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2B622" w14:textId="77777777" w:rsidR="00FC761E" w:rsidRPr="007C324C" w:rsidRDefault="00FC761E" w:rsidP="00FC761E">
      <w:pPr>
        <w:pStyle w:val="Tytu"/>
        <w:spacing w:line="276" w:lineRule="auto"/>
        <w:jc w:val="left"/>
        <w:rPr>
          <w:rFonts w:ascii="Verdana" w:hAnsi="Verdana" w:cs="Verdana"/>
          <w:b/>
          <w:bCs/>
          <w:smallCaps/>
          <w:color w:val="000000"/>
          <w:sz w:val="20"/>
          <w:szCs w:val="20"/>
        </w:rPr>
      </w:pPr>
      <w:r w:rsidRPr="007C324C">
        <w:rPr>
          <w:rFonts w:ascii="Verdana" w:hAnsi="Verdana" w:cs="Verdana"/>
          <w:b/>
          <w:bCs/>
          <w:smallCaps/>
          <w:color w:val="000000"/>
          <w:sz w:val="20"/>
          <w:szCs w:val="20"/>
          <w:u w:val="single"/>
        </w:rPr>
        <w:t xml:space="preserve">Nr sprawy: </w:t>
      </w:r>
      <w:r w:rsidRPr="007C324C">
        <w:rPr>
          <w:rFonts w:ascii="Verdana" w:hAnsi="Verdana"/>
          <w:b/>
          <w:bCs/>
          <w:color w:val="000000"/>
          <w:sz w:val="20"/>
          <w:szCs w:val="20"/>
          <w:u w:val="single"/>
        </w:rPr>
        <w:t>ZUK/ZP/</w:t>
      </w:r>
      <w:r>
        <w:rPr>
          <w:rFonts w:ascii="Verdana" w:hAnsi="Verdana"/>
          <w:b/>
          <w:bCs/>
          <w:color w:val="000000"/>
          <w:sz w:val="20"/>
          <w:szCs w:val="20"/>
          <w:u w:val="single"/>
        </w:rPr>
        <w:t>1</w:t>
      </w:r>
      <w:r w:rsidRPr="007C324C">
        <w:rPr>
          <w:rFonts w:ascii="Verdana" w:hAnsi="Verdana"/>
          <w:b/>
          <w:bCs/>
          <w:color w:val="000000"/>
          <w:sz w:val="20"/>
          <w:szCs w:val="20"/>
          <w:u w:val="single"/>
        </w:rPr>
        <w:t>/20</w:t>
      </w:r>
      <w:r>
        <w:rPr>
          <w:rFonts w:ascii="Verdana" w:hAnsi="Verdana"/>
          <w:b/>
          <w:bCs/>
          <w:color w:val="000000"/>
          <w:sz w:val="20"/>
          <w:szCs w:val="20"/>
          <w:u w:val="single"/>
        </w:rPr>
        <w:t>20</w:t>
      </w:r>
    </w:p>
    <w:p w14:paraId="36822339" w14:textId="77777777" w:rsidR="00FC761E" w:rsidRDefault="00FC761E" w:rsidP="00FC761E">
      <w:pPr>
        <w:pStyle w:val="Tytu"/>
        <w:spacing w:line="276" w:lineRule="auto"/>
        <w:rPr>
          <w:rFonts w:ascii="Verdana" w:hAnsi="Verdana" w:cs="Verdana"/>
          <w:b/>
          <w:bCs/>
          <w:smallCaps/>
          <w:color w:val="000000"/>
          <w:sz w:val="22"/>
          <w:szCs w:val="22"/>
        </w:rPr>
      </w:pPr>
    </w:p>
    <w:p w14:paraId="398E18A0" w14:textId="77777777" w:rsidR="00FC761E" w:rsidRDefault="00FC761E" w:rsidP="00FC761E">
      <w:pPr>
        <w:pStyle w:val="Tytu"/>
        <w:spacing w:line="276" w:lineRule="auto"/>
        <w:rPr>
          <w:rFonts w:ascii="Verdana" w:hAnsi="Verdana" w:cs="Verdana"/>
          <w:b/>
          <w:bCs/>
          <w:smallCaps/>
          <w:color w:val="000000"/>
          <w:sz w:val="22"/>
          <w:szCs w:val="22"/>
        </w:rPr>
      </w:pPr>
    </w:p>
    <w:p w14:paraId="1B538094" w14:textId="77777777" w:rsidR="00FC761E" w:rsidRDefault="00FC761E" w:rsidP="00FC761E">
      <w:pPr>
        <w:pStyle w:val="Tytu"/>
        <w:spacing w:line="276" w:lineRule="auto"/>
        <w:rPr>
          <w:rFonts w:ascii="Verdana" w:hAnsi="Verdana" w:cs="Verdana"/>
          <w:b/>
          <w:bCs/>
          <w:smallCaps/>
          <w:color w:val="000000"/>
          <w:sz w:val="22"/>
          <w:szCs w:val="22"/>
        </w:rPr>
      </w:pPr>
    </w:p>
    <w:p w14:paraId="6D78680F" w14:textId="77777777" w:rsidR="00FC761E" w:rsidRPr="007C324C" w:rsidRDefault="00FC761E" w:rsidP="00FC761E">
      <w:pPr>
        <w:pStyle w:val="Tytu"/>
        <w:spacing w:line="276" w:lineRule="auto"/>
        <w:rPr>
          <w:rFonts w:ascii="Verdana" w:hAnsi="Verdana" w:cs="Verdana"/>
          <w:b/>
          <w:bCs/>
          <w:smallCaps/>
          <w:color w:val="000000"/>
          <w:sz w:val="22"/>
          <w:szCs w:val="22"/>
        </w:rPr>
      </w:pPr>
    </w:p>
    <w:p w14:paraId="3F3CED6D" w14:textId="77777777" w:rsidR="00FC761E" w:rsidRPr="007C324C" w:rsidRDefault="00FC761E" w:rsidP="00FC761E">
      <w:pPr>
        <w:pStyle w:val="Tytu"/>
        <w:spacing w:line="276" w:lineRule="auto"/>
        <w:rPr>
          <w:rFonts w:ascii="Verdana" w:hAnsi="Verdana" w:cs="Verdana"/>
          <w:b/>
          <w:bCs/>
          <w:smallCaps/>
          <w:color w:val="000000"/>
          <w:sz w:val="22"/>
          <w:szCs w:val="22"/>
        </w:rPr>
      </w:pPr>
    </w:p>
    <w:p w14:paraId="1F6D50AE" w14:textId="77777777" w:rsidR="00FC761E" w:rsidRPr="007C324C" w:rsidRDefault="00FC761E" w:rsidP="00FC761E">
      <w:pPr>
        <w:spacing w:line="276" w:lineRule="auto"/>
        <w:ind w:right="23"/>
        <w:jc w:val="center"/>
        <w:rPr>
          <w:rFonts w:ascii="Verdana" w:hAnsi="Verdana" w:cs="Verdana"/>
          <w:b/>
          <w:bCs/>
          <w:color w:val="000000"/>
          <w:sz w:val="22"/>
          <w:szCs w:val="22"/>
        </w:rPr>
      </w:pPr>
    </w:p>
    <w:p w14:paraId="3FBCF422" w14:textId="77777777" w:rsidR="00FC761E" w:rsidRPr="007C324C" w:rsidRDefault="00FC761E" w:rsidP="00FC761E">
      <w:pPr>
        <w:spacing w:line="276" w:lineRule="auto"/>
        <w:ind w:right="23"/>
        <w:jc w:val="center"/>
        <w:rPr>
          <w:rFonts w:ascii="Verdana" w:hAnsi="Verdana" w:cs="Verdana"/>
          <w:b/>
          <w:bCs/>
          <w:color w:val="000000"/>
          <w:sz w:val="22"/>
          <w:szCs w:val="22"/>
        </w:rPr>
      </w:pPr>
    </w:p>
    <w:p w14:paraId="4EEE9CC9" w14:textId="77777777" w:rsidR="00FC761E" w:rsidRPr="007C324C" w:rsidRDefault="00FC761E" w:rsidP="00FC761E">
      <w:pPr>
        <w:autoSpaceDE w:val="0"/>
        <w:autoSpaceDN w:val="0"/>
        <w:adjustRightInd w:val="0"/>
        <w:spacing w:line="276" w:lineRule="auto"/>
        <w:jc w:val="center"/>
        <w:rPr>
          <w:rFonts w:ascii="Verdana" w:hAnsi="Verdana"/>
          <w:b/>
          <w:color w:val="000000"/>
          <w:sz w:val="22"/>
          <w:szCs w:val="22"/>
        </w:rPr>
      </w:pPr>
      <w:r w:rsidRPr="007C324C">
        <w:rPr>
          <w:rFonts w:ascii="Verdana" w:hAnsi="Verdana"/>
          <w:b/>
          <w:bCs/>
          <w:color w:val="000000"/>
          <w:sz w:val="22"/>
          <w:szCs w:val="22"/>
        </w:rPr>
        <w:t xml:space="preserve">„Zakład Usług Komunalnych” Sp. z o.o. </w:t>
      </w:r>
      <w:r>
        <w:rPr>
          <w:rFonts w:ascii="Verdana" w:hAnsi="Verdana"/>
          <w:b/>
          <w:bCs/>
          <w:color w:val="000000"/>
          <w:sz w:val="22"/>
          <w:szCs w:val="22"/>
        </w:rPr>
        <w:br/>
      </w:r>
      <w:r w:rsidRPr="007C324C">
        <w:rPr>
          <w:rFonts w:ascii="Verdana" w:hAnsi="Verdana"/>
          <w:b/>
          <w:bCs/>
          <w:color w:val="000000"/>
          <w:sz w:val="22"/>
          <w:szCs w:val="22"/>
        </w:rPr>
        <w:t>w Jarocinie</w:t>
      </w:r>
      <w:r w:rsidRPr="007C324C">
        <w:rPr>
          <w:rFonts w:ascii="Verdana" w:hAnsi="Verdana"/>
          <w:b/>
          <w:color w:val="000000"/>
          <w:sz w:val="22"/>
          <w:szCs w:val="22"/>
        </w:rPr>
        <w:t xml:space="preserve"> </w:t>
      </w:r>
    </w:p>
    <w:p w14:paraId="33019C18" w14:textId="77777777" w:rsidR="00FC761E" w:rsidRPr="007C324C" w:rsidRDefault="00FC761E" w:rsidP="00FC761E">
      <w:pPr>
        <w:autoSpaceDE w:val="0"/>
        <w:autoSpaceDN w:val="0"/>
        <w:adjustRightInd w:val="0"/>
        <w:spacing w:line="276" w:lineRule="auto"/>
        <w:jc w:val="center"/>
        <w:rPr>
          <w:rFonts w:ascii="Verdana" w:hAnsi="Verdana"/>
          <w:b/>
          <w:color w:val="000000"/>
          <w:sz w:val="22"/>
          <w:szCs w:val="22"/>
        </w:rPr>
      </w:pPr>
      <w:r w:rsidRPr="007C324C">
        <w:rPr>
          <w:rFonts w:ascii="Verdana" w:hAnsi="Verdana"/>
          <w:b/>
          <w:color w:val="000000"/>
          <w:sz w:val="22"/>
          <w:szCs w:val="22"/>
        </w:rPr>
        <w:t xml:space="preserve">ul. Kasztanowa 18, 63-200 Jarocin, </w:t>
      </w:r>
    </w:p>
    <w:p w14:paraId="5FCE0CB9" w14:textId="77777777" w:rsidR="00FC761E" w:rsidRPr="007C324C" w:rsidRDefault="00FC761E" w:rsidP="00FC761E">
      <w:pPr>
        <w:autoSpaceDE w:val="0"/>
        <w:autoSpaceDN w:val="0"/>
        <w:adjustRightInd w:val="0"/>
        <w:spacing w:line="276" w:lineRule="auto"/>
        <w:jc w:val="center"/>
        <w:rPr>
          <w:rFonts w:ascii="Verdana" w:hAnsi="Verdana"/>
          <w:b/>
          <w:bCs/>
          <w:color w:val="000000"/>
          <w:sz w:val="22"/>
          <w:szCs w:val="22"/>
        </w:rPr>
      </w:pPr>
      <w:r w:rsidRPr="007C324C">
        <w:rPr>
          <w:rFonts w:ascii="Verdana" w:hAnsi="Verdana"/>
          <w:b/>
          <w:color w:val="000000"/>
          <w:sz w:val="22"/>
          <w:szCs w:val="22"/>
        </w:rPr>
        <w:t>woj. wielkopolskie</w:t>
      </w:r>
      <w:r w:rsidRPr="007C324C">
        <w:rPr>
          <w:rFonts w:ascii="Verdana" w:hAnsi="Verdana"/>
          <w:b/>
          <w:bCs/>
          <w:color w:val="000000"/>
          <w:sz w:val="22"/>
          <w:szCs w:val="22"/>
        </w:rPr>
        <w:t xml:space="preserve"> </w:t>
      </w:r>
    </w:p>
    <w:p w14:paraId="7ECB0466"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4D74AC2C"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0FFDFC36"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1DC1707F" w14:textId="77777777" w:rsidR="00FC761E" w:rsidRPr="007C324C" w:rsidRDefault="00FC761E" w:rsidP="00FC761E">
      <w:pPr>
        <w:pStyle w:val="Tekstpodstawowy"/>
        <w:spacing w:line="276" w:lineRule="auto"/>
        <w:jc w:val="center"/>
        <w:rPr>
          <w:rFonts w:ascii="Verdana" w:hAnsi="Verdana" w:cs="Verdana"/>
          <w:b/>
          <w:bCs/>
          <w:color w:val="000000"/>
          <w:sz w:val="22"/>
          <w:szCs w:val="22"/>
        </w:rPr>
      </w:pPr>
      <w:r w:rsidRPr="007C324C">
        <w:rPr>
          <w:rFonts w:ascii="Verdana" w:hAnsi="Verdana" w:cs="Verdana"/>
          <w:b/>
          <w:bCs/>
          <w:color w:val="000000"/>
          <w:sz w:val="22"/>
          <w:szCs w:val="22"/>
        </w:rPr>
        <w:t>SPECYFIKACJA ISTOTNYCH WARUNKÓW ZAMÓWIENIA</w:t>
      </w:r>
    </w:p>
    <w:p w14:paraId="2105798D" w14:textId="77777777" w:rsidR="00FC761E" w:rsidRPr="007C324C" w:rsidRDefault="00FC761E" w:rsidP="00FC761E">
      <w:pPr>
        <w:pStyle w:val="Tekstpodstawowy"/>
        <w:spacing w:line="276" w:lineRule="auto"/>
        <w:jc w:val="center"/>
        <w:rPr>
          <w:rFonts w:ascii="Verdana" w:hAnsi="Verdana" w:cs="Verdana"/>
          <w:b/>
          <w:bCs/>
          <w:color w:val="000000"/>
          <w:sz w:val="22"/>
          <w:szCs w:val="22"/>
        </w:rPr>
      </w:pPr>
    </w:p>
    <w:p w14:paraId="6A14DFA6" w14:textId="77777777" w:rsidR="00FC761E" w:rsidRPr="00EE3DC9" w:rsidRDefault="00FC761E" w:rsidP="00FC761E">
      <w:pPr>
        <w:autoSpaceDE w:val="0"/>
        <w:autoSpaceDN w:val="0"/>
        <w:adjustRightInd w:val="0"/>
        <w:spacing w:after="120" w:line="276" w:lineRule="auto"/>
        <w:jc w:val="center"/>
        <w:rPr>
          <w:rFonts w:ascii="Verdana" w:hAnsi="Verdana"/>
          <w:b/>
          <w:bCs/>
          <w:sz w:val="20"/>
          <w:szCs w:val="20"/>
        </w:rPr>
      </w:pPr>
      <w:r w:rsidRPr="00EE3DC9">
        <w:rPr>
          <w:rFonts w:ascii="Verdana" w:hAnsi="Verdana"/>
          <w:b/>
          <w:bCs/>
          <w:sz w:val="20"/>
          <w:szCs w:val="20"/>
        </w:rPr>
        <w:t xml:space="preserve">„Roboty budowlane polegające na montażu paneli fotowoltaicznych realizowanych w ramach zadania </w:t>
      </w:r>
      <w:r w:rsidRPr="00EE3DC9">
        <w:rPr>
          <w:rFonts w:ascii="Verdana" w:hAnsi="Verdana"/>
          <w:b/>
          <w:bCs/>
          <w:i/>
          <w:iCs/>
          <w:sz w:val="20"/>
          <w:szCs w:val="20"/>
        </w:rPr>
        <w:t xml:space="preserve">Poprawa efektywności energetycznej budynku </w:t>
      </w:r>
      <w:r>
        <w:rPr>
          <w:rFonts w:ascii="Verdana" w:hAnsi="Verdana"/>
          <w:b/>
          <w:bCs/>
          <w:i/>
          <w:iCs/>
          <w:sz w:val="20"/>
          <w:szCs w:val="20"/>
        </w:rPr>
        <w:br/>
      </w:r>
      <w:r w:rsidRPr="00EE3DC9">
        <w:rPr>
          <w:rFonts w:ascii="Verdana" w:hAnsi="Verdana"/>
          <w:b/>
          <w:bCs/>
          <w:i/>
          <w:iCs/>
          <w:sz w:val="20"/>
          <w:szCs w:val="20"/>
        </w:rPr>
        <w:t xml:space="preserve">przy ul. Kasztanowej 18 w Jarocinie poprzez montaż instalacji fotowoltaicznej </w:t>
      </w:r>
      <w:r>
        <w:rPr>
          <w:rFonts w:ascii="Verdana" w:hAnsi="Verdana"/>
          <w:b/>
          <w:bCs/>
          <w:i/>
          <w:iCs/>
          <w:sz w:val="20"/>
          <w:szCs w:val="20"/>
        </w:rPr>
        <w:br/>
      </w:r>
      <w:r w:rsidRPr="00EE3DC9">
        <w:rPr>
          <w:rFonts w:ascii="Verdana" w:hAnsi="Verdana"/>
          <w:b/>
          <w:bCs/>
          <w:i/>
          <w:iCs/>
          <w:sz w:val="20"/>
          <w:szCs w:val="20"/>
        </w:rPr>
        <w:t xml:space="preserve">w ramach Klastra Energia Jarocin </w:t>
      </w:r>
      <w:r w:rsidRPr="00EE3DC9">
        <w:rPr>
          <w:rFonts w:ascii="Verdana" w:hAnsi="Verdana"/>
          <w:b/>
          <w:bCs/>
          <w:sz w:val="20"/>
          <w:szCs w:val="20"/>
        </w:rPr>
        <w:t>wraz z modernizacją pokrycia dachowego na budynku usługowym (hala targowa)”</w:t>
      </w:r>
    </w:p>
    <w:p w14:paraId="3DD4E3CF" w14:textId="77777777" w:rsidR="00FC761E" w:rsidRPr="007C324C" w:rsidRDefault="00FC761E" w:rsidP="00FC761E">
      <w:pPr>
        <w:pStyle w:val="Tekstpodstawowy"/>
        <w:spacing w:line="276" w:lineRule="auto"/>
        <w:ind w:right="23"/>
        <w:jc w:val="center"/>
        <w:rPr>
          <w:rFonts w:ascii="Verdana" w:hAnsi="Verdana" w:cs="Verdana"/>
          <w:b/>
          <w:bCs/>
          <w:color w:val="000000" w:themeColor="text1"/>
          <w:sz w:val="22"/>
          <w:szCs w:val="22"/>
        </w:rPr>
      </w:pPr>
    </w:p>
    <w:p w14:paraId="2B344362"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0F09CF83"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066A7DF4"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3E6EB74F" w14:textId="77777777" w:rsidR="00FC761E" w:rsidRPr="007C324C" w:rsidRDefault="00FC761E" w:rsidP="00FC761E">
      <w:pPr>
        <w:pStyle w:val="Tekstpodstawowy"/>
        <w:spacing w:line="276" w:lineRule="auto"/>
        <w:ind w:right="23"/>
        <w:rPr>
          <w:rFonts w:ascii="Verdana" w:hAnsi="Verdana" w:cs="Verdana"/>
          <w:b/>
          <w:bCs/>
          <w:color w:val="000000"/>
          <w:sz w:val="22"/>
          <w:szCs w:val="22"/>
        </w:rPr>
      </w:pPr>
    </w:p>
    <w:p w14:paraId="387B17FC" w14:textId="77777777" w:rsidR="00FC761E" w:rsidRPr="007C324C" w:rsidRDefault="00FC761E" w:rsidP="00FC761E">
      <w:pPr>
        <w:pStyle w:val="Tekstpodstawowy"/>
        <w:spacing w:line="276" w:lineRule="auto"/>
        <w:ind w:right="23"/>
        <w:jc w:val="center"/>
        <w:rPr>
          <w:rFonts w:ascii="Verdana" w:hAnsi="Verdana" w:cs="Verdana"/>
          <w:b/>
          <w:bCs/>
          <w:color w:val="000000"/>
          <w:sz w:val="22"/>
          <w:szCs w:val="22"/>
        </w:rPr>
      </w:pPr>
    </w:p>
    <w:p w14:paraId="6553E08F" w14:textId="77777777" w:rsidR="00FC761E" w:rsidRPr="007C324C" w:rsidRDefault="00FC761E" w:rsidP="00FC761E">
      <w:pPr>
        <w:pStyle w:val="Tytu"/>
        <w:spacing w:line="276" w:lineRule="auto"/>
        <w:ind w:right="23"/>
        <w:rPr>
          <w:rFonts w:ascii="Verdana" w:hAnsi="Verdana" w:cs="Verdana"/>
          <w:b/>
          <w:bCs/>
          <w:smallCaps/>
          <w:color w:val="000000"/>
          <w:sz w:val="22"/>
          <w:szCs w:val="22"/>
        </w:rPr>
      </w:pPr>
    </w:p>
    <w:p w14:paraId="5DDAA8C3" w14:textId="77777777" w:rsidR="00FC761E" w:rsidRPr="007C324C" w:rsidRDefault="00FC761E" w:rsidP="00FC761E">
      <w:pPr>
        <w:pStyle w:val="Tekstpodstawowy"/>
        <w:tabs>
          <w:tab w:val="left" w:pos="7920"/>
        </w:tabs>
        <w:spacing w:line="276" w:lineRule="auto"/>
        <w:ind w:right="141"/>
        <w:jc w:val="center"/>
        <w:rPr>
          <w:rFonts w:ascii="Verdana" w:hAnsi="Verdana" w:cs="Verdana"/>
          <w:i/>
          <w:iCs/>
          <w:color w:val="000000"/>
          <w:sz w:val="22"/>
          <w:szCs w:val="22"/>
        </w:rPr>
      </w:pPr>
    </w:p>
    <w:p w14:paraId="28892060" w14:textId="77777777" w:rsidR="00FC761E" w:rsidRPr="007C324C" w:rsidRDefault="00FC761E" w:rsidP="00FC761E">
      <w:pPr>
        <w:pStyle w:val="Tekstpodstawowy"/>
        <w:spacing w:line="276" w:lineRule="auto"/>
        <w:ind w:left="2836" w:right="23" w:firstLine="709"/>
        <w:jc w:val="center"/>
        <w:rPr>
          <w:rFonts w:ascii="Verdana" w:hAnsi="Verdana" w:cs="Verdana"/>
          <w:b/>
          <w:bCs/>
          <w:color w:val="000000"/>
          <w:sz w:val="22"/>
          <w:szCs w:val="22"/>
        </w:rPr>
      </w:pPr>
    </w:p>
    <w:p w14:paraId="2FABCD0E" w14:textId="77777777" w:rsidR="00FC761E" w:rsidRPr="007C324C" w:rsidRDefault="00FC761E" w:rsidP="00FC761E">
      <w:pPr>
        <w:pStyle w:val="Tekstpodstawowy"/>
        <w:spacing w:line="276" w:lineRule="auto"/>
        <w:ind w:left="4956" w:right="23" w:firstLine="708"/>
        <w:rPr>
          <w:rFonts w:ascii="Verdana" w:hAnsi="Verdana" w:cs="Verdana"/>
          <w:b/>
          <w:bCs/>
          <w:color w:val="000000"/>
          <w:sz w:val="20"/>
          <w:szCs w:val="20"/>
        </w:rPr>
      </w:pPr>
      <w:r w:rsidRPr="007C324C">
        <w:rPr>
          <w:rFonts w:ascii="Verdana" w:hAnsi="Verdana" w:cs="Verdana"/>
          <w:b/>
          <w:bCs/>
          <w:color w:val="000000"/>
          <w:sz w:val="20"/>
          <w:szCs w:val="20"/>
        </w:rPr>
        <w:t xml:space="preserve"> Zatwierdził:    </w:t>
      </w:r>
    </w:p>
    <w:p w14:paraId="6CE6652E" w14:textId="77777777" w:rsidR="00FC761E" w:rsidRPr="007C324C" w:rsidRDefault="00FC761E" w:rsidP="00FC761E">
      <w:pPr>
        <w:pStyle w:val="Tekstpodstawowy"/>
        <w:spacing w:line="276" w:lineRule="auto"/>
        <w:ind w:left="4956" w:right="23" w:firstLine="708"/>
        <w:rPr>
          <w:rFonts w:ascii="Verdana" w:hAnsi="Verdana" w:cs="Verdana"/>
          <w:b/>
          <w:bCs/>
          <w:color w:val="000000"/>
          <w:sz w:val="22"/>
          <w:szCs w:val="22"/>
        </w:rPr>
      </w:pPr>
    </w:p>
    <w:p w14:paraId="5DC48068" w14:textId="77777777" w:rsidR="00FC761E" w:rsidRPr="007C324C" w:rsidRDefault="00FC761E" w:rsidP="00FC761E">
      <w:pPr>
        <w:pStyle w:val="Tekstpodstawowy"/>
        <w:spacing w:line="276" w:lineRule="auto"/>
        <w:ind w:left="4956" w:right="23" w:firstLine="708"/>
        <w:rPr>
          <w:rFonts w:ascii="Verdana" w:hAnsi="Verdana" w:cs="Verdana"/>
          <w:b/>
          <w:bCs/>
          <w:color w:val="000000"/>
          <w:sz w:val="22"/>
          <w:szCs w:val="22"/>
        </w:rPr>
      </w:pPr>
    </w:p>
    <w:p w14:paraId="567F08CC" w14:textId="77777777" w:rsidR="00FC761E" w:rsidRPr="007C324C" w:rsidRDefault="00FC761E" w:rsidP="00FC761E">
      <w:pPr>
        <w:pStyle w:val="Tekstpodstawowy"/>
        <w:spacing w:line="276" w:lineRule="auto"/>
        <w:ind w:left="4956" w:right="23" w:firstLine="708"/>
        <w:rPr>
          <w:rFonts w:ascii="Verdana" w:hAnsi="Verdana" w:cs="Verdana"/>
          <w:b/>
          <w:bCs/>
          <w:color w:val="000000"/>
          <w:sz w:val="22"/>
          <w:szCs w:val="22"/>
        </w:rPr>
      </w:pPr>
    </w:p>
    <w:p w14:paraId="62814CFA" w14:textId="77777777" w:rsidR="00FC761E" w:rsidRPr="007C324C" w:rsidRDefault="00FC761E" w:rsidP="00FC761E">
      <w:pPr>
        <w:pStyle w:val="Tekstpodstawowy"/>
        <w:spacing w:line="276" w:lineRule="auto"/>
        <w:ind w:left="4248" w:right="23" w:firstLine="708"/>
        <w:rPr>
          <w:rFonts w:ascii="Verdana" w:hAnsi="Verdana" w:cs="Verdana"/>
          <w:b/>
          <w:bCs/>
          <w:color w:val="000000"/>
          <w:sz w:val="22"/>
          <w:szCs w:val="22"/>
        </w:rPr>
      </w:pPr>
      <w:r w:rsidRPr="007C324C">
        <w:rPr>
          <w:rFonts w:ascii="Verdana" w:hAnsi="Verdana" w:cs="Verdana"/>
          <w:b/>
          <w:bCs/>
          <w:color w:val="000000"/>
          <w:sz w:val="22"/>
          <w:szCs w:val="22"/>
        </w:rPr>
        <w:t>…………………………………………</w:t>
      </w:r>
    </w:p>
    <w:p w14:paraId="15730EFB" w14:textId="77777777" w:rsidR="00FC761E" w:rsidRPr="007C324C" w:rsidRDefault="00FC761E" w:rsidP="00FC761E">
      <w:pPr>
        <w:pStyle w:val="Tekstpodstawowy"/>
        <w:spacing w:line="276" w:lineRule="auto"/>
        <w:ind w:left="4956" w:right="23" w:firstLine="708"/>
        <w:rPr>
          <w:rFonts w:ascii="Verdana" w:hAnsi="Verdana" w:cs="Verdana"/>
          <w:b/>
          <w:bCs/>
          <w:color w:val="000000"/>
          <w:sz w:val="22"/>
          <w:szCs w:val="22"/>
        </w:rPr>
      </w:pPr>
    </w:p>
    <w:p w14:paraId="7A1265D5" w14:textId="77777777" w:rsidR="00FC761E" w:rsidRPr="007C324C" w:rsidRDefault="00FC761E" w:rsidP="00FC761E">
      <w:pPr>
        <w:pStyle w:val="Tekstpodstawowy"/>
        <w:spacing w:line="276" w:lineRule="auto"/>
        <w:ind w:left="2836" w:right="23" w:firstLine="709"/>
        <w:jc w:val="center"/>
        <w:rPr>
          <w:rFonts w:ascii="Verdana" w:hAnsi="Verdana" w:cs="Verdana"/>
          <w:b/>
          <w:bCs/>
          <w:color w:val="000000"/>
          <w:sz w:val="22"/>
          <w:szCs w:val="22"/>
        </w:rPr>
      </w:pPr>
    </w:p>
    <w:p w14:paraId="2ED9947E" w14:textId="77777777" w:rsidR="00FC761E" w:rsidRPr="007C324C" w:rsidRDefault="00FC761E" w:rsidP="00FC761E">
      <w:pPr>
        <w:pStyle w:val="Tekstpodstawowy"/>
        <w:spacing w:line="276" w:lineRule="auto"/>
        <w:ind w:left="2836" w:right="23" w:firstLine="709"/>
        <w:jc w:val="center"/>
        <w:rPr>
          <w:rFonts w:ascii="Verdana" w:hAnsi="Verdana" w:cs="Verdana"/>
          <w:b/>
          <w:bCs/>
          <w:color w:val="000000"/>
          <w:sz w:val="22"/>
          <w:szCs w:val="22"/>
        </w:rPr>
      </w:pPr>
    </w:p>
    <w:p w14:paraId="6C225FD7" w14:textId="77777777" w:rsidR="00FC761E" w:rsidRPr="007C324C" w:rsidRDefault="00FC761E" w:rsidP="00FC761E">
      <w:pPr>
        <w:pStyle w:val="Tekstpodstawowy"/>
        <w:spacing w:line="276" w:lineRule="auto"/>
        <w:ind w:left="2836" w:right="23" w:firstLine="709"/>
        <w:jc w:val="center"/>
        <w:rPr>
          <w:rFonts w:ascii="Verdana" w:hAnsi="Verdana" w:cs="Verdana"/>
          <w:bCs/>
          <w:color w:val="000000"/>
          <w:sz w:val="22"/>
          <w:szCs w:val="22"/>
        </w:rPr>
      </w:pPr>
    </w:p>
    <w:p w14:paraId="7DC3B28A" w14:textId="77777777" w:rsidR="00FC761E" w:rsidRPr="007C324C" w:rsidRDefault="00FC761E" w:rsidP="00FC761E">
      <w:pPr>
        <w:pStyle w:val="Tekstpodstawowy"/>
        <w:spacing w:line="276" w:lineRule="auto"/>
        <w:ind w:right="23" w:hanging="1"/>
        <w:jc w:val="center"/>
        <w:rPr>
          <w:rFonts w:ascii="Verdana" w:hAnsi="Verdana" w:cs="Verdana"/>
          <w:b/>
          <w:bCs/>
          <w:color w:val="000000"/>
          <w:sz w:val="20"/>
          <w:szCs w:val="20"/>
        </w:rPr>
      </w:pPr>
      <w:r w:rsidRPr="007C324C">
        <w:rPr>
          <w:rFonts w:ascii="Verdana" w:hAnsi="Verdana" w:cs="Verdana"/>
          <w:b/>
          <w:bCs/>
          <w:color w:val="000000"/>
          <w:sz w:val="20"/>
          <w:szCs w:val="20"/>
        </w:rPr>
        <w:t xml:space="preserve">Jarocin, dnia </w:t>
      </w:r>
      <w:r>
        <w:rPr>
          <w:rFonts w:ascii="Verdana" w:hAnsi="Verdana" w:cs="Verdana"/>
          <w:b/>
          <w:bCs/>
          <w:color w:val="000000"/>
          <w:sz w:val="20"/>
          <w:szCs w:val="20"/>
        </w:rPr>
        <w:t>07.09</w:t>
      </w:r>
      <w:r w:rsidRPr="007C324C">
        <w:rPr>
          <w:rFonts w:ascii="Verdana" w:hAnsi="Verdana" w:cs="Verdana"/>
          <w:b/>
          <w:bCs/>
          <w:color w:val="000000"/>
          <w:sz w:val="20"/>
          <w:szCs w:val="20"/>
        </w:rPr>
        <w:t>.20</w:t>
      </w:r>
      <w:r>
        <w:rPr>
          <w:rFonts w:ascii="Verdana" w:hAnsi="Verdana" w:cs="Verdana"/>
          <w:b/>
          <w:bCs/>
          <w:color w:val="000000"/>
          <w:sz w:val="20"/>
          <w:szCs w:val="20"/>
        </w:rPr>
        <w:t>20</w:t>
      </w:r>
      <w:r w:rsidRPr="007C324C">
        <w:rPr>
          <w:rFonts w:ascii="Verdana" w:hAnsi="Verdana" w:cs="Verdana"/>
          <w:b/>
          <w:bCs/>
          <w:color w:val="000000"/>
          <w:sz w:val="20"/>
          <w:szCs w:val="20"/>
        </w:rPr>
        <w:t xml:space="preserve"> r.</w:t>
      </w:r>
    </w:p>
    <w:p w14:paraId="57A546A7" w14:textId="77777777" w:rsidR="00FC761E" w:rsidRPr="007C324C" w:rsidRDefault="00FC761E" w:rsidP="00FC761E">
      <w:pPr>
        <w:pStyle w:val="Tytu"/>
        <w:spacing w:line="276" w:lineRule="auto"/>
        <w:rPr>
          <w:rFonts w:ascii="Verdana" w:hAnsi="Verdana" w:cs="Verdana"/>
          <w:b/>
          <w:bCs/>
          <w:smallCaps/>
          <w:color w:val="000000"/>
          <w:sz w:val="22"/>
          <w:szCs w:val="22"/>
        </w:rPr>
      </w:pPr>
    </w:p>
    <w:p w14:paraId="7A944B82" w14:textId="77777777" w:rsidR="00FC761E" w:rsidRPr="004B4616" w:rsidRDefault="00FC761E" w:rsidP="00FC761E">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r>
    </w:p>
    <w:p w14:paraId="2621A813" w14:textId="77777777" w:rsidR="00FC761E" w:rsidRPr="004B4616" w:rsidRDefault="00FC761E" w:rsidP="00FC761E">
      <w:pPr>
        <w:tabs>
          <w:tab w:val="left" w:pos="6735"/>
        </w:tabs>
        <w:spacing w:line="276" w:lineRule="auto"/>
        <w:rPr>
          <w:rFonts w:ascii="Verdana" w:hAnsi="Verdana" w:cs="Verdana"/>
          <w:b/>
          <w:bCs/>
          <w:color w:val="000000"/>
          <w:sz w:val="20"/>
          <w:szCs w:val="20"/>
        </w:rPr>
      </w:pPr>
    </w:p>
    <w:p w14:paraId="74399F77" w14:textId="77777777" w:rsidR="00FC761E" w:rsidRPr="004B4616" w:rsidRDefault="00FC761E" w:rsidP="00FC761E">
      <w:pPr>
        <w:tabs>
          <w:tab w:val="left" w:pos="6735"/>
        </w:tabs>
        <w:spacing w:line="276" w:lineRule="auto"/>
        <w:rPr>
          <w:rFonts w:ascii="Verdana" w:hAnsi="Verdana" w:cs="Verdana"/>
          <w:b/>
          <w:bCs/>
          <w:color w:val="000000"/>
          <w:sz w:val="20"/>
          <w:szCs w:val="20"/>
        </w:rPr>
      </w:pPr>
    </w:p>
    <w:p w14:paraId="61A78BC5" w14:textId="77777777" w:rsidR="00FC761E" w:rsidRPr="004B4616" w:rsidRDefault="00FC761E" w:rsidP="00FC761E">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14:paraId="73A9E200" w14:textId="77777777" w:rsidR="00FC761E" w:rsidRPr="004B4616" w:rsidRDefault="00FC761E" w:rsidP="00FC761E">
      <w:pPr>
        <w:tabs>
          <w:tab w:val="left" w:pos="6735"/>
        </w:tabs>
        <w:spacing w:line="276" w:lineRule="auto"/>
        <w:rPr>
          <w:rFonts w:ascii="Verdana" w:hAnsi="Verdana" w:cs="Verdana"/>
          <w:b/>
          <w:bCs/>
          <w:color w:val="000000"/>
          <w:sz w:val="20"/>
          <w:szCs w:val="20"/>
        </w:rPr>
      </w:pPr>
    </w:p>
    <w:p w14:paraId="5750073F" w14:textId="77777777" w:rsidR="00FC761E" w:rsidRPr="004B4616" w:rsidRDefault="00FC761E" w:rsidP="00FC761E">
      <w:pPr>
        <w:tabs>
          <w:tab w:val="left" w:pos="6735"/>
        </w:tabs>
        <w:spacing w:line="276" w:lineRule="auto"/>
        <w:rPr>
          <w:rFonts w:ascii="Verdana" w:hAnsi="Verdana" w:cs="Verdana"/>
          <w:b/>
          <w:bCs/>
          <w:color w:val="000000"/>
          <w:sz w:val="20"/>
          <w:szCs w:val="20"/>
        </w:rPr>
      </w:pPr>
    </w:p>
    <w:p w14:paraId="3432CF6F" w14:textId="77777777" w:rsidR="00FC761E" w:rsidRPr="004B4616" w:rsidRDefault="00FC761E" w:rsidP="00FC761E">
      <w:pPr>
        <w:tabs>
          <w:tab w:val="left" w:pos="6735"/>
        </w:tabs>
        <w:spacing w:line="276" w:lineRule="auto"/>
        <w:rPr>
          <w:rFonts w:ascii="Verdana" w:hAnsi="Verdana" w:cs="Verdana"/>
          <w:b/>
          <w:bCs/>
          <w:color w:val="000000"/>
          <w:sz w:val="20"/>
          <w:szCs w:val="20"/>
        </w:rPr>
      </w:pPr>
    </w:p>
    <w:p w14:paraId="1C4C9D1C" w14:textId="77777777" w:rsidR="00FC761E" w:rsidRPr="004B4616" w:rsidRDefault="00FC761E" w:rsidP="00FC761E">
      <w:pPr>
        <w:spacing w:line="276" w:lineRule="auto"/>
        <w:jc w:val="center"/>
        <w:rPr>
          <w:rFonts w:ascii="Verdana" w:hAnsi="Verdana" w:cs="Verdana"/>
          <w:b/>
          <w:bCs/>
          <w:color w:val="000000"/>
          <w:sz w:val="20"/>
          <w:szCs w:val="20"/>
        </w:rPr>
      </w:pPr>
    </w:p>
    <w:p w14:paraId="4233EF19" w14:textId="77777777" w:rsidR="00FC761E" w:rsidRDefault="00FC761E" w:rsidP="00FC761E">
      <w:pPr>
        <w:spacing w:line="276" w:lineRule="auto"/>
        <w:jc w:val="center"/>
        <w:rPr>
          <w:rFonts w:ascii="Verdana" w:hAnsi="Verdana" w:cs="Verdana"/>
          <w:b/>
          <w:bCs/>
          <w:color w:val="000000"/>
          <w:sz w:val="20"/>
          <w:szCs w:val="20"/>
        </w:rPr>
      </w:pPr>
    </w:p>
    <w:p w14:paraId="5D686733" w14:textId="77777777" w:rsidR="00FC761E" w:rsidRPr="004B4616" w:rsidRDefault="00FC761E" w:rsidP="00FC761E">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SPIS TREŚCI</w:t>
      </w:r>
    </w:p>
    <w:p w14:paraId="094BF68F" w14:textId="77777777" w:rsidR="00FC761E" w:rsidRPr="004B4616" w:rsidRDefault="00FC761E" w:rsidP="00FC761E">
      <w:pPr>
        <w:spacing w:line="276" w:lineRule="auto"/>
        <w:jc w:val="center"/>
        <w:rPr>
          <w:rFonts w:ascii="Verdana" w:hAnsi="Verdana" w:cs="Verdana"/>
          <w:b/>
          <w:bCs/>
          <w:color w:val="000000"/>
          <w:sz w:val="20"/>
          <w:szCs w:val="20"/>
        </w:rPr>
      </w:pPr>
    </w:p>
    <w:p w14:paraId="423E760F" w14:textId="77777777" w:rsidR="00FC761E" w:rsidRPr="004B4616" w:rsidRDefault="00FC761E" w:rsidP="00FC761E">
      <w:pPr>
        <w:tabs>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Tom I –  INSTRUKCJA DLA WYKONAWCÓW WRAZ Z FORMULARZAMI:</w:t>
      </w:r>
    </w:p>
    <w:p w14:paraId="7143FA6F" w14:textId="77777777" w:rsidR="00FC761E" w:rsidRPr="004B4616" w:rsidRDefault="00FC761E" w:rsidP="00FC761E">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1 Instrukcja dla Wykonawców (IDW).</w:t>
      </w:r>
    </w:p>
    <w:p w14:paraId="57EB5E1F" w14:textId="77777777" w:rsidR="00FC761E" w:rsidRPr="004B4616" w:rsidRDefault="00FC761E" w:rsidP="00FC761E">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2 Formularz „Oferta”.</w:t>
      </w:r>
    </w:p>
    <w:p w14:paraId="7B86B761" w14:textId="77777777" w:rsidR="00FC761E" w:rsidRPr="004B4616" w:rsidRDefault="00FC761E" w:rsidP="00FC761E">
      <w:pPr>
        <w:tabs>
          <w:tab w:val="left" w:pos="1134"/>
          <w:tab w:val="left" w:pos="2268"/>
        </w:tabs>
        <w:spacing w:line="276" w:lineRule="auto"/>
        <w:ind w:left="2268" w:hanging="1275"/>
        <w:rPr>
          <w:rFonts w:ascii="Verdana" w:hAnsi="Verdana" w:cs="Verdana"/>
          <w:b/>
          <w:bCs/>
          <w:color w:val="000000"/>
          <w:sz w:val="20"/>
          <w:szCs w:val="20"/>
        </w:rPr>
      </w:pPr>
      <w:r w:rsidRPr="004B4616">
        <w:rPr>
          <w:rFonts w:ascii="Verdana" w:hAnsi="Verdana" w:cs="Verdana"/>
          <w:b/>
          <w:bCs/>
          <w:color w:val="000000"/>
          <w:sz w:val="20"/>
          <w:szCs w:val="20"/>
        </w:rPr>
        <w:t>Rozdział 3 Wzory oświadczeń potwierdzających spełnianie warunków udziału w postępowaniu oraz brak podstaw wykluczenia.</w:t>
      </w:r>
    </w:p>
    <w:p w14:paraId="7A36088F" w14:textId="77777777" w:rsidR="00FC761E" w:rsidRPr="004B4616" w:rsidRDefault="00FC761E" w:rsidP="00FC761E">
      <w:pPr>
        <w:tabs>
          <w:tab w:val="left" w:pos="2268"/>
        </w:tabs>
        <w:spacing w:line="276" w:lineRule="auto"/>
        <w:ind w:left="2268" w:hanging="1275"/>
        <w:rPr>
          <w:rFonts w:ascii="Verdana" w:hAnsi="Verdana" w:cs="Verdana"/>
          <w:b/>
          <w:bCs/>
          <w:color w:val="000000"/>
          <w:sz w:val="20"/>
          <w:szCs w:val="20"/>
        </w:rPr>
      </w:pPr>
    </w:p>
    <w:p w14:paraId="05F34DC3" w14:textId="77777777" w:rsidR="00FC761E" w:rsidRPr="004B4616" w:rsidRDefault="00FC761E" w:rsidP="00FC761E">
      <w:pPr>
        <w:spacing w:line="276" w:lineRule="auto"/>
        <w:rPr>
          <w:rFonts w:ascii="Verdana" w:hAnsi="Verdana" w:cs="Verdana"/>
          <w:b/>
          <w:bCs/>
          <w:color w:val="000000"/>
          <w:sz w:val="20"/>
          <w:szCs w:val="20"/>
        </w:rPr>
      </w:pPr>
      <w:r w:rsidRPr="004B4616">
        <w:rPr>
          <w:rFonts w:ascii="Verdana" w:hAnsi="Verdana" w:cs="Verdana"/>
          <w:b/>
          <w:bCs/>
          <w:color w:val="000000"/>
          <w:sz w:val="20"/>
          <w:szCs w:val="20"/>
        </w:rPr>
        <w:t>Tom II –  WZÓR UMOWY.</w:t>
      </w:r>
    </w:p>
    <w:p w14:paraId="61FAF666" w14:textId="77777777" w:rsidR="00FC761E" w:rsidRPr="004B4616" w:rsidRDefault="00FC761E" w:rsidP="00FC761E">
      <w:pPr>
        <w:spacing w:line="276" w:lineRule="auto"/>
        <w:rPr>
          <w:rFonts w:ascii="Verdana" w:hAnsi="Verdana" w:cs="Verdana"/>
          <w:b/>
          <w:bCs/>
          <w:color w:val="000000"/>
          <w:sz w:val="20"/>
          <w:szCs w:val="20"/>
        </w:rPr>
      </w:pPr>
    </w:p>
    <w:p w14:paraId="73CB889C" w14:textId="77777777" w:rsidR="00FC761E" w:rsidRDefault="00FC761E" w:rsidP="00FC761E">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III – </w:t>
      </w:r>
      <w:r>
        <w:rPr>
          <w:rFonts w:ascii="Verdana" w:hAnsi="Verdana" w:cs="Verdana"/>
          <w:b/>
          <w:bCs/>
          <w:color w:val="000000"/>
          <w:sz w:val="20"/>
          <w:szCs w:val="20"/>
        </w:rPr>
        <w:t>DOKUMENTACJA TECHNICZNA:</w:t>
      </w:r>
    </w:p>
    <w:p w14:paraId="6244B58A" w14:textId="77777777" w:rsidR="00FC761E" w:rsidRDefault="00FC761E" w:rsidP="00FC761E">
      <w:pPr>
        <w:spacing w:line="276" w:lineRule="auto"/>
        <w:rPr>
          <w:rFonts w:ascii="Verdana" w:hAnsi="Verdana" w:cs="Verdana"/>
          <w:b/>
          <w:bCs/>
          <w:color w:val="000000"/>
          <w:sz w:val="20"/>
          <w:szCs w:val="20"/>
        </w:rPr>
      </w:pPr>
      <w:r>
        <w:rPr>
          <w:rFonts w:ascii="Verdana" w:hAnsi="Verdana" w:cs="Verdana"/>
          <w:b/>
          <w:bCs/>
          <w:color w:val="000000"/>
          <w:sz w:val="20"/>
          <w:szCs w:val="20"/>
        </w:rPr>
        <w:t xml:space="preserve">              - MODERNIZACJA POKRYCIA DACHOWEGO,</w:t>
      </w:r>
    </w:p>
    <w:p w14:paraId="00F56C7E" w14:textId="77777777" w:rsidR="00FC761E" w:rsidRPr="004B4616" w:rsidRDefault="00FC761E" w:rsidP="00FC761E">
      <w:pPr>
        <w:spacing w:line="276" w:lineRule="auto"/>
        <w:rPr>
          <w:rFonts w:ascii="Verdana" w:hAnsi="Verdana" w:cs="Verdana"/>
          <w:b/>
          <w:bCs/>
          <w:color w:val="000000"/>
          <w:sz w:val="20"/>
          <w:szCs w:val="20"/>
        </w:rPr>
      </w:pPr>
      <w:r>
        <w:rPr>
          <w:rFonts w:ascii="Verdana" w:hAnsi="Verdana" w:cs="Verdana"/>
          <w:b/>
          <w:bCs/>
          <w:color w:val="000000"/>
          <w:sz w:val="20"/>
          <w:szCs w:val="20"/>
        </w:rPr>
        <w:t xml:space="preserve">              - MONTAŻ PANELI FOTOWOLTAICZNYCH. </w:t>
      </w:r>
    </w:p>
    <w:p w14:paraId="624FCCD4" w14:textId="77777777" w:rsidR="00FC761E" w:rsidRPr="004B4616" w:rsidRDefault="00FC761E" w:rsidP="00FC761E">
      <w:pPr>
        <w:spacing w:line="276" w:lineRule="auto"/>
        <w:rPr>
          <w:rFonts w:ascii="Verdana" w:hAnsi="Verdana" w:cs="Verdana"/>
          <w:b/>
          <w:bCs/>
          <w:color w:val="000000"/>
          <w:sz w:val="20"/>
          <w:szCs w:val="20"/>
        </w:rPr>
      </w:pPr>
    </w:p>
    <w:p w14:paraId="2A71BD8E" w14:textId="77777777" w:rsidR="00FC761E" w:rsidRDefault="00FC761E" w:rsidP="00FC761E">
      <w:pPr>
        <w:spacing w:line="276" w:lineRule="auto"/>
        <w:ind w:left="1134" w:hanging="1134"/>
        <w:rPr>
          <w:rFonts w:ascii="Verdana" w:hAnsi="Verdana" w:cs="Verdana"/>
          <w:b/>
          <w:bCs/>
          <w:color w:val="000000"/>
          <w:sz w:val="20"/>
          <w:szCs w:val="20"/>
        </w:rPr>
      </w:pPr>
      <w:r w:rsidRPr="004B4616">
        <w:rPr>
          <w:rFonts w:ascii="Verdana" w:hAnsi="Verdana" w:cs="Verdana"/>
          <w:b/>
          <w:bCs/>
          <w:color w:val="000000"/>
          <w:sz w:val="20"/>
          <w:szCs w:val="20"/>
        </w:rPr>
        <w:t xml:space="preserve">Tom IV – </w:t>
      </w:r>
      <w:r>
        <w:rPr>
          <w:rFonts w:ascii="Verdana" w:hAnsi="Verdana" w:cs="Verdana"/>
          <w:b/>
          <w:bCs/>
          <w:color w:val="000000"/>
          <w:sz w:val="20"/>
          <w:szCs w:val="20"/>
        </w:rPr>
        <w:t xml:space="preserve"> SPECYFIKACJA TECHNICZNA WYKONANIA I ODBIORU ROBÓT (STWiOR)</w:t>
      </w:r>
    </w:p>
    <w:p w14:paraId="6881BC09" w14:textId="77777777" w:rsidR="00FC761E" w:rsidRDefault="00FC761E" w:rsidP="00FC761E">
      <w:pPr>
        <w:spacing w:line="276" w:lineRule="auto"/>
        <w:ind w:left="1134" w:hanging="1134"/>
        <w:rPr>
          <w:rFonts w:ascii="Verdana" w:hAnsi="Verdana" w:cs="Verdana"/>
          <w:b/>
          <w:bCs/>
          <w:color w:val="000000"/>
          <w:sz w:val="20"/>
          <w:szCs w:val="20"/>
        </w:rPr>
      </w:pPr>
    </w:p>
    <w:p w14:paraId="5417A219" w14:textId="4440F25D" w:rsidR="00FC761E" w:rsidRDefault="00FC761E" w:rsidP="00FC761E">
      <w:pPr>
        <w:spacing w:line="276" w:lineRule="auto"/>
        <w:ind w:left="1134" w:hanging="1134"/>
        <w:rPr>
          <w:rFonts w:ascii="Verdana" w:hAnsi="Verdana" w:cs="Verdana"/>
          <w:b/>
          <w:bCs/>
          <w:color w:val="000000"/>
          <w:sz w:val="20"/>
          <w:szCs w:val="20"/>
        </w:rPr>
      </w:pPr>
      <w:r>
        <w:rPr>
          <w:rFonts w:ascii="Verdana" w:hAnsi="Verdana" w:cs="Verdana"/>
          <w:b/>
          <w:bCs/>
          <w:color w:val="000000"/>
          <w:sz w:val="20"/>
          <w:szCs w:val="20"/>
        </w:rPr>
        <w:t>Tom V -    KOSZTORYS OFERTOWY</w:t>
      </w:r>
      <w:r w:rsidR="004E6770">
        <w:rPr>
          <w:rFonts w:ascii="Verdana" w:hAnsi="Verdana" w:cs="Verdana"/>
          <w:b/>
          <w:bCs/>
          <w:color w:val="000000"/>
          <w:sz w:val="20"/>
          <w:szCs w:val="20"/>
        </w:rPr>
        <w:t xml:space="preserve"> DLA CELÓW POGLĄDOWYCH</w:t>
      </w:r>
      <w:r>
        <w:rPr>
          <w:rFonts w:ascii="Verdana" w:hAnsi="Verdana" w:cs="Verdana"/>
          <w:b/>
          <w:bCs/>
          <w:color w:val="000000"/>
          <w:sz w:val="20"/>
          <w:szCs w:val="20"/>
        </w:rPr>
        <w:t>:</w:t>
      </w:r>
    </w:p>
    <w:p w14:paraId="29B28A73" w14:textId="77777777" w:rsidR="00FC761E" w:rsidRDefault="00FC761E" w:rsidP="00FC761E">
      <w:pPr>
        <w:spacing w:line="276" w:lineRule="auto"/>
        <w:rPr>
          <w:rFonts w:ascii="Verdana" w:hAnsi="Verdana" w:cs="Verdana"/>
          <w:b/>
          <w:bCs/>
          <w:color w:val="000000"/>
          <w:sz w:val="20"/>
          <w:szCs w:val="20"/>
        </w:rPr>
      </w:pPr>
      <w:r>
        <w:rPr>
          <w:rFonts w:ascii="Verdana" w:hAnsi="Verdana" w:cs="Verdana"/>
          <w:b/>
          <w:bCs/>
          <w:color w:val="000000"/>
          <w:sz w:val="20"/>
          <w:szCs w:val="20"/>
        </w:rPr>
        <w:t xml:space="preserve">              - MODERNIZACJA POKRYCIA DACHOWEGO,</w:t>
      </w:r>
    </w:p>
    <w:p w14:paraId="417630CC" w14:textId="77777777" w:rsidR="00FC761E" w:rsidRPr="004B4616" w:rsidRDefault="00FC761E" w:rsidP="00FC761E">
      <w:pPr>
        <w:spacing w:line="276" w:lineRule="auto"/>
        <w:rPr>
          <w:rFonts w:ascii="Verdana" w:hAnsi="Verdana" w:cs="Verdana"/>
          <w:b/>
          <w:bCs/>
          <w:color w:val="000000"/>
          <w:sz w:val="20"/>
          <w:szCs w:val="20"/>
        </w:rPr>
      </w:pPr>
      <w:r>
        <w:rPr>
          <w:rFonts w:ascii="Verdana" w:hAnsi="Verdana" w:cs="Verdana"/>
          <w:b/>
          <w:bCs/>
          <w:color w:val="000000"/>
          <w:sz w:val="20"/>
          <w:szCs w:val="20"/>
        </w:rPr>
        <w:t xml:space="preserve">              - MONTAŻ PANELI FOTOWOLTAICZNYCH. </w:t>
      </w:r>
    </w:p>
    <w:p w14:paraId="6E3AE5D6" w14:textId="77777777" w:rsidR="00FC761E" w:rsidRPr="004B4616" w:rsidRDefault="00FC761E" w:rsidP="00FC761E">
      <w:pPr>
        <w:spacing w:line="276" w:lineRule="auto"/>
        <w:ind w:left="1134" w:hanging="1134"/>
        <w:rPr>
          <w:rFonts w:ascii="Verdana" w:hAnsi="Verdana" w:cs="Verdana"/>
          <w:b/>
          <w:bCs/>
          <w:color w:val="000000"/>
          <w:sz w:val="20"/>
          <w:szCs w:val="20"/>
        </w:rPr>
      </w:pPr>
    </w:p>
    <w:p w14:paraId="649039E0" w14:textId="77777777" w:rsidR="00FC761E" w:rsidRPr="004B4616" w:rsidRDefault="00FC761E" w:rsidP="00FC761E">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14:paraId="0C093F63" w14:textId="77777777" w:rsidR="00FC761E" w:rsidRPr="004B4616" w:rsidRDefault="00FC761E" w:rsidP="00FC761E">
      <w:pPr>
        <w:spacing w:line="276" w:lineRule="auto"/>
        <w:rPr>
          <w:rFonts w:ascii="Verdana" w:hAnsi="Verdana" w:cs="Verdana"/>
          <w:b/>
          <w:bCs/>
          <w:color w:val="000000"/>
          <w:sz w:val="20"/>
          <w:szCs w:val="20"/>
        </w:rPr>
      </w:pPr>
    </w:p>
    <w:p w14:paraId="59D179DA" w14:textId="77777777" w:rsidR="00FC761E" w:rsidRPr="004B4616" w:rsidRDefault="00FC761E" w:rsidP="00FC761E">
      <w:pPr>
        <w:spacing w:line="276" w:lineRule="auto"/>
        <w:rPr>
          <w:rFonts w:ascii="Verdana" w:hAnsi="Verdana" w:cs="Verdana"/>
          <w:b/>
          <w:bCs/>
          <w:color w:val="000000"/>
          <w:sz w:val="20"/>
          <w:szCs w:val="20"/>
        </w:rPr>
      </w:pPr>
    </w:p>
    <w:p w14:paraId="543C8593" w14:textId="77777777" w:rsidR="00FC761E" w:rsidRPr="004B4616" w:rsidRDefault="00FC761E" w:rsidP="00FC761E">
      <w:pPr>
        <w:spacing w:line="276" w:lineRule="auto"/>
        <w:rPr>
          <w:rFonts w:ascii="Verdana" w:hAnsi="Verdana" w:cs="Verdana"/>
          <w:b/>
          <w:bCs/>
          <w:color w:val="000000"/>
          <w:sz w:val="20"/>
          <w:szCs w:val="20"/>
        </w:rPr>
      </w:pPr>
    </w:p>
    <w:p w14:paraId="30DD2907" w14:textId="77777777" w:rsidR="00FC761E" w:rsidRPr="004B4616" w:rsidRDefault="00FC761E" w:rsidP="00FC761E">
      <w:pPr>
        <w:spacing w:line="276" w:lineRule="auto"/>
        <w:rPr>
          <w:rFonts w:ascii="Verdana" w:hAnsi="Verdana" w:cs="Verdana"/>
          <w:b/>
          <w:bCs/>
          <w:color w:val="000000"/>
          <w:sz w:val="20"/>
          <w:szCs w:val="20"/>
        </w:rPr>
      </w:pPr>
    </w:p>
    <w:p w14:paraId="2F7BB61B" w14:textId="77777777" w:rsidR="00FC761E" w:rsidRPr="004B4616" w:rsidRDefault="00FC761E" w:rsidP="00FC761E">
      <w:pPr>
        <w:spacing w:line="276" w:lineRule="auto"/>
        <w:rPr>
          <w:rFonts w:ascii="Verdana" w:hAnsi="Verdana" w:cs="Verdana"/>
          <w:b/>
          <w:bCs/>
          <w:color w:val="000000"/>
          <w:sz w:val="20"/>
          <w:szCs w:val="20"/>
        </w:rPr>
      </w:pPr>
    </w:p>
    <w:p w14:paraId="3805E501" w14:textId="77777777" w:rsidR="00FC761E" w:rsidRPr="004B4616" w:rsidRDefault="00FC761E" w:rsidP="00FC761E">
      <w:pPr>
        <w:spacing w:line="276" w:lineRule="auto"/>
        <w:rPr>
          <w:rFonts w:ascii="Verdana" w:hAnsi="Verdana" w:cs="Verdana"/>
          <w:b/>
          <w:bCs/>
          <w:color w:val="000000"/>
          <w:sz w:val="20"/>
          <w:szCs w:val="20"/>
        </w:rPr>
      </w:pPr>
    </w:p>
    <w:p w14:paraId="552F1DDF" w14:textId="77777777" w:rsidR="00FC761E" w:rsidRPr="004B4616" w:rsidRDefault="00FC761E" w:rsidP="00FC761E">
      <w:pPr>
        <w:spacing w:line="276" w:lineRule="auto"/>
        <w:rPr>
          <w:rFonts w:ascii="Verdana" w:hAnsi="Verdana" w:cs="Verdana"/>
          <w:b/>
          <w:bCs/>
          <w:color w:val="000000"/>
          <w:sz w:val="20"/>
          <w:szCs w:val="20"/>
        </w:rPr>
      </w:pPr>
    </w:p>
    <w:p w14:paraId="0B99CAEF" w14:textId="77777777" w:rsidR="00FC761E" w:rsidRPr="004B4616" w:rsidRDefault="00FC761E" w:rsidP="00FC761E">
      <w:pPr>
        <w:spacing w:line="276" w:lineRule="auto"/>
        <w:rPr>
          <w:rFonts w:ascii="Verdana" w:hAnsi="Verdana" w:cs="Verdana"/>
          <w:b/>
          <w:bCs/>
          <w:color w:val="000000"/>
          <w:sz w:val="20"/>
          <w:szCs w:val="20"/>
        </w:rPr>
      </w:pPr>
    </w:p>
    <w:p w14:paraId="260ADAEA" w14:textId="77777777" w:rsidR="00FC761E" w:rsidRPr="004B4616" w:rsidRDefault="00FC761E" w:rsidP="00FC761E">
      <w:pPr>
        <w:spacing w:line="276" w:lineRule="auto"/>
        <w:rPr>
          <w:rFonts w:ascii="Verdana" w:hAnsi="Verdana" w:cs="Verdana"/>
          <w:b/>
          <w:bCs/>
          <w:color w:val="000000"/>
          <w:sz w:val="20"/>
          <w:szCs w:val="20"/>
        </w:rPr>
      </w:pPr>
    </w:p>
    <w:p w14:paraId="097CFD4E" w14:textId="77777777" w:rsidR="00FC761E" w:rsidRPr="004B4616" w:rsidRDefault="00FC761E" w:rsidP="00FC761E">
      <w:pPr>
        <w:spacing w:line="276" w:lineRule="auto"/>
        <w:rPr>
          <w:rFonts w:ascii="Verdana" w:hAnsi="Verdana" w:cs="Verdana"/>
          <w:b/>
          <w:bCs/>
          <w:color w:val="000000"/>
          <w:sz w:val="20"/>
          <w:szCs w:val="20"/>
        </w:rPr>
      </w:pPr>
    </w:p>
    <w:p w14:paraId="1B0E58F4" w14:textId="77777777" w:rsidR="00FC761E" w:rsidRPr="004B4616" w:rsidRDefault="00FC761E" w:rsidP="00FC761E">
      <w:pPr>
        <w:spacing w:line="276" w:lineRule="auto"/>
        <w:rPr>
          <w:rFonts w:ascii="Verdana" w:hAnsi="Verdana" w:cs="Verdana"/>
          <w:b/>
          <w:bCs/>
          <w:color w:val="000000"/>
          <w:sz w:val="20"/>
          <w:szCs w:val="20"/>
        </w:rPr>
      </w:pPr>
    </w:p>
    <w:p w14:paraId="10774449" w14:textId="77777777" w:rsidR="00FC761E" w:rsidRPr="004B4616" w:rsidRDefault="00FC761E" w:rsidP="00FC761E">
      <w:pPr>
        <w:spacing w:line="276" w:lineRule="auto"/>
        <w:rPr>
          <w:rFonts w:ascii="Verdana" w:hAnsi="Verdana" w:cs="Verdana"/>
          <w:b/>
          <w:bCs/>
          <w:color w:val="000000"/>
          <w:sz w:val="20"/>
          <w:szCs w:val="20"/>
        </w:rPr>
      </w:pPr>
    </w:p>
    <w:p w14:paraId="4A836E79" w14:textId="77777777" w:rsidR="00FC761E" w:rsidRPr="004B4616" w:rsidRDefault="00FC761E" w:rsidP="00FC761E">
      <w:pPr>
        <w:spacing w:line="276" w:lineRule="auto"/>
        <w:rPr>
          <w:rFonts w:ascii="Verdana" w:hAnsi="Verdana" w:cs="Verdana"/>
          <w:b/>
          <w:bCs/>
          <w:color w:val="000000"/>
          <w:sz w:val="20"/>
          <w:szCs w:val="20"/>
        </w:rPr>
      </w:pPr>
    </w:p>
    <w:p w14:paraId="2F31FC83" w14:textId="77777777" w:rsidR="00FC761E" w:rsidRPr="004B4616" w:rsidRDefault="00FC761E" w:rsidP="00FC761E">
      <w:pPr>
        <w:spacing w:line="276" w:lineRule="auto"/>
        <w:rPr>
          <w:rFonts w:ascii="Verdana" w:hAnsi="Verdana" w:cs="Verdana"/>
          <w:b/>
          <w:bCs/>
          <w:color w:val="000000"/>
          <w:sz w:val="20"/>
          <w:szCs w:val="20"/>
        </w:rPr>
      </w:pPr>
    </w:p>
    <w:p w14:paraId="2BB0FE4A" w14:textId="77777777" w:rsidR="00FC761E" w:rsidRPr="004B4616" w:rsidRDefault="00FC761E" w:rsidP="00FC761E">
      <w:pPr>
        <w:spacing w:line="276" w:lineRule="auto"/>
        <w:rPr>
          <w:rFonts w:ascii="Verdana" w:hAnsi="Verdana" w:cs="Verdana"/>
          <w:b/>
          <w:bCs/>
          <w:color w:val="000000"/>
          <w:sz w:val="20"/>
          <w:szCs w:val="20"/>
        </w:rPr>
      </w:pPr>
    </w:p>
    <w:p w14:paraId="40182869" w14:textId="77777777" w:rsidR="00FC761E" w:rsidRPr="004B4616" w:rsidRDefault="00FC761E" w:rsidP="00FC761E">
      <w:pPr>
        <w:spacing w:line="276" w:lineRule="auto"/>
        <w:rPr>
          <w:rFonts w:ascii="Verdana" w:hAnsi="Verdana" w:cs="Verdana"/>
          <w:b/>
          <w:bCs/>
          <w:color w:val="000000"/>
          <w:sz w:val="20"/>
          <w:szCs w:val="20"/>
        </w:rPr>
      </w:pPr>
    </w:p>
    <w:p w14:paraId="79D32194" w14:textId="77777777" w:rsidR="00FC761E" w:rsidRPr="004B4616" w:rsidRDefault="00FC761E" w:rsidP="00FC761E">
      <w:pPr>
        <w:spacing w:line="276" w:lineRule="auto"/>
        <w:rPr>
          <w:rFonts w:ascii="Verdana" w:hAnsi="Verdana" w:cs="Verdana"/>
          <w:b/>
          <w:bCs/>
          <w:color w:val="000000"/>
          <w:sz w:val="20"/>
          <w:szCs w:val="20"/>
        </w:rPr>
      </w:pPr>
    </w:p>
    <w:p w14:paraId="33BC1803" w14:textId="77777777" w:rsidR="00FC761E" w:rsidRPr="004B4616" w:rsidRDefault="00FC761E" w:rsidP="00FC761E">
      <w:pPr>
        <w:spacing w:line="276" w:lineRule="auto"/>
        <w:rPr>
          <w:rFonts w:ascii="Verdana" w:hAnsi="Verdana" w:cs="Verdana"/>
          <w:b/>
          <w:bCs/>
          <w:color w:val="000000"/>
          <w:sz w:val="20"/>
          <w:szCs w:val="20"/>
        </w:rPr>
      </w:pPr>
    </w:p>
    <w:p w14:paraId="51F1FEA2" w14:textId="77777777" w:rsidR="00FC761E" w:rsidRPr="004B4616" w:rsidRDefault="00FC761E" w:rsidP="00FC761E">
      <w:pPr>
        <w:spacing w:line="276" w:lineRule="auto"/>
        <w:rPr>
          <w:rFonts w:ascii="Verdana" w:hAnsi="Verdana" w:cs="Verdana"/>
          <w:b/>
          <w:bCs/>
          <w:color w:val="000000"/>
          <w:sz w:val="20"/>
          <w:szCs w:val="20"/>
        </w:rPr>
      </w:pPr>
    </w:p>
    <w:p w14:paraId="4BC27AFF" w14:textId="77777777" w:rsidR="00FC761E" w:rsidRPr="004B4616" w:rsidRDefault="00FC761E" w:rsidP="00FC761E">
      <w:pPr>
        <w:spacing w:line="276" w:lineRule="auto"/>
        <w:rPr>
          <w:rFonts w:ascii="Verdana" w:hAnsi="Verdana" w:cs="Verdana"/>
          <w:b/>
          <w:bCs/>
          <w:color w:val="000000"/>
          <w:sz w:val="20"/>
          <w:szCs w:val="20"/>
        </w:rPr>
      </w:pPr>
    </w:p>
    <w:p w14:paraId="7EF562EC" w14:textId="77777777" w:rsidR="00FC761E" w:rsidRPr="004B4616" w:rsidRDefault="00FC761E" w:rsidP="00FC761E">
      <w:pPr>
        <w:spacing w:line="276" w:lineRule="auto"/>
        <w:rPr>
          <w:rFonts w:ascii="Verdana" w:hAnsi="Verdana" w:cs="Verdana"/>
          <w:b/>
          <w:bCs/>
          <w:color w:val="000000"/>
          <w:sz w:val="20"/>
          <w:szCs w:val="20"/>
        </w:rPr>
      </w:pPr>
    </w:p>
    <w:p w14:paraId="26E0F338" w14:textId="77777777" w:rsidR="00FC761E" w:rsidRPr="004B4616" w:rsidRDefault="00FC761E" w:rsidP="00FC761E">
      <w:pPr>
        <w:spacing w:line="276" w:lineRule="auto"/>
        <w:rPr>
          <w:rFonts w:ascii="Verdana" w:hAnsi="Verdana" w:cs="Verdana"/>
          <w:b/>
          <w:bCs/>
          <w:color w:val="000000"/>
          <w:sz w:val="20"/>
          <w:szCs w:val="20"/>
        </w:rPr>
      </w:pPr>
    </w:p>
    <w:p w14:paraId="1EDF6C02" w14:textId="77777777" w:rsidR="00FC761E" w:rsidRPr="004B4616" w:rsidRDefault="00FC761E" w:rsidP="00FC761E">
      <w:pPr>
        <w:spacing w:line="276" w:lineRule="auto"/>
        <w:rPr>
          <w:rFonts w:ascii="Verdana" w:hAnsi="Verdana" w:cs="Verdana"/>
          <w:b/>
          <w:bCs/>
          <w:color w:val="000000"/>
          <w:sz w:val="20"/>
          <w:szCs w:val="20"/>
        </w:rPr>
      </w:pPr>
    </w:p>
    <w:p w14:paraId="7C3F5932" w14:textId="77777777" w:rsidR="00FC761E" w:rsidRPr="004B4616" w:rsidRDefault="00FC761E" w:rsidP="00FC761E">
      <w:pPr>
        <w:spacing w:line="276" w:lineRule="auto"/>
        <w:rPr>
          <w:rFonts w:ascii="Verdana" w:hAnsi="Verdana" w:cs="Verdana"/>
          <w:b/>
          <w:bCs/>
          <w:color w:val="000000"/>
          <w:sz w:val="20"/>
          <w:szCs w:val="20"/>
        </w:rPr>
      </w:pPr>
    </w:p>
    <w:p w14:paraId="254DD684" w14:textId="77777777" w:rsidR="00FC761E" w:rsidRPr="004B4616" w:rsidRDefault="00FC761E" w:rsidP="00FC761E">
      <w:pPr>
        <w:spacing w:line="276" w:lineRule="auto"/>
        <w:rPr>
          <w:rFonts w:ascii="Verdana" w:hAnsi="Verdana" w:cs="Verdana"/>
          <w:b/>
          <w:bCs/>
          <w:color w:val="000000"/>
          <w:sz w:val="20"/>
          <w:szCs w:val="20"/>
        </w:rPr>
      </w:pPr>
    </w:p>
    <w:p w14:paraId="362B4977" w14:textId="77777777" w:rsidR="00FC761E" w:rsidRPr="004B4616" w:rsidRDefault="00FC761E" w:rsidP="00FC761E">
      <w:pPr>
        <w:spacing w:line="276" w:lineRule="auto"/>
        <w:rPr>
          <w:rFonts w:ascii="Verdana" w:hAnsi="Verdana" w:cs="Verdana"/>
          <w:b/>
          <w:bCs/>
          <w:color w:val="000000"/>
          <w:sz w:val="20"/>
          <w:szCs w:val="20"/>
        </w:rPr>
      </w:pPr>
    </w:p>
    <w:p w14:paraId="1F88D951" w14:textId="77777777" w:rsidR="00FC761E" w:rsidRPr="004B4616" w:rsidRDefault="00FC761E" w:rsidP="00FC761E">
      <w:pPr>
        <w:spacing w:line="276" w:lineRule="auto"/>
        <w:jc w:val="center"/>
        <w:rPr>
          <w:rFonts w:ascii="Verdana" w:hAnsi="Verdana" w:cs="Verdana"/>
          <w:b/>
          <w:bCs/>
          <w:color w:val="000000"/>
          <w:sz w:val="20"/>
          <w:szCs w:val="20"/>
        </w:rPr>
      </w:pPr>
    </w:p>
    <w:p w14:paraId="6005C3CD" w14:textId="77777777" w:rsidR="00FC761E" w:rsidRPr="004B4616" w:rsidRDefault="00FC761E" w:rsidP="00FC761E">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Tom I </w:t>
      </w:r>
    </w:p>
    <w:p w14:paraId="58358555" w14:textId="77777777" w:rsidR="00FC761E" w:rsidRPr="004B4616" w:rsidRDefault="00FC761E" w:rsidP="00FC761E">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  INSTRUKCJA DLA WYKONAWCÓW (IDW) WRAZ Z FORMULARZAMI</w:t>
      </w:r>
    </w:p>
    <w:p w14:paraId="1849035F" w14:textId="77777777" w:rsidR="00FC761E" w:rsidRPr="004B4616" w:rsidRDefault="00FC761E" w:rsidP="00FC761E">
      <w:pPr>
        <w:spacing w:line="276" w:lineRule="auto"/>
        <w:rPr>
          <w:rFonts w:ascii="Verdana" w:hAnsi="Verdana" w:cs="Verdana"/>
          <w:b/>
          <w:bCs/>
          <w:color w:val="000000"/>
          <w:sz w:val="20"/>
          <w:szCs w:val="20"/>
        </w:rPr>
      </w:pPr>
    </w:p>
    <w:p w14:paraId="4412FFCB" w14:textId="77777777" w:rsidR="00FC761E" w:rsidRPr="004B4616" w:rsidRDefault="00FC761E" w:rsidP="00FC761E">
      <w:pPr>
        <w:spacing w:line="276" w:lineRule="auto"/>
        <w:rPr>
          <w:rFonts w:ascii="Verdana" w:hAnsi="Verdana" w:cs="Verdana"/>
          <w:b/>
          <w:bCs/>
          <w:color w:val="000000"/>
          <w:sz w:val="20"/>
          <w:szCs w:val="20"/>
        </w:rPr>
      </w:pPr>
    </w:p>
    <w:p w14:paraId="27EBF600" w14:textId="77777777" w:rsidR="00FC761E" w:rsidRPr="004B4616" w:rsidRDefault="00FC761E" w:rsidP="00FC761E">
      <w:pPr>
        <w:spacing w:line="276" w:lineRule="auto"/>
        <w:rPr>
          <w:rFonts w:ascii="Verdana" w:hAnsi="Verdana" w:cs="Verdana"/>
          <w:color w:val="000000"/>
          <w:sz w:val="20"/>
          <w:szCs w:val="20"/>
        </w:rPr>
      </w:pPr>
      <w:r w:rsidRPr="004B4616">
        <w:rPr>
          <w:rFonts w:ascii="Verdana" w:hAnsi="Verdana" w:cs="Verdana"/>
          <w:b/>
          <w:bCs/>
          <w:color w:val="000000"/>
          <w:sz w:val="20"/>
          <w:szCs w:val="20"/>
        </w:rPr>
        <w:t>ZAWARTOŚĆ:</w:t>
      </w:r>
    </w:p>
    <w:p w14:paraId="22491D04" w14:textId="77777777" w:rsidR="00FC761E" w:rsidRPr="004B4616" w:rsidRDefault="00FC761E" w:rsidP="00FC761E">
      <w:pPr>
        <w:spacing w:line="276" w:lineRule="auto"/>
        <w:jc w:val="center"/>
        <w:rPr>
          <w:rFonts w:ascii="Verdana" w:hAnsi="Verdana" w:cs="Verdana"/>
          <w:color w:val="000000"/>
          <w:sz w:val="20"/>
          <w:szCs w:val="20"/>
        </w:rPr>
      </w:pPr>
    </w:p>
    <w:p w14:paraId="69EAF313" w14:textId="77777777" w:rsidR="00FC761E" w:rsidRPr="004B4616" w:rsidRDefault="00FC761E" w:rsidP="00FC761E">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Rozdział 1</w:t>
      </w:r>
      <w:r w:rsidRPr="004B4616">
        <w:rPr>
          <w:rFonts w:ascii="Verdana" w:hAnsi="Verdana" w:cs="Verdana"/>
          <w:b/>
          <w:bCs/>
          <w:color w:val="000000"/>
          <w:sz w:val="20"/>
          <w:szCs w:val="20"/>
        </w:rPr>
        <w:tab/>
        <w:t>Instrukcja dla Wykonawców</w:t>
      </w:r>
    </w:p>
    <w:p w14:paraId="757C0AD2" w14:textId="77777777" w:rsidR="00FC761E" w:rsidRPr="004B4616" w:rsidRDefault="00FC761E" w:rsidP="00FC761E">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2 </w:t>
      </w:r>
      <w:r w:rsidRPr="004B4616">
        <w:rPr>
          <w:rFonts w:ascii="Verdana" w:hAnsi="Verdana" w:cs="Verdana"/>
          <w:b/>
          <w:bCs/>
          <w:color w:val="000000"/>
          <w:sz w:val="20"/>
          <w:szCs w:val="20"/>
        </w:rPr>
        <w:tab/>
        <w:t>Formularz „Oferta”</w:t>
      </w:r>
    </w:p>
    <w:p w14:paraId="32B82236" w14:textId="77777777" w:rsidR="00FC761E" w:rsidRPr="004B4616" w:rsidRDefault="00FC761E" w:rsidP="00FC761E">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3 </w:t>
      </w:r>
      <w:r w:rsidRPr="004B4616">
        <w:rPr>
          <w:rFonts w:ascii="Verdana" w:hAnsi="Verdana" w:cs="Verdana"/>
          <w:b/>
          <w:bCs/>
          <w:color w:val="000000"/>
          <w:sz w:val="20"/>
          <w:szCs w:val="20"/>
        </w:rPr>
        <w:tab/>
        <w:t xml:space="preserve">Wzory oświadczeń potwierdzających spełnianie warunków udziału </w:t>
      </w:r>
      <w:r w:rsidRPr="004B4616">
        <w:rPr>
          <w:rFonts w:ascii="Verdana" w:hAnsi="Verdana" w:cs="Verdana"/>
          <w:b/>
          <w:bCs/>
          <w:color w:val="000000"/>
          <w:sz w:val="20"/>
          <w:szCs w:val="20"/>
        </w:rPr>
        <w:br/>
        <w:t>w postępowaniu oraz brak podstaw wykluczenia</w:t>
      </w:r>
    </w:p>
    <w:p w14:paraId="5D053846" w14:textId="77777777" w:rsidR="00FC761E" w:rsidRPr="004B4616" w:rsidRDefault="00FC761E" w:rsidP="00FC761E">
      <w:pPr>
        <w:spacing w:line="276" w:lineRule="auto"/>
        <w:ind w:left="1701" w:hanging="1701"/>
        <w:rPr>
          <w:rFonts w:ascii="Verdana" w:hAnsi="Verdana" w:cs="Verdana"/>
          <w:b/>
          <w:bCs/>
          <w:color w:val="000000"/>
          <w:sz w:val="20"/>
          <w:szCs w:val="20"/>
        </w:rPr>
      </w:pPr>
    </w:p>
    <w:p w14:paraId="2C4CBA49" w14:textId="77777777" w:rsidR="00FC761E" w:rsidRPr="004B4616" w:rsidRDefault="00FC761E" w:rsidP="00FC761E">
      <w:pPr>
        <w:spacing w:line="276" w:lineRule="auto"/>
        <w:ind w:left="1701" w:hanging="1701"/>
        <w:jc w:val="both"/>
        <w:rPr>
          <w:rFonts w:ascii="Verdana" w:hAnsi="Verdana" w:cs="Verdana"/>
          <w:b/>
          <w:bCs/>
          <w:color w:val="000000"/>
          <w:sz w:val="20"/>
          <w:szCs w:val="20"/>
          <w:u w:val="single"/>
        </w:rPr>
      </w:pPr>
      <w:r w:rsidRPr="004B4616">
        <w:rPr>
          <w:rFonts w:ascii="Verdana" w:hAnsi="Verdana" w:cs="Verdana"/>
          <w:b/>
          <w:bCs/>
          <w:color w:val="000000"/>
          <w:sz w:val="20"/>
          <w:szCs w:val="20"/>
          <w:u w:val="single"/>
        </w:rPr>
        <w:t>Formularze, które należy załączyć wraz z ofertą:</w:t>
      </w:r>
    </w:p>
    <w:p w14:paraId="169348BB" w14:textId="77777777" w:rsidR="00FC761E" w:rsidRPr="004B4616" w:rsidRDefault="00FC761E" w:rsidP="00FC761E">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 xml:space="preserve">Formularz 3.1. </w:t>
      </w:r>
      <w:r w:rsidRPr="004B4616">
        <w:rPr>
          <w:rFonts w:ascii="Verdana" w:hAnsi="Verdana" w:cs="Verdana"/>
          <w:bCs/>
          <w:color w:val="000000"/>
          <w:sz w:val="20"/>
          <w:szCs w:val="20"/>
        </w:rPr>
        <w:tab/>
        <w:t xml:space="preserve">Oświadczenie Wykonawcy składane </w:t>
      </w:r>
      <w:r w:rsidRPr="004B4616">
        <w:rPr>
          <w:rFonts w:ascii="Verdana" w:hAnsi="Verdana" w:cs="Verdana"/>
          <w:color w:val="000000"/>
          <w:sz w:val="20"/>
          <w:szCs w:val="20"/>
        </w:rPr>
        <w:t>na podstawie art. 25a ust. 1 ustawy Pzp, stanowiące wstępne potwierdzenie, że Wykonawca spełnia warunki udziału w postępowaniu.</w:t>
      </w:r>
    </w:p>
    <w:p w14:paraId="2B59E8FB" w14:textId="77777777" w:rsidR="00FC761E" w:rsidRPr="004B4616" w:rsidRDefault="00FC761E" w:rsidP="00FC761E">
      <w:pPr>
        <w:spacing w:line="276" w:lineRule="auto"/>
        <w:ind w:left="1701" w:hanging="1701"/>
        <w:jc w:val="both"/>
        <w:rPr>
          <w:rFonts w:ascii="Verdana" w:hAnsi="Verdana" w:cs="Verdana"/>
          <w:color w:val="000000"/>
          <w:sz w:val="20"/>
          <w:szCs w:val="20"/>
        </w:rPr>
      </w:pPr>
    </w:p>
    <w:p w14:paraId="334B9DC1" w14:textId="77777777" w:rsidR="00FC761E" w:rsidRPr="004B4616" w:rsidRDefault="00FC761E" w:rsidP="00FC761E">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3.2.</w:t>
      </w:r>
      <w:r w:rsidRPr="004B4616">
        <w:rPr>
          <w:rFonts w:ascii="Verdana" w:hAnsi="Verdana" w:cs="Verdana"/>
          <w:color w:val="000000"/>
          <w:sz w:val="20"/>
          <w:szCs w:val="20"/>
        </w:rPr>
        <w:tab/>
      </w:r>
      <w:r w:rsidRPr="004B4616">
        <w:rPr>
          <w:rFonts w:ascii="Verdana" w:hAnsi="Verdana" w:cs="Verdana"/>
          <w:bCs/>
          <w:color w:val="000000"/>
          <w:sz w:val="20"/>
          <w:szCs w:val="20"/>
        </w:rPr>
        <w:t xml:space="preserve">Oświadczenie Wykonawcy składane </w:t>
      </w:r>
      <w:r w:rsidRPr="004B4616">
        <w:rPr>
          <w:rFonts w:ascii="Verdana" w:hAnsi="Verdana" w:cs="Verdana"/>
          <w:color w:val="000000"/>
          <w:sz w:val="20"/>
          <w:szCs w:val="20"/>
        </w:rPr>
        <w:t>na podstawie art. 25a ust. 1 ustawy Pzp, stanowiące wstępne potwierdzenie, że Wykonawca nie podlega wykluczeniu z postępowania.</w:t>
      </w:r>
    </w:p>
    <w:p w14:paraId="76EFD445" w14:textId="77777777" w:rsidR="00FC761E" w:rsidRPr="004B4616" w:rsidRDefault="00FC761E" w:rsidP="00FC761E">
      <w:pPr>
        <w:spacing w:line="276" w:lineRule="auto"/>
        <w:ind w:left="1701" w:hanging="1701"/>
        <w:jc w:val="both"/>
        <w:rPr>
          <w:rFonts w:ascii="Verdana" w:hAnsi="Verdana" w:cs="Verdana"/>
          <w:color w:val="000000"/>
          <w:sz w:val="20"/>
          <w:szCs w:val="20"/>
        </w:rPr>
      </w:pPr>
    </w:p>
    <w:p w14:paraId="69AF4F21" w14:textId="77777777" w:rsidR="00FC761E" w:rsidRPr="004B4616" w:rsidRDefault="00FC761E" w:rsidP="00FC761E">
      <w:pPr>
        <w:spacing w:line="276" w:lineRule="auto"/>
        <w:ind w:left="1701" w:hanging="1701"/>
        <w:jc w:val="both"/>
        <w:rPr>
          <w:rFonts w:ascii="Verdana" w:hAnsi="Verdana" w:cs="Verdana"/>
          <w:i/>
          <w:color w:val="000000"/>
          <w:sz w:val="20"/>
          <w:szCs w:val="20"/>
        </w:rPr>
      </w:pPr>
      <w:r w:rsidRPr="004B4616">
        <w:rPr>
          <w:rFonts w:ascii="Verdana" w:hAnsi="Verdana" w:cs="Verdana"/>
          <w:color w:val="000000"/>
          <w:sz w:val="20"/>
          <w:szCs w:val="20"/>
        </w:rPr>
        <w:t xml:space="preserve">Formularz 3.3.  Wzór zobowiązania innego podmiotu do oddania do dyspozycji Wykonawcy niezbędnych zasobów na potrzeby wykonania zamówienia </w:t>
      </w:r>
      <w:r w:rsidRPr="004B4616">
        <w:rPr>
          <w:rFonts w:ascii="Verdana" w:hAnsi="Verdana" w:cs="Verdana"/>
          <w:i/>
          <w:color w:val="000000"/>
          <w:sz w:val="20"/>
          <w:szCs w:val="20"/>
        </w:rPr>
        <w:t>(jeśli dotyczy).</w:t>
      </w:r>
    </w:p>
    <w:p w14:paraId="057B8CC5" w14:textId="77777777" w:rsidR="00FC761E" w:rsidRPr="004B4616" w:rsidRDefault="00FC761E" w:rsidP="00FC761E">
      <w:pPr>
        <w:spacing w:line="276" w:lineRule="auto"/>
        <w:ind w:left="1701" w:hanging="1701"/>
        <w:jc w:val="both"/>
        <w:rPr>
          <w:rFonts w:ascii="Verdana" w:hAnsi="Verdana" w:cs="Verdana"/>
          <w:color w:val="000000"/>
          <w:sz w:val="20"/>
          <w:szCs w:val="20"/>
        </w:rPr>
      </w:pPr>
    </w:p>
    <w:p w14:paraId="6FD404A1" w14:textId="77777777" w:rsidR="00FC761E" w:rsidRPr="004B4616" w:rsidRDefault="00FC761E" w:rsidP="00FC761E">
      <w:pPr>
        <w:spacing w:line="276" w:lineRule="auto"/>
        <w:ind w:left="1701" w:hanging="1701"/>
        <w:jc w:val="both"/>
        <w:rPr>
          <w:rFonts w:ascii="Verdana" w:hAnsi="Verdana" w:cs="Verdana"/>
          <w:color w:val="000000"/>
          <w:sz w:val="20"/>
          <w:szCs w:val="20"/>
        </w:rPr>
      </w:pPr>
    </w:p>
    <w:p w14:paraId="33C294FE" w14:textId="77777777" w:rsidR="00FC761E" w:rsidRPr="004B4616" w:rsidRDefault="00FC761E" w:rsidP="00FC761E">
      <w:pPr>
        <w:spacing w:line="276" w:lineRule="auto"/>
        <w:ind w:left="1701" w:hanging="1701"/>
        <w:jc w:val="both"/>
        <w:rPr>
          <w:rFonts w:ascii="Verdana" w:hAnsi="Verdana" w:cs="Verdana"/>
          <w:color w:val="000000"/>
          <w:sz w:val="20"/>
          <w:szCs w:val="20"/>
          <w:u w:val="single"/>
        </w:rPr>
      </w:pPr>
      <w:r w:rsidRPr="004B4616">
        <w:rPr>
          <w:rFonts w:ascii="Verdana" w:hAnsi="Verdana" w:cs="Verdana"/>
          <w:b/>
          <w:bCs/>
          <w:color w:val="000000"/>
          <w:sz w:val="20"/>
          <w:szCs w:val="20"/>
          <w:u w:val="single"/>
        </w:rPr>
        <w:t>Formularz, który należy załączyć zgodnie z art. 24 ust. 11 ustawy Pzp:</w:t>
      </w:r>
    </w:p>
    <w:p w14:paraId="4ADA9B88" w14:textId="77777777" w:rsidR="00FC761E" w:rsidRPr="004B4616" w:rsidRDefault="00FC761E" w:rsidP="00FC761E">
      <w:pPr>
        <w:spacing w:line="276" w:lineRule="auto"/>
        <w:jc w:val="both"/>
        <w:rPr>
          <w:rFonts w:ascii="Verdana" w:hAnsi="Verdana" w:cs="Verdana"/>
          <w:color w:val="000000"/>
          <w:sz w:val="20"/>
          <w:szCs w:val="20"/>
        </w:rPr>
      </w:pPr>
      <w:r w:rsidRPr="004B4616">
        <w:rPr>
          <w:rFonts w:ascii="Verdana" w:hAnsi="Verdana" w:cs="Verdana"/>
          <w:b/>
          <w:bCs/>
          <w:color w:val="000000"/>
          <w:sz w:val="20"/>
          <w:szCs w:val="20"/>
        </w:rPr>
        <w:t xml:space="preserve">                       </w:t>
      </w:r>
    </w:p>
    <w:p w14:paraId="3F8D8048" w14:textId="77777777" w:rsidR="00FC761E" w:rsidRPr="004B4616" w:rsidRDefault="00FC761E" w:rsidP="00FC761E">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3.4.</w:t>
      </w:r>
      <w:r w:rsidRPr="004B4616">
        <w:rPr>
          <w:rFonts w:ascii="Verdana" w:hAnsi="Verdana" w:cs="Verdana"/>
          <w:color w:val="000000"/>
          <w:sz w:val="20"/>
          <w:szCs w:val="20"/>
        </w:rPr>
        <w:tab/>
        <w:t xml:space="preserve">Oświadczenie Wykonawcy o przynależności lub braku przynależności </w:t>
      </w:r>
      <w:r w:rsidRPr="004B4616">
        <w:rPr>
          <w:rFonts w:ascii="Verdana" w:hAnsi="Verdana" w:cs="Verdana"/>
          <w:color w:val="000000"/>
          <w:sz w:val="20"/>
          <w:szCs w:val="20"/>
        </w:rPr>
        <w:br/>
        <w:t xml:space="preserve">do grupy kapitałowej. </w:t>
      </w:r>
    </w:p>
    <w:p w14:paraId="327F15C3" w14:textId="77777777" w:rsidR="00FC761E" w:rsidRPr="004B4616" w:rsidRDefault="00FC761E" w:rsidP="00FC761E">
      <w:pPr>
        <w:spacing w:line="276" w:lineRule="auto"/>
        <w:ind w:left="1701" w:hanging="1701"/>
        <w:rPr>
          <w:rFonts w:ascii="Verdana" w:hAnsi="Verdana" w:cs="Verdana"/>
          <w:color w:val="000000"/>
          <w:sz w:val="20"/>
          <w:szCs w:val="20"/>
        </w:rPr>
      </w:pPr>
    </w:p>
    <w:p w14:paraId="507297E1" w14:textId="77777777" w:rsidR="00FC761E" w:rsidRPr="004B4616" w:rsidRDefault="00FC761E" w:rsidP="00FC761E">
      <w:pPr>
        <w:spacing w:line="276" w:lineRule="auto"/>
        <w:ind w:left="1701" w:hanging="1701"/>
        <w:rPr>
          <w:rFonts w:ascii="Verdana" w:hAnsi="Verdana" w:cs="Verdana"/>
          <w:color w:val="000000"/>
          <w:sz w:val="20"/>
          <w:szCs w:val="20"/>
          <w:u w:val="single"/>
        </w:rPr>
      </w:pPr>
      <w:r w:rsidRPr="004B4616">
        <w:rPr>
          <w:rFonts w:ascii="Verdana" w:hAnsi="Verdana" w:cs="Verdana"/>
          <w:b/>
          <w:bCs/>
          <w:color w:val="000000"/>
          <w:sz w:val="20"/>
          <w:szCs w:val="20"/>
          <w:u w:val="single"/>
        </w:rPr>
        <w:t>Formularze, które należy załączyć na wezwanie Zamawiającego:</w:t>
      </w:r>
    </w:p>
    <w:p w14:paraId="57397BDD" w14:textId="77777777" w:rsidR="00FC761E" w:rsidRPr="004B4616" w:rsidRDefault="00FC761E" w:rsidP="00FC761E">
      <w:pPr>
        <w:spacing w:line="276" w:lineRule="auto"/>
        <w:ind w:left="1701" w:hanging="1701"/>
        <w:rPr>
          <w:rFonts w:ascii="Verdana" w:hAnsi="Verdana" w:cs="Verdana"/>
          <w:color w:val="000000"/>
          <w:sz w:val="20"/>
          <w:szCs w:val="20"/>
        </w:rPr>
      </w:pPr>
    </w:p>
    <w:p w14:paraId="5351A10E" w14:textId="77777777" w:rsidR="00FC761E" w:rsidRPr="004B4616" w:rsidRDefault="00FC761E" w:rsidP="00FC761E">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3.5.</w:t>
      </w:r>
      <w:r w:rsidRPr="004B4616">
        <w:rPr>
          <w:rFonts w:ascii="Verdana" w:hAnsi="Verdana" w:cs="Verdana"/>
          <w:color w:val="000000"/>
          <w:sz w:val="20"/>
          <w:szCs w:val="20"/>
        </w:rPr>
        <w:tab/>
        <w:t xml:space="preserve">Wykaz robót budowlanych. </w:t>
      </w:r>
    </w:p>
    <w:p w14:paraId="7D9C72C5" w14:textId="77777777" w:rsidR="00FC761E" w:rsidRPr="004B4616" w:rsidRDefault="00FC761E" w:rsidP="00FC761E">
      <w:pPr>
        <w:spacing w:line="276" w:lineRule="auto"/>
        <w:ind w:left="1701" w:hanging="1701"/>
        <w:jc w:val="both"/>
        <w:rPr>
          <w:rFonts w:ascii="Verdana" w:hAnsi="Verdana" w:cs="Verdana"/>
          <w:bCs/>
          <w:color w:val="000000"/>
          <w:sz w:val="20"/>
          <w:szCs w:val="20"/>
        </w:rPr>
      </w:pPr>
    </w:p>
    <w:p w14:paraId="75EBE3DA" w14:textId="77777777" w:rsidR="00FC761E" w:rsidRPr="004B4616" w:rsidRDefault="00FC761E" w:rsidP="00FC761E">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3.6.</w:t>
      </w:r>
      <w:r w:rsidRPr="004B4616">
        <w:rPr>
          <w:rFonts w:ascii="Verdana" w:hAnsi="Verdana" w:cs="Verdana"/>
          <w:color w:val="000000"/>
          <w:sz w:val="20"/>
          <w:szCs w:val="20"/>
        </w:rPr>
        <w:tab/>
        <w:t>Wykaz osób, skierowanych przez Wykonawcę do realizacji zamówienia publicznego.</w:t>
      </w:r>
    </w:p>
    <w:p w14:paraId="75911ECC" w14:textId="77777777" w:rsidR="00FC761E" w:rsidRPr="004B4616" w:rsidRDefault="00FC761E" w:rsidP="00FC761E">
      <w:pPr>
        <w:spacing w:line="276" w:lineRule="auto"/>
        <w:jc w:val="both"/>
        <w:rPr>
          <w:rFonts w:ascii="Verdana" w:hAnsi="Verdana" w:cs="Verdana"/>
          <w:b/>
          <w:bCs/>
          <w:color w:val="000000"/>
          <w:sz w:val="20"/>
          <w:szCs w:val="20"/>
        </w:rPr>
      </w:pPr>
    </w:p>
    <w:p w14:paraId="5B577B02" w14:textId="77777777" w:rsidR="00FC761E" w:rsidRPr="004B4616" w:rsidRDefault="00FC761E" w:rsidP="00FC761E">
      <w:pPr>
        <w:spacing w:line="276" w:lineRule="auto"/>
        <w:rPr>
          <w:rFonts w:ascii="Verdana" w:hAnsi="Verdana" w:cs="Verdana"/>
          <w:bCs/>
          <w:color w:val="000000"/>
          <w:sz w:val="20"/>
          <w:szCs w:val="20"/>
        </w:rPr>
      </w:pPr>
    </w:p>
    <w:p w14:paraId="4616E227" w14:textId="77777777" w:rsidR="00FC761E" w:rsidRPr="004B4616" w:rsidRDefault="00FC761E" w:rsidP="00FC761E">
      <w:pPr>
        <w:spacing w:line="276" w:lineRule="auto"/>
        <w:rPr>
          <w:rFonts w:ascii="Verdana" w:hAnsi="Verdana" w:cs="Verdana"/>
          <w:bCs/>
          <w:color w:val="000000"/>
          <w:sz w:val="20"/>
          <w:szCs w:val="20"/>
        </w:rPr>
      </w:pPr>
    </w:p>
    <w:p w14:paraId="76EED79E" w14:textId="77777777" w:rsidR="00FC761E" w:rsidRPr="004B4616" w:rsidRDefault="00FC761E" w:rsidP="00FC761E">
      <w:pPr>
        <w:spacing w:line="276" w:lineRule="auto"/>
        <w:rPr>
          <w:rFonts w:ascii="Verdana" w:hAnsi="Verdana" w:cs="Verdana"/>
          <w:bCs/>
          <w:color w:val="000000"/>
          <w:sz w:val="20"/>
          <w:szCs w:val="20"/>
        </w:rPr>
      </w:pPr>
    </w:p>
    <w:p w14:paraId="43D2C65A" w14:textId="77777777" w:rsidR="00FC761E" w:rsidRPr="004B4616" w:rsidRDefault="00FC761E" w:rsidP="00FC761E">
      <w:pPr>
        <w:spacing w:line="276" w:lineRule="auto"/>
        <w:rPr>
          <w:rFonts w:ascii="Verdana" w:hAnsi="Verdana" w:cs="Verdana"/>
          <w:bCs/>
          <w:color w:val="000000"/>
          <w:sz w:val="20"/>
          <w:szCs w:val="20"/>
        </w:rPr>
      </w:pPr>
    </w:p>
    <w:p w14:paraId="08105193" w14:textId="77777777" w:rsidR="00FC761E" w:rsidRPr="004B4616" w:rsidRDefault="00FC761E" w:rsidP="00FC761E">
      <w:pPr>
        <w:spacing w:line="276" w:lineRule="auto"/>
        <w:rPr>
          <w:rFonts w:ascii="Verdana" w:hAnsi="Verdana" w:cs="Verdana"/>
          <w:bCs/>
          <w:color w:val="000000"/>
          <w:sz w:val="20"/>
          <w:szCs w:val="20"/>
        </w:rPr>
      </w:pPr>
    </w:p>
    <w:p w14:paraId="751636F0" w14:textId="77777777" w:rsidR="00FC761E" w:rsidRDefault="00FC761E" w:rsidP="00FC761E">
      <w:pPr>
        <w:spacing w:line="276" w:lineRule="auto"/>
        <w:rPr>
          <w:rFonts w:ascii="Verdana" w:hAnsi="Verdana" w:cs="Verdana"/>
          <w:bCs/>
          <w:color w:val="000000"/>
          <w:sz w:val="20"/>
          <w:szCs w:val="20"/>
        </w:rPr>
      </w:pPr>
    </w:p>
    <w:p w14:paraId="19C30EAA" w14:textId="77777777" w:rsidR="008F086B" w:rsidRDefault="008F086B" w:rsidP="00FC761E">
      <w:pPr>
        <w:spacing w:line="276" w:lineRule="auto"/>
        <w:rPr>
          <w:rFonts w:ascii="Verdana" w:hAnsi="Verdana" w:cs="Verdana"/>
          <w:bCs/>
          <w:color w:val="000000"/>
          <w:sz w:val="20"/>
          <w:szCs w:val="20"/>
        </w:rPr>
      </w:pPr>
    </w:p>
    <w:p w14:paraId="6B16500B" w14:textId="77777777" w:rsidR="008F086B" w:rsidRDefault="008F086B" w:rsidP="00FC761E">
      <w:pPr>
        <w:spacing w:line="276" w:lineRule="auto"/>
        <w:rPr>
          <w:rFonts w:ascii="Verdana" w:hAnsi="Verdana" w:cs="Verdana"/>
          <w:bCs/>
          <w:color w:val="000000"/>
          <w:sz w:val="20"/>
          <w:szCs w:val="20"/>
        </w:rPr>
      </w:pPr>
    </w:p>
    <w:p w14:paraId="5209B05A" w14:textId="77777777" w:rsidR="008F086B" w:rsidRDefault="008F086B" w:rsidP="00FC761E">
      <w:pPr>
        <w:spacing w:line="276" w:lineRule="auto"/>
        <w:rPr>
          <w:rFonts w:ascii="Verdana" w:hAnsi="Verdana" w:cs="Verdana"/>
          <w:bCs/>
          <w:color w:val="000000"/>
          <w:sz w:val="20"/>
          <w:szCs w:val="20"/>
        </w:rPr>
      </w:pPr>
    </w:p>
    <w:p w14:paraId="58BF5E5C" w14:textId="77777777" w:rsidR="008F086B" w:rsidRDefault="008F086B" w:rsidP="00FC761E">
      <w:pPr>
        <w:spacing w:line="276" w:lineRule="auto"/>
        <w:rPr>
          <w:rFonts w:ascii="Verdana" w:hAnsi="Verdana" w:cs="Verdana"/>
          <w:bCs/>
          <w:color w:val="000000"/>
          <w:sz w:val="20"/>
          <w:szCs w:val="20"/>
        </w:rPr>
      </w:pPr>
    </w:p>
    <w:p w14:paraId="4093DE51" w14:textId="77777777" w:rsidR="008F086B" w:rsidRDefault="008F086B" w:rsidP="00FC761E">
      <w:pPr>
        <w:spacing w:line="276" w:lineRule="auto"/>
        <w:rPr>
          <w:rFonts w:ascii="Verdana" w:hAnsi="Verdana" w:cs="Verdana"/>
          <w:bCs/>
          <w:color w:val="000000"/>
          <w:sz w:val="20"/>
          <w:szCs w:val="20"/>
        </w:rPr>
      </w:pPr>
    </w:p>
    <w:p w14:paraId="03C49CAD" w14:textId="77777777" w:rsidR="008F086B" w:rsidRDefault="008F086B" w:rsidP="00FC761E">
      <w:pPr>
        <w:spacing w:line="276" w:lineRule="auto"/>
        <w:rPr>
          <w:rFonts w:ascii="Verdana" w:hAnsi="Verdana" w:cs="Verdana"/>
          <w:bCs/>
          <w:color w:val="000000"/>
          <w:sz w:val="20"/>
          <w:szCs w:val="20"/>
        </w:rPr>
      </w:pPr>
    </w:p>
    <w:p w14:paraId="28BB44C2" w14:textId="77777777" w:rsidR="008F086B" w:rsidRDefault="008F086B" w:rsidP="00FC761E">
      <w:pPr>
        <w:spacing w:line="276" w:lineRule="auto"/>
        <w:rPr>
          <w:rFonts w:ascii="Verdana" w:hAnsi="Verdana" w:cs="Verdana"/>
          <w:bCs/>
          <w:color w:val="000000"/>
          <w:sz w:val="20"/>
          <w:szCs w:val="20"/>
        </w:rPr>
      </w:pPr>
    </w:p>
    <w:p w14:paraId="33498AE3" w14:textId="77777777" w:rsidR="008F086B" w:rsidRDefault="008F086B" w:rsidP="00FC761E">
      <w:pPr>
        <w:spacing w:line="276" w:lineRule="auto"/>
        <w:rPr>
          <w:rFonts w:ascii="Verdana" w:hAnsi="Verdana" w:cs="Verdana"/>
          <w:bCs/>
          <w:color w:val="000000"/>
          <w:sz w:val="20"/>
          <w:szCs w:val="20"/>
        </w:rPr>
      </w:pPr>
    </w:p>
    <w:p w14:paraId="70467A6A" w14:textId="77777777" w:rsidR="00FC761E" w:rsidRPr="004B4616" w:rsidRDefault="00FC761E" w:rsidP="00FC761E">
      <w:pPr>
        <w:spacing w:line="276" w:lineRule="auto"/>
        <w:rPr>
          <w:rFonts w:ascii="Verdana" w:hAnsi="Verdana" w:cs="Verdana"/>
          <w:bCs/>
          <w:color w:val="000000"/>
          <w:sz w:val="20"/>
          <w:szCs w:val="20"/>
        </w:rPr>
      </w:pPr>
    </w:p>
    <w:p w14:paraId="5AD31DA2" w14:textId="77777777" w:rsidR="00FC761E" w:rsidRPr="004B4616" w:rsidRDefault="00FC761E" w:rsidP="00FC761E">
      <w:pPr>
        <w:pStyle w:val="Tekstpodstawowy"/>
        <w:shd w:val="clear" w:color="auto" w:fill="D9D9D9"/>
        <w:spacing w:after="240" w:line="276" w:lineRule="auto"/>
        <w:ind w:right="-427"/>
        <w:rPr>
          <w:rFonts w:ascii="Verdana" w:hAnsi="Verdana"/>
          <w:b/>
          <w:bCs/>
          <w:color w:val="000000"/>
          <w:sz w:val="20"/>
          <w:szCs w:val="20"/>
        </w:rPr>
      </w:pPr>
      <w:r w:rsidRPr="004B4616">
        <w:rPr>
          <w:rFonts w:ascii="Verdana" w:hAnsi="Verdana"/>
          <w:b/>
          <w:bCs/>
          <w:color w:val="000000"/>
          <w:sz w:val="20"/>
          <w:szCs w:val="20"/>
        </w:rPr>
        <w:t>1.</w:t>
      </w:r>
      <w:r w:rsidRPr="004B4616">
        <w:rPr>
          <w:rFonts w:ascii="Verdana" w:hAnsi="Verdana"/>
          <w:b/>
          <w:bCs/>
          <w:color w:val="000000"/>
          <w:sz w:val="20"/>
          <w:szCs w:val="20"/>
        </w:rPr>
        <w:tab/>
        <w:t>ZAMAWIAJĄCY</w:t>
      </w:r>
    </w:p>
    <w:p w14:paraId="7024A3B2" w14:textId="77777777" w:rsidR="00FC761E" w:rsidRPr="00882469" w:rsidRDefault="00FC761E" w:rsidP="00FC761E">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Zakład Usług Komunalnych Sp. z o.o. w Jarocinie</w:t>
      </w:r>
    </w:p>
    <w:p w14:paraId="48A8C752" w14:textId="77777777" w:rsidR="00FC761E" w:rsidRPr="00882469" w:rsidRDefault="00FC761E" w:rsidP="00FC761E">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Ul. Kasztanowa 18</w:t>
      </w:r>
    </w:p>
    <w:p w14:paraId="0DF35EBF" w14:textId="77777777" w:rsidR="00FC761E" w:rsidRPr="00882469" w:rsidRDefault="00FC761E" w:rsidP="00FC761E">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63-200 Jarocin</w:t>
      </w:r>
    </w:p>
    <w:p w14:paraId="4C868394" w14:textId="77777777" w:rsidR="00FC761E" w:rsidRPr="00882469" w:rsidRDefault="00FC761E" w:rsidP="00FC761E">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Tel.: 62 747 36 80</w:t>
      </w:r>
    </w:p>
    <w:p w14:paraId="5F729576" w14:textId="77777777" w:rsidR="00FC761E" w:rsidRPr="00882469" w:rsidRDefault="00FC761E" w:rsidP="00FC761E">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 xml:space="preserve">Poczta elektroniczna: </w:t>
      </w:r>
      <w:hyperlink r:id="rId8" w:history="1">
        <w:r w:rsidRPr="00882469">
          <w:rPr>
            <w:rStyle w:val="Hipercze"/>
            <w:rFonts w:ascii="Verdana" w:hAnsi="Verdana"/>
            <w:color w:val="000000"/>
            <w:sz w:val="20"/>
            <w:szCs w:val="20"/>
          </w:rPr>
          <w:t>sekretariat@zuk-jarocin.pl</w:t>
        </w:r>
      </w:hyperlink>
    </w:p>
    <w:p w14:paraId="49DCC1C2" w14:textId="77777777" w:rsidR="00FC761E" w:rsidRPr="00882469" w:rsidRDefault="00FC761E" w:rsidP="00FC761E">
      <w:pPr>
        <w:spacing w:line="276" w:lineRule="auto"/>
        <w:ind w:left="720"/>
        <w:jc w:val="both"/>
        <w:rPr>
          <w:rFonts w:ascii="Verdana" w:hAnsi="Verdana"/>
          <w:color w:val="000000"/>
          <w:sz w:val="20"/>
          <w:szCs w:val="20"/>
        </w:rPr>
      </w:pPr>
      <w:r w:rsidRPr="00882469">
        <w:rPr>
          <w:rFonts w:ascii="Verdana" w:hAnsi="Verdana"/>
          <w:color w:val="000000"/>
          <w:sz w:val="20"/>
          <w:szCs w:val="20"/>
        </w:rPr>
        <w:t xml:space="preserve">Strona internetowa: </w:t>
      </w:r>
      <w:hyperlink r:id="rId9" w:history="1">
        <w:r w:rsidRPr="00882469">
          <w:rPr>
            <w:rStyle w:val="Hipercze"/>
            <w:rFonts w:ascii="Verdana" w:hAnsi="Verdana"/>
            <w:color w:val="000000"/>
            <w:sz w:val="20"/>
            <w:szCs w:val="20"/>
          </w:rPr>
          <w:t>http://www.zuk-jarocin.pl</w:t>
        </w:r>
      </w:hyperlink>
    </w:p>
    <w:p w14:paraId="35020CEA" w14:textId="77777777" w:rsidR="00FC761E" w:rsidRPr="004B4616" w:rsidRDefault="00FC761E" w:rsidP="00FC761E">
      <w:pPr>
        <w:spacing w:line="276" w:lineRule="auto"/>
        <w:ind w:left="720"/>
        <w:jc w:val="both"/>
        <w:rPr>
          <w:rFonts w:ascii="Verdana" w:hAnsi="Verdana" w:cs="Verdana"/>
          <w:color w:val="000000"/>
          <w:sz w:val="20"/>
          <w:szCs w:val="20"/>
        </w:rPr>
      </w:pPr>
    </w:p>
    <w:p w14:paraId="2AB633E4" w14:textId="77777777" w:rsidR="00FC761E" w:rsidRPr="004B4616" w:rsidRDefault="00FC761E" w:rsidP="00FC761E">
      <w:pPr>
        <w:pStyle w:val="Tekstpodstawowy"/>
        <w:shd w:val="clear" w:color="auto" w:fill="D9D9D9"/>
        <w:spacing w:after="240" w:line="276" w:lineRule="auto"/>
        <w:rPr>
          <w:rFonts w:ascii="Verdana" w:hAnsi="Verdana"/>
          <w:b/>
          <w:bCs/>
          <w:color w:val="000000"/>
          <w:sz w:val="20"/>
          <w:szCs w:val="20"/>
        </w:rPr>
      </w:pPr>
      <w:r w:rsidRPr="004B4616">
        <w:rPr>
          <w:rFonts w:ascii="Verdana" w:hAnsi="Verdana"/>
          <w:b/>
          <w:bCs/>
          <w:color w:val="000000"/>
          <w:sz w:val="20"/>
          <w:szCs w:val="20"/>
        </w:rPr>
        <w:t xml:space="preserve">2. </w:t>
      </w:r>
      <w:r w:rsidRPr="004B4616">
        <w:rPr>
          <w:rFonts w:ascii="Verdana" w:hAnsi="Verdana"/>
          <w:b/>
          <w:bCs/>
          <w:color w:val="000000"/>
          <w:sz w:val="20"/>
          <w:szCs w:val="20"/>
        </w:rPr>
        <w:tab/>
        <w:t>OZNACZENIE POSTĘPOWANIA</w:t>
      </w:r>
    </w:p>
    <w:p w14:paraId="2AF1853A" w14:textId="77777777" w:rsidR="00FC761E" w:rsidRPr="004B4616" w:rsidRDefault="00FC761E" w:rsidP="00FC761E">
      <w:pPr>
        <w:spacing w:line="276" w:lineRule="auto"/>
        <w:ind w:left="709"/>
        <w:jc w:val="both"/>
        <w:rPr>
          <w:rFonts w:ascii="Verdana" w:hAnsi="Verdana" w:cs="Verdana"/>
          <w:color w:val="000000"/>
          <w:sz w:val="20"/>
          <w:szCs w:val="20"/>
        </w:rPr>
      </w:pPr>
      <w:r w:rsidRPr="004B4616">
        <w:rPr>
          <w:rFonts w:ascii="Verdana" w:hAnsi="Verdana"/>
          <w:color w:val="000000"/>
          <w:sz w:val="20"/>
          <w:szCs w:val="20"/>
        </w:rPr>
        <w:t>Postępowanie, którego dotyczy niniejszy dokument oznaczone jest znakiem</w:t>
      </w:r>
      <w:r w:rsidRPr="004B4616">
        <w:rPr>
          <w:rFonts w:ascii="Verdana" w:hAnsi="Verdana" w:cs="Verdana"/>
          <w:color w:val="000000"/>
          <w:sz w:val="20"/>
          <w:szCs w:val="20"/>
        </w:rPr>
        <w:t xml:space="preserve">: </w:t>
      </w:r>
    </w:p>
    <w:p w14:paraId="0E90BBEB" w14:textId="77777777" w:rsidR="00FC761E" w:rsidRPr="004B4616" w:rsidRDefault="00FC761E" w:rsidP="00FC761E">
      <w:pPr>
        <w:spacing w:line="276" w:lineRule="auto"/>
        <w:ind w:left="709"/>
        <w:jc w:val="both"/>
        <w:rPr>
          <w:rFonts w:ascii="Verdana" w:hAnsi="Verdana" w:cs="Verdana"/>
          <w:color w:val="000000"/>
          <w:sz w:val="20"/>
          <w:szCs w:val="20"/>
        </w:rPr>
      </w:pPr>
      <w:r w:rsidRPr="00882469">
        <w:rPr>
          <w:rFonts w:ascii="Verdana" w:hAnsi="Verdana"/>
          <w:b/>
          <w:bCs/>
          <w:color w:val="000000"/>
          <w:sz w:val="20"/>
          <w:szCs w:val="20"/>
          <w:u w:val="single"/>
        </w:rPr>
        <w:t>ZUK/ZP/</w:t>
      </w:r>
      <w:r>
        <w:rPr>
          <w:rFonts w:ascii="Verdana" w:hAnsi="Verdana"/>
          <w:b/>
          <w:bCs/>
          <w:color w:val="000000"/>
          <w:sz w:val="20"/>
          <w:szCs w:val="20"/>
          <w:u w:val="single"/>
        </w:rPr>
        <w:t>1/2020</w:t>
      </w:r>
      <w:r w:rsidRPr="004B4616">
        <w:rPr>
          <w:rFonts w:ascii="Verdana" w:hAnsi="Verdana" w:cs="Arial"/>
          <w:b/>
          <w:bCs/>
          <w:color w:val="000000"/>
          <w:sz w:val="20"/>
          <w:szCs w:val="20"/>
        </w:rPr>
        <w:t>.</w:t>
      </w:r>
    </w:p>
    <w:p w14:paraId="6185E289" w14:textId="77777777" w:rsidR="00FC761E" w:rsidRPr="004B4616" w:rsidRDefault="00FC761E" w:rsidP="00FC761E">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 xml:space="preserve">Wykonawcy powinni we wszelkich kontaktach z Zamawiającym powoływać się </w:t>
      </w:r>
      <w:r w:rsidRPr="004B4616">
        <w:rPr>
          <w:rFonts w:ascii="Verdana" w:hAnsi="Verdana" w:cs="Verdana"/>
          <w:color w:val="000000"/>
          <w:sz w:val="20"/>
          <w:szCs w:val="20"/>
        </w:rPr>
        <w:br/>
        <w:t>na wyżej podane oznaczenie.</w:t>
      </w:r>
    </w:p>
    <w:p w14:paraId="7C2DFE0E" w14:textId="0B785926" w:rsidR="001B5CF5" w:rsidRDefault="001B5CF5" w:rsidP="004B4616">
      <w:pPr>
        <w:spacing w:line="276" w:lineRule="auto"/>
        <w:rPr>
          <w:rFonts w:ascii="Verdana" w:hAnsi="Verdana" w:cs="Verdana"/>
          <w:bCs/>
          <w:color w:val="000000"/>
          <w:sz w:val="20"/>
          <w:szCs w:val="20"/>
        </w:rPr>
      </w:pPr>
    </w:p>
    <w:p w14:paraId="6B74F543"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3. </w:t>
      </w:r>
      <w:r w:rsidRPr="004B4616">
        <w:rPr>
          <w:rFonts w:ascii="Verdana" w:hAnsi="Verdana" w:cs="Verdana"/>
          <w:b/>
          <w:bCs/>
          <w:color w:val="000000"/>
          <w:sz w:val="20"/>
          <w:szCs w:val="20"/>
        </w:rPr>
        <w:tab/>
        <w:t>TRYB POSTĘPOWANIA</w:t>
      </w:r>
    </w:p>
    <w:p w14:paraId="00F20AA6" w14:textId="24703C01"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Postępowanie o udzielenie zamówienia prowadzone jest w trybie przetargu nieograniczonego na podstawie ustawy z dnia 29 stycznia 2004 roku Prawo zamówień publicznych (</w:t>
      </w:r>
      <w:r w:rsidR="00751753" w:rsidRPr="004B4616">
        <w:rPr>
          <w:rFonts w:ascii="Verdana" w:hAnsi="Verdana" w:cs="Verdana"/>
          <w:color w:val="000000"/>
          <w:sz w:val="20"/>
          <w:szCs w:val="20"/>
        </w:rPr>
        <w:t>Dz. U. z 201</w:t>
      </w:r>
      <w:r w:rsidR="00421A67">
        <w:rPr>
          <w:rFonts w:ascii="Verdana" w:hAnsi="Verdana" w:cs="Verdana"/>
          <w:color w:val="000000"/>
          <w:sz w:val="20"/>
          <w:szCs w:val="20"/>
        </w:rPr>
        <w:t>9</w:t>
      </w:r>
      <w:r w:rsidRPr="004B4616">
        <w:rPr>
          <w:rFonts w:ascii="Verdana" w:hAnsi="Verdana" w:cs="Verdana"/>
          <w:color w:val="000000"/>
          <w:sz w:val="20"/>
          <w:szCs w:val="20"/>
        </w:rPr>
        <w:t>r. poz. 1</w:t>
      </w:r>
      <w:r w:rsidR="00421A67">
        <w:rPr>
          <w:rFonts w:ascii="Verdana" w:hAnsi="Verdana" w:cs="Verdana"/>
          <w:color w:val="000000"/>
          <w:sz w:val="20"/>
          <w:szCs w:val="20"/>
        </w:rPr>
        <w:t>843</w:t>
      </w:r>
      <w:r w:rsidRPr="004B4616">
        <w:rPr>
          <w:rFonts w:ascii="Verdana" w:hAnsi="Verdana" w:cs="Verdana"/>
          <w:color w:val="000000"/>
          <w:sz w:val="20"/>
          <w:szCs w:val="20"/>
        </w:rPr>
        <w:t xml:space="preserve">) zwanej dalej „ustawą Pzp” </w:t>
      </w:r>
      <w:r w:rsidRPr="004B4616">
        <w:rPr>
          <w:rFonts w:ascii="Verdana" w:hAnsi="Verdana"/>
          <w:color w:val="000000"/>
          <w:sz w:val="20"/>
          <w:szCs w:val="20"/>
          <w:u w:val="single"/>
        </w:rPr>
        <w:t>o warto</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ci zamówienia poniżej kwoty okre</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lonej w przepisach wydanych na podstawie art. 11 ust. 8 ustawy.</w:t>
      </w:r>
    </w:p>
    <w:p w14:paraId="608F26CB" w14:textId="00BAC71D" w:rsidR="004606C2" w:rsidRPr="004B4616" w:rsidRDefault="004606C2" w:rsidP="00CC0A37">
      <w:pPr>
        <w:pStyle w:val="Tekstpodstawowy3"/>
        <w:spacing w:before="0" w:line="276" w:lineRule="auto"/>
        <w:ind w:left="709"/>
        <w:rPr>
          <w:rFonts w:ascii="Verdana" w:hAnsi="Verdana" w:cs="Verdana"/>
          <w:i w:val="0"/>
          <w:iCs w:val="0"/>
          <w:color w:val="000000"/>
          <w:sz w:val="20"/>
          <w:szCs w:val="20"/>
        </w:rPr>
      </w:pPr>
      <w:r w:rsidRPr="004B4616">
        <w:rPr>
          <w:rFonts w:ascii="Verdana" w:hAnsi="Verdana" w:cs="Verdana"/>
          <w:i w:val="0"/>
          <w:iCs w:val="0"/>
          <w:color w:val="000000"/>
          <w:sz w:val="20"/>
          <w:szCs w:val="20"/>
        </w:rPr>
        <w:t xml:space="preserve">Realizacja zamówienia podlega prawu polskiemu, w tym w szczególności ustawie </w:t>
      </w:r>
      <w:r w:rsidRPr="004B4616">
        <w:rPr>
          <w:rFonts w:ascii="Verdana" w:hAnsi="Verdana" w:cs="Verdana"/>
          <w:i w:val="0"/>
          <w:iCs w:val="0"/>
          <w:color w:val="000000"/>
          <w:sz w:val="20"/>
          <w:szCs w:val="20"/>
        </w:rPr>
        <w:br/>
        <w:t>z dnia 7 lipca 1994 r. Prawo budowlane (</w:t>
      </w:r>
      <w:r w:rsidR="003365AA">
        <w:rPr>
          <w:rFonts w:ascii="Verdana" w:hAnsi="Verdana" w:cs="Verdana"/>
          <w:i w:val="0"/>
          <w:iCs w:val="0"/>
          <w:color w:val="000000"/>
          <w:sz w:val="20"/>
          <w:szCs w:val="20"/>
        </w:rPr>
        <w:t xml:space="preserve">t.j. </w:t>
      </w:r>
      <w:r w:rsidR="004305ED" w:rsidRPr="004305ED">
        <w:rPr>
          <w:rFonts w:ascii="Verdana" w:hAnsi="Verdana" w:cs="Verdana"/>
          <w:i w:val="0"/>
          <w:iCs w:val="0"/>
          <w:color w:val="000000"/>
          <w:sz w:val="20"/>
          <w:szCs w:val="20"/>
        </w:rPr>
        <w:t>Dz.U.2019</w:t>
      </w:r>
      <w:r w:rsidR="003365AA">
        <w:rPr>
          <w:rFonts w:ascii="Verdana" w:hAnsi="Verdana" w:cs="Verdana"/>
          <w:i w:val="0"/>
          <w:iCs w:val="0"/>
          <w:color w:val="000000"/>
          <w:sz w:val="20"/>
          <w:szCs w:val="20"/>
        </w:rPr>
        <w:t xml:space="preserve"> poz. </w:t>
      </w:r>
      <w:r w:rsidR="004305ED" w:rsidRPr="004305ED">
        <w:rPr>
          <w:rFonts w:ascii="Verdana" w:hAnsi="Verdana" w:cs="Verdana"/>
          <w:i w:val="0"/>
          <w:iCs w:val="0"/>
          <w:color w:val="000000"/>
          <w:sz w:val="20"/>
          <w:szCs w:val="20"/>
        </w:rPr>
        <w:t>1186</w:t>
      </w:r>
      <w:r w:rsidR="003365AA" w:rsidRPr="003365AA">
        <w:rPr>
          <w:rFonts w:ascii="Verdana" w:hAnsi="Verdana" w:cs="Verdana"/>
          <w:i w:val="0"/>
          <w:iCs w:val="0"/>
          <w:color w:val="000000"/>
          <w:sz w:val="20"/>
          <w:szCs w:val="20"/>
        </w:rPr>
        <w:t xml:space="preserve">, </w:t>
      </w:r>
      <w:r w:rsidR="003365AA" w:rsidRPr="003365AA">
        <w:rPr>
          <w:rFonts w:ascii="Verdana" w:hAnsi="Verdana"/>
          <w:i w:val="0"/>
          <w:iCs w:val="0"/>
          <w:sz w:val="20"/>
          <w:szCs w:val="20"/>
        </w:rPr>
        <w:t>1309, 1524, 1696, 1712, 1815</w:t>
      </w:r>
      <w:r w:rsidRPr="004B4616">
        <w:rPr>
          <w:rFonts w:ascii="Verdana" w:hAnsi="Verdana" w:cs="Verdana"/>
          <w:i w:val="0"/>
          <w:iCs w:val="0"/>
          <w:color w:val="000000"/>
          <w:sz w:val="20"/>
          <w:szCs w:val="20"/>
        </w:rPr>
        <w:t>), ustawie z dnia 23 kwietnia 1964 r. Kodeks cywilny (</w:t>
      </w:r>
      <w:r w:rsidR="003365AA">
        <w:rPr>
          <w:rFonts w:ascii="Verdana" w:hAnsi="Verdana" w:cs="Verdana"/>
          <w:i w:val="0"/>
          <w:iCs w:val="0"/>
          <w:color w:val="000000"/>
          <w:sz w:val="20"/>
          <w:szCs w:val="20"/>
        </w:rPr>
        <w:t xml:space="preserve">t.j. </w:t>
      </w:r>
      <w:r w:rsidR="004305ED" w:rsidRPr="004305ED">
        <w:rPr>
          <w:rFonts w:ascii="Verdana" w:hAnsi="Verdana" w:cs="Verdana"/>
          <w:i w:val="0"/>
          <w:iCs w:val="0"/>
          <w:color w:val="000000"/>
          <w:sz w:val="20"/>
          <w:szCs w:val="20"/>
        </w:rPr>
        <w:t>Dz.U.2019</w:t>
      </w:r>
      <w:r w:rsidR="003365AA">
        <w:rPr>
          <w:rFonts w:ascii="Verdana" w:hAnsi="Verdana" w:cs="Verdana"/>
          <w:i w:val="0"/>
          <w:iCs w:val="0"/>
          <w:color w:val="000000"/>
          <w:sz w:val="20"/>
          <w:szCs w:val="20"/>
        </w:rPr>
        <w:t xml:space="preserve"> poz. </w:t>
      </w:r>
      <w:r w:rsidR="004305ED" w:rsidRPr="004305ED">
        <w:rPr>
          <w:rFonts w:ascii="Verdana" w:hAnsi="Verdana" w:cs="Verdana"/>
          <w:i w:val="0"/>
          <w:iCs w:val="0"/>
          <w:color w:val="000000"/>
          <w:sz w:val="20"/>
          <w:szCs w:val="20"/>
        </w:rPr>
        <w:t>1145</w:t>
      </w:r>
      <w:r w:rsidR="003365AA">
        <w:rPr>
          <w:rFonts w:ascii="Verdana" w:hAnsi="Verdana" w:cs="Verdana"/>
          <w:i w:val="0"/>
          <w:iCs w:val="0"/>
          <w:color w:val="000000"/>
          <w:sz w:val="20"/>
          <w:szCs w:val="20"/>
        </w:rPr>
        <w:t>, 1495</w:t>
      </w:r>
      <w:r w:rsidRPr="004B4616">
        <w:rPr>
          <w:rFonts w:ascii="Verdana" w:hAnsi="Verdana" w:cs="Verdana"/>
          <w:i w:val="0"/>
          <w:iCs w:val="0"/>
          <w:color w:val="000000"/>
          <w:sz w:val="20"/>
          <w:szCs w:val="20"/>
        </w:rPr>
        <w:t>) i ustawie z dnia 29 stycznia 2004 r. Prawo zamówień publicznych (</w:t>
      </w:r>
      <w:r w:rsidR="00421A67" w:rsidRPr="00421A67">
        <w:rPr>
          <w:rFonts w:ascii="Verdana" w:hAnsi="Verdana" w:cs="Verdana"/>
          <w:i w:val="0"/>
          <w:iCs w:val="0"/>
          <w:color w:val="000000"/>
          <w:sz w:val="20"/>
          <w:szCs w:val="20"/>
        </w:rPr>
        <w:t>Dz. U. z 2019r. poz. 1843</w:t>
      </w:r>
      <w:r w:rsidRPr="00421A67">
        <w:rPr>
          <w:rFonts w:ascii="Verdana" w:hAnsi="Verdana" w:cs="Verdana"/>
          <w:i w:val="0"/>
          <w:iCs w:val="0"/>
          <w:color w:val="000000"/>
          <w:sz w:val="20"/>
          <w:szCs w:val="20"/>
        </w:rPr>
        <w:t>)</w:t>
      </w:r>
      <w:r w:rsidRPr="004B4616">
        <w:rPr>
          <w:rFonts w:ascii="Verdana" w:hAnsi="Verdana" w:cs="Verdana"/>
          <w:i w:val="0"/>
          <w:iCs w:val="0"/>
          <w:color w:val="000000"/>
          <w:sz w:val="20"/>
          <w:szCs w:val="20"/>
        </w:rPr>
        <w:t>.</w:t>
      </w:r>
    </w:p>
    <w:p w14:paraId="6ED02531" w14:textId="77777777" w:rsidR="004606C2" w:rsidRPr="004B4616" w:rsidRDefault="004606C2" w:rsidP="004B4616">
      <w:pPr>
        <w:spacing w:line="276" w:lineRule="auto"/>
        <w:ind w:hanging="11"/>
        <w:jc w:val="both"/>
        <w:rPr>
          <w:rFonts w:ascii="Verdana" w:hAnsi="Verdana" w:cs="Verdana"/>
          <w:color w:val="000000"/>
          <w:sz w:val="20"/>
          <w:szCs w:val="20"/>
        </w:rPr>
      </w:pPr>
    </w:p>
    <w:p w14:paraId="422FC03D"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4. </w:t>
      </w:r>
      <w:r w:rsidRPr="004B4616">
        <w:rPr>
          <w:rFonts w:ascii="Verdana" w:hAnsi="Verdana" w:cs="Verdana"/>
          <w:b/>
          <w:bCs/>
          <w:color w:val="000000"/>
          <w:sz w:val="20"/>
          <w:szCs w:val="20"/>
        </w:rPr>
        <w:tab/>
        <w:t>ŹRÓDŁA FINANSOWANIA</w:t>
      </w:r>
    </w:p>
    <w:p w14:paraId="3CEEAC51" w14:textId="6BFA3B0A" w:rsidR="004606C2" w:rsidRDefault="004606C2" w:rsidP="00906E44">
      <w:pPr>
        <w:autoSpaceDE w:val="0"/>
        <w:autoSpaceDN w:val="0"/>
        <w:adjustRightInd w:val="0"/>
        <w:spacing w:line="276" w:lineRule="auto"/>
        <w:jc w:val="both"/>
        <w:rPr>
          <w:rFonts w:ascii="Verdana" w:hAnsi="Verdana" w:cstheme="minorHAnsi"/>
          <w:sz w:val="20"/>
          <w:szCs w:val="22"/>
        </w:rPr>
      </w:pPr>
      <w:r w:rsidRPr="00AB6B2E">
        <w:rPr>
          <w:rFonts w:ascii="Verdana" w:hAnsi="Verdana" w:cs="Verdana"/>
          <w:color w:val="000000"/>
          <w:sz w:val="20"/>
          <w:szCs w:val="20"/>
        </w:rPr>
        <w:t xml:space="preserve">Zamówienie finansowane jest ze środków </w:t>
      </w:r>
      <w:r w:rsidR="005D01E0">
        <w:rPr>
          <w:rFonts w:ascii="Verdana" w:hAnsi="Verdana" w:cs="Verdana"/>
          <w:color w:val="000000"/>
          <w:sz w:val="20"/>
          <w:szCs w:val="20"/>
        </w:rPr>
        <w:t xml:space="preserve">Zamawiającego oraz </w:t>
      </w:r>
      <w:r w:rsidR="006E4586" w:rsidRPr="00D01D9F">
        <w:rPr>
          <w:rFonts w:ascii="Verdana" w:hAnsi="Verdana"/>
          <w:sz w:val="20"/>
          <w:szCs w:val="20"/>
        </w:rPr>
        <w:t>Wojewódzkiego Funduszu Ochrony Środowiska i Gospodarki Wodnej w Poznaniu (pożyczka)</w:t>
      </w:r>
      <w:r w:rsidR="00906E44" w:rsidRPr="00D01D9F">
        <w:rPr>
          <w:rFonts w:ascii="Verdana" w:hAnsi="Verdana" w:cstheme="minorHAnsi"/>
          <w:sz w:val="20"/>
          <w:szCs w:val="20"/>
        </w:rPr>
        <w:t>.</w:t>
      </w:r>
    </w:p>
    <w:p w14:paraId="2B557632" w14:textId="77777777" w:rsidR="00906E44" w:rsidRPr="00906E44" w:rsidRDefault="00906E44" w:rsidP="00906E44">
      <w:pPr>
        <w:autoSpaceDE w:val="0"/>
        <w:autoSpaceDN w:val="0"/>
        <w:adjustRightInd w:val="0"/>
        <w:spacing w:line="276" w:lineRule="auto"/>
        <w:jc w:val="both"/>
        <w:rPr>
          <w:rFonts w:ascii="Verdana" w:hAnsi="Verdana" w:cstheme="minorHAnsi"/>
          <w:sz w:val="20"/>
          <w:szCs w:val="22"/>
        </w:rPr>
      </w:pPr>
    </w:p>
    <w:p w14:paraId="08A41CAE" w14:textId="77777777"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5. </w:t>
      </w:r>
      <w:r w:rsidRPr="004B4616">
        <w:rPr>
          <w:rFonts w:ascii="Verdana" w:hAnsi="Verdana" w:cs="Verdana"/>
          <w:b/>
          <w:bCs/>
          <w:color w:val="000000"/>
          <w:sz w:val="20"/>
          <w:szCs w:val="20"/>
        </w:rPr>
        <w:tab/>
        <w:t>PRZEDMIOT ZAMÓWIENIA</w:t>
      </w:r>
    </w:p>
    <w:p w14:paraId="68220A49" w14:textId="21791669" w:rsidR="005D01E0" w:rsidRPr="005D01E0" w:rsidRDefault="000C7514" w:rsidP="00ED0FE1">
      <w:pPr>
        <w:spacing w:after="120" w:line="276" w:lineRule="auto"/>
        <w:ind w:left="504" w:hanging="504"/>
        <w:jc w:val="both"/>
        <w:rPr>
          <w:rFonts w:ascii="Verdana" w:hAnsi="Verdana"/>
          <w:bCs/>
          <w:sz w:val="20"/>
          <w:szCs w:val="20"/>
        </w:rPr>
      </w:pPr>
      <w:r>
        <w:rPr>
          <w:rFonts w:ascii="Verdana" w:hAnsi="Verdana" w:cstheme="minorHAnsi"/>
          <w:sz w:val="20"/>
          <w:szCs w:val="20"/>
          <w:lang w:bidi="en-US"/>
        </w:rPr>
        <w:t xml:space="preserve">5.1. </w:t>
      </w:r>
      <w:r w:rsidR="005D01E0">
        <w:rPr>
          <w:rFonts w:ascii="Verdana" w:hAnsi="Verdana" w:cstheme="minorHAnsi"/>
          <w:sz w:val="20"/>
          <w:szCs w:val="20"/>
          <w:lang w:bidi="en-US"/>
        </w:rPr>
        <w:t>Przedmiot</w:t>
      </w:r>
      <w:r w:rsidR="001B5CF5" w:rsidRPr="009C44C7">
        <w:rPr>
          <w:rFonts w:ascii="Verdana" w:hAnsi="Verdana" w:cstheme="minorHAnsi"/>
          <w:sz w:val="20"/>
          <w:szCs w:val="20"/>
          <w:lang w:bidi="en-US"/>
        </w:rPr>
        <w:t xml:space="preserve"> zamówienia </w:t>
      </w:r>
      <w:r w:rsidR="005D01E0" w:rsidRPr="005D01E0">
        <w:rPr>
          <w:rFonts w:ascii="Verdana" w:hAnsi="Verdana"/>
          <w:bCs/>
          <w:sz w:val="20"/>
          <w:szCs w:val="20"/>
        </w:rPr>
        <w:t>obejmuje dostawę i montaż</w:t>
      </w:r>
      <w:r w:rsidR="005D01E0" w:rsidRPr="005D01E0">
        <w:rPr>
          <w:rFonts w:ascii="Verdana" w:hAnsi="Verdana"/>
          <w:bCs/>
          <w:color w:val="FF0000"/>
          <w:sz w:val="20"/>
          <w:szCs w:val="20"/>
        </w:rPr>
        <w:t xml:space="preserve"> </w:t>
      </w:r>
      <w:r w:rsidR="005D01E0" w:rsidRPr="005D01E0">
        <w:rPr>
          <w:rFonts w:ascii="Verdana" w:hAnsi="Verdana"/>
          <w:bCs/>
          <w:sz w:val="20"/>
          <w:szCs w:val="20"/>
        </w:rPr>
        <w:t xml:space="preserve">instalacji paneli fotowoltaicznych </w:t>
      </w:r>
      <w:r w:rsidR="005D01E0">
        <w:rPr>
          <w:rFonts w:ascii="Verdana" w:hAnsi="Verdana"/>
          <w:bCs/>
          <w:sz w:val="20"/>
          <w:szCs w:val="20"/>
        </w:rPr>
        <w:br/>
      </w:r>
      <w:r w:rsidR="005D01E0" w:rsidRPr="005D01E0">
        <w:rPr>
          <w:rFonts w:ascii="Verdana" w:hAnsi="Verdana"/>
          <w:bCs/>
          <w:sz w:val="20"/>
          <w:szCs w:val="20"/>
        </w:rPr>
        <w:t xml:space="preserve">o mocy łącznej minimum 49,83 </w:t>
      </w:r>
      <w:proofErr w:type="spellStart"/>
      <w:r w:rsidR="005D01E0" w:rsidRPr="005D01E0">
        <w:rPr>
          <w:rFonts w:ascii="Verdana" w:hAnsi="Verdana"/>
          <w:bCs/>
          <w:sz w:val="20"/>
          <w:szCs w:val="20"/>
        </w:rPr>
        <w:t>kWp</w:t>
      </w:r>
      <w:proofErr w:type="spellEnd"/>
      <w:r w:rsidR="005D01E0" w:rsidRPr="005D01E0">
        <w:rPr>
          <w:rFonts w:ascii="Verdana" w:hAnsi="Verdana"/>
          <w:bCs/>
          <w:sz w:val="20"/>
          <w:szCs w:val="20"/>
        </w:rPr>
        <w:t xml:space="preserve"> na budynku przy ul. Kasztanowej 18 należącym </w:t>
      </w:r>
      <w:r w:rsidR="005D01E0">
        <w:rPr>
          <w:rFonts w:ascii="Verdana" w:hAnsi="Verdana"/>
          <w:bCs/>
          <w:sz w:val="20"/>
          <w:szCs w:val="20"/>
        </w:rPr>
        <w:br/>
      </w:r>
      <w:r w:rsidR="005D01E0" w:rsidRPr="005D01E0">
        <w:rPr>
          <w:rFonts w:ascii="Verdana" w:hAnsi="Verdana"/>
          <w:bCs/>
          <w:sz w:val="20"/>
          <w:szCs w:val="20"/>
        </w:rPr>
        <w:t xml:space="preserve">do Zamawiającego, (zadanie realizowane zgodnie ze Strategią Klastra Energia Jarocin), montaż falownika, montaż wymaganych zabezpieczeń, wpięcie w istniejącą instalację elektryczną obiektu, zabezpieczenie instalacji PV przed uszkodzeniem mechanicznym, uruchomienie instalacji fotowoltaicznej.   Modernizację pokrycia dachowego budynku hali targowej polegająca na demontażu istniejącej izolacji z papy, demontażu istniejących spadków, demontażu istniejącego podciśnieniowego systemu odwodnienia, wykonaniu </w:t>
      </w:r>
      <w:proofErr w:type="spellStart"/>
      <w:r w:rsidR="005D01E0" w:rsidRPr="005D01E0">
        <w:rPr>
          <w:rFonts w:ascii="Verdana" w:hAnsi="Verdana"/>
          <w:bCs/>
          <w:sz w:val="20"/>
          <w:szCs w:val="20"/>
        </w:rPr>
        <w:t>przeciwspadków</w:t>
      </w:r>
      <w:proofErr w:type="spellEnd"/>
      <w:r w:rsidR="005D01E0" w:rsidRPr="005D01E0">
        <w:rPr>
          <w:rFonts w:ascii="Verdana" w:hAnsi="Verdana"/>
          <w:bCs/>
          <w:sz w:val="20"/>
          <w:szCs w:val="20"/>
        </w:rPr>
        <w:t xml:space="preserve"> z płyt spadkowych styropianowych w dwóch kierunkach, nowe obróbki blacharskie, hydroizolacji z płynnej membrany z żywicy poliuretanowej, montażu koszy zlewowych, hydroizolacji na łączeniach istniejących płyt warstwowych, hydroizolacji </w:t>
      </w:r>
      <w:r w:rsidR="005D01E0">
        <w:rPr>
          <w:rFonts w:ascii="Verdana" w:hAnsi="Verdana"/>
          <w:bCs/>
          <w:sz w:val="20"/>
          <w:szCs w:val="20"/>
        </w:rPr>
        <w:br/>
      </w:r>
      <w:r w:rsidR="005D01E0" w:rsidRPr="005D01E0">
        <w:rPr>
          <w:rFonts w:ascii="Verdana" w:hAnsi="Verdana"/>
          <w:bCs/>
          <w:sz w:val="20"/>
          <w:szCs w:val="20"/>
        </w:rPr>
        <w:t>w miejscach newralgicznych. Do przedmiotu zamówienia należy również uporządkowanie terenu po zakończeniu prac, sporządzenie i przekazanie instrukcji obsługi Zamawiającemu.</w:t>
      </w:r>
    </w:p>
    <w:p w14:paraId="7CF1909F" w14:textId="3D5D7DA8" w:rsidR="005D01E0" w:rsidRPr="005D01E0" w:rsidRDefault="005D01E0" w:rsidP="00ED0FE1">
      <w:pPr>
        <w:spacing w:line="276" w:lineRule="auto"/>
        <w:ind w:left="504"/>
        <w:jc w:val="both"/>
        <w:rPr>
          <w:rFonts w:ascii="Verdana" w:hAnsi="Verdana"/>
          <w:sz w:val="20"/>
          <w:szCs w:val="20"/>
        </w:rPr>
      </w:pPr>
      <w:r w:rsidRPr="005D01E0">
        <w:rPr>
          <w:rFonts w:ascii="Verdana" w:hAnsi="Verdana"/>
          <w:sz w:val="20"/>
          <w:szCs w:val="20"/>
        </w:rPr>
        <w:t xml:space="preserve">Wszelkie materiały, wyroby i urządzenia przeznaczone do realizacji zamówienia muszą być fabrycznie nowe, w możliwie najwyższej klasie jakości, wolne od wad fabrycznych, posiadające aktualne wymagane atesty, certyfikaty i deklaracje zgodności. Muszą być objęte gwarancją fabryczną producenta. Przed przystąpieniem do odbioru dostaw </w:t>
      </w:r>
      <w:r>
        <w:rPr>
          <w:rFonts w:ascii="Verdana" w:hAnsi="Verdana"/>
          <w:sz w:val="20"/>
          <w:szCs w:val="20"/>
        </w:rPr>
        <w:br/>
      </w:r>
      <w:r w:rsidRPr="005D01E0">
        <w:rPr>
          <w:rFonts w:ascii="Verdana" w:hAnsi="Verdana"/>
          <w:sz w:val="20"/>
          <w:szCs w:val="20"/>
        </w:rPr>
        <w:t>z montażem Wykonawca przedstawi Zamawiającemu wraz z dokumentacją powykonawczą protokoły z prawidłowej realizacji zamówienia, certyfikaty lub atesty na zastosowane materiały oraz karty gwarancyjne urządzeń. Dokumenty w języku obcym należy przedłożyć wraz z tłumaczeniem na język polski.</w:t>
      </w:r>
    </w:p>
    <w:p w14:paraId="5A461880" w14:textId="77777777" w:rsidR="005D01E0" w:rsidRPr="005D01E0" w:rsidRDefault="005D01E0" w:rsidP="00ED0FE1">
      <w:pPr>
        <w:spacing w:line="276" w:lineRule="auto"/>
        <w:ind w:left="504"/>
        <w:jc w:val="both"/>
        <w:rPr>
          <w:rFonts w:ascii="Verdana" w:hAnsi="Verdana"/>
          <w:sz w:val="20"/>
          <w:szCs w:val="20"/>
        </w:rPr>
      </w:pPr>
      <w:r w:rsidRPr="005D01E0">
        <w:rPr>
          <w:rFonts w:ascii="Verdana" w:hAnsi="Verdana"/>
          <w:sz w:val="20"/>
          <w:szCs w:val="20"/>
          <w:shd w:val="clear" w:color="auto" w:fill="FFFFFF"/>
        </w:rPr>
        <w:t>Za modernizację pokrycia dachowego, montaż, instalację i przyłączenie urządzeń fotowoltaicznych poprzez uprawnionego instalatora, który zagwarantuje poprawną realizację projektu, montaż i funkcjonowanie instalacji przy spełnieniu jednocześnie bezpieczeństwa pracy instalacji i współpracy z siecią elektroenergetyczną  odpowiada Wykonawca.</w:t>
      </w:r>
    </w:p>
    <w:p w14:paraId="4E26C057" w14:textId="77777777" w:rsidR="005D01E0" w:rsidRPr="005D01E0" w:rsidRDefault="005D01E0" w:rsidP="00ED0FE1">
      <w:pPr>
        <w:spacing w:line="276" w:lineRule="auto"/>
        <w:ind w:left="504"/>
        <w:jc w:val="both"/>
        <w:rPr>
          <w:rFonts w:ascii="Verdana" w:hAnsi="Verdana"/>
          <w:sz w:val="20"/>
          <w:szCs w:val="20"/>
        </w:rPr>
      </w:pPr>
      <w:r w:rsidRPr="005D01E0">
        <w:rPr>
          <w:rFonts w:ascii="Verdana" w:hAnsi="Verdana"/>
          <w:sz w:val="20"/>
          <w:szCs w:val="20"/>
        </w:rPr>
        <w:t>Wykonawca zobowiązany jest dokonać wszelkich prób i sprawdzeń, a także pierwszego rozruchu, tak aby oddać w pełni gotową instalację do użytkowania. Do obowiązków Wykonawcy należy również zgłoszenie wybudowanej instalacji do właściwego miejscowo organu Państwowej Straży Pożarnej.</w:t>
      </w:r>
    </w:p>
    <w:p w14:paraId="3FAD9B47" w14:textId="77777777" w:rsidR="005D01E0" w:rsidRPr="005D01E0" w:rsidRDefault="005D01E0" w:rsidP="00ED0FE1">
      <w:pPr>
        <w:spacing w:line="276" w:lineRule="auto"/>
        <w:ind w:left="504"/>
        <w:jc w:val="both"/>
        <w:rPr>
          <w:rFonts w:ascii="Verdana" w:hAnsi="Verdana"/>
          <w:sz w:val="20"/>
          <w:szCs w:val="20"/>
        </w:rPr>
      </w:pPr>
      <w:r w:rsidRPr="005D01E0">
        <w:rPr>
          <w:rFonts w:ascii="Verdana" w:hAnsi="Verdana"/>
          <w:sz w:val="20"/>
          <w:szCs w:val="20"/>
        </w:rPr>
        <w:t>Szczegółowy opis przedmiotu zamówienia znajduje się z projekcie budowlanym oraz specyfikacji technicznej wykonania i odbioru robót budowlanych.</w:t>
      </w:r>
    </w:p>
    <w:p w14:paraId="022ACC30" w14:textId="77777777" w:rsidR="005D01E0" w:rsidRPr="005D01E0" w:rsidRDefault="005D01E0" w:rsidP="00ED0FE1">
      <w:pPr>
        <w:tabs>
          <w:tab w:val="left" w:pos="8789"/>
          <w:tab w:val="left" w:pos="9781"/>
        </w:tabs>
        <w:spacing w:line="276" w:lineRule="auto"/>
        <w:ind w:left="504"/>
        <w:jc w:val="both"/>
        <w:rPr>
          <w:rFonts w:ascii="Verdana" w:hAnsi="Verdana"/>
          <w:b/>
          <w:sz w:val="20"/>
          <w:szCs w:val="20"/>
        </w:rPr>
      </w:pPr>
      <w:r w:rsidRPr="005D01E0">
        <w:rPr>
          <w:rFonts w:ascii="Verdana" w:hAnsi="Verdana"/>
          <w:sz w:val="20"/>
          <w:szCs w:val="20"/>
        </w:rPr>
        <w:t xml:space="preserve">Wykonawca zobowiązany jest udzielić gwarancji jakości na dostarczoną instalację objętą przedmiotem zamówienia. </w:t>
      </w:r>
      <w:r w:rsidRPr="005D01E0">
        <w:rPr>
          <w:rFonts w:ascii="Verdana" w:hAnsi="Verdana"/>
          <w:b/>
          <w:sz w:val="20"/>
          <w:szCs w:val="20"/>
        </w:rPr>
        <w:t xml:space="preserve"> </w:t>
      </w:r>
    </w:p>
    <w:p w14:paraId="143C8B67" w14:textId="77777777" w:rsidR="00ED0FE1" w:rsidRDefault="00ED0FE1" w:rsidP="00ED0FE1">
      <w:pPr>
        <w:tabs>
          <w:tab w:val="left" w:pos="8789"/>
          <w:tab w:val="left" w:pos="9781"/>
        </w:tabs>
        <w:spacing w:after="60" w:line="276" w:lineRule="auto"/>
        <w:ind w:left="505"/>
        <w:jc w:val="both"/>
        <w:rPr>
          <w:rFonts w:ascii="Verdana" w:hAnsi="Verdana"/>
          <w:b/>
          <w:sz w:val="20"/>
          <w:szCs w:val="20"/>
        </w:rPr>
      </w:pPr>
      <w:r w:rsidRPr="00CC0A37">
        <w:rPr>
          <w:rFonts w:ascii="Verdana" w:hAnsi="Verdana"/>
          <w:sz w:val="20"/>
          <w:szCs w:val="20"/>
        </w:rPr>
        <w:t xml:space="preserve">Wykonawca zobowiązany jest udzielić gwarancji jakości </w:t>
      </w:r>
      <w:r>
        <w:rPr>
          <w:rFonts w:ascii="Verdana" w:hAnsi="Verdana"/>
          <w:sz w:val="20"/>
          <w:szCs w:val="20"/>
        </w:rPr>
        <w:t xml:space="preserve">i rękojmi </w:t>
      </w:r>
      <w:r w:rsidRPr="00CC0A37">
        <w:rPr>
          <w:rFonts w:ascii="Verdana" w:hAnsi="Verdana"/>
          <w:sz w:val="20"/>
          <w:szCs w:val="20"/>
        </w:rPr>
        <w:t xml:space="preserve">na dostarczoną instalację objętą przedmiotem zamówienia. </w:t>
      </w:r>
      <w:r w:rsidRPr="00CC0A37">
        <w:rPr>
          <w:rFonts w:ascii="Verdana" w:hAnsi="Verdana"/>
          <w:b/>
          <w:sz w:val="20"/>
          <w:szCs w:val="20"/>
        </w:rPr>
        <w:t xml:space="preserve"> </w:t>
      </w:r>
    </w:p>
    <w:p w14:paraId="71BC9E4B" w14:textId="77777777" w:rsidR="00ED0FE1" w:rsidRPr="00BF0F08" w:rsidRDefault="00ED0FE1" w:rsidP="00ED0FE1">
      <w:pPr>
        <w:spacing w:line="276" w:lineRule="auto"/>
        <w:ind w:firstLine="504"/>
        <w:jc w:val="both"/>
        <w:rPr>
          <w:rFonts w:ascii="Verdana" w:hAnsi="Verdana"/>
          <w:color w:val="000000" w:themeColor="text1"/>
          <w:sz w:val="20"/>
        </w:rPr>
      </w:pPr>
      <w:r w:rsidRPr="00BF0F08">
        <w:rPr>
          <w:rFonts w:ascii="Verdana" w:hAnsi="Verdana"/>
          <w:color w:val="000000" w:themeColor="text1"/>
          <w:sz w:val="20"/>
        </w:rPr>
        <w:t>Minimalny okres gwarancji</w:t>
      </w:r>
      <w:r>
        <w:rPr>
          <w:rFonts w:ascii="Verdana" w:hAnsi="Verdana"/>
          <w:color w:val="000000" w:themeColor="text1"/>
          <w:sz w:val="20"/>
        </w:rPr>
        <w:t xml:space="preserve"> jakości i rękojmi</w:t>
      </w:r>
      <w:r w:rsidRPr="00BF0F08">
        <w:rPr>
          <w:rFonts w:ascii="Verdana" w:hAnsi="Verdana"/>
          <w:color w:val="000000" w:themeColor="text1"/>
          <w:sz w:val="20"/>
        </w:rPr>
        <w:t>:</w:t>
      </w:r>
    </w:p>
    <w:p w14:paraId="6C11A612" w14:textId="77777777" w:rsidR="00ED0FE1" w:rsidRPr="00BF0F08" w:rsidRDefault="00ED0FE1" w:rsidP="00ED0FE1">
      <w:pPr>
        <w:spacing w:line="276" w:lineRule="auto"/>
        <w:ind w:left="709"/>
        <w:jc w:val="both"/>
        <w:rPr>
          <w:rFonts w:ascii="Verdana" w:hAnsi="Verdana"/>
          <w:color w:val="000000" w:themeColor="text1"/>
          <w:sz w:val="20"/>
        </w:rPr>
      </w:pPr>
      <w:r w:rsidRPr="00BF0F08">
        <w:rPr>
          <w:rFonts w:ascii="Verdana" w:hAnsi="Verdana"/>
          <w:color w:val="000000" w:themeColor="text1"/>
          <w:sz w:val="20"/>
        </w:rPr>
        <w:t xml:space="preserve">- </w:t>
      </w:r>
      <w:r>
        <w:rPr>
          <w:rFonts w:ascii="Verdana" w:hAnsi="Verdana"/>
          <w:color w:val="000000" w:themeColor="text1"/>
          <w:sz w:val="20"/>
        </w:rPr>
        <w:t xml:space="preserve">na </w:t>
      </w:r>
      <w:r w:rsidRPr="00BF0F08">
        <w:rPr>
          <w:rFonts w:ascii="Verdana" w:hAnsi="Verdana"/>
          <w:color w:val="000000" w:themeColor="text1"/>
          <w:sz w:val="20"/>
        </w:rPr>
        <w:t>panele fotowoltaiczne</w:t>
      </w:r>
      <w:r>
        <w:rPr>
          <w:rFonts w:ascii="Verdana" w:hAnsi="Verdana"/>
          <w:color w:val="000000" w:themeColor="text1"/>
          <w:sz w:val="20"/>
        </w:rPr>
        <w:t xml:space="preserve"> -</w:t>
      </w:r>
      <w:r w:rsidRPr="00BF0F08">
        <w:rPr>
          <w:rFonts w:ascii="Verdana" w:hAnsi="Verdana"/>
          <w:color w:val="000000" w:themeColor="text1"/>
          <w:sz w:val="20"/>
        </w:rPr>
        <w:t xml:space="preserve"> 144 miesiące;</w:t>
      </w:r>
    </w:p>
    <w:p w14:paraId="7C1CE012" w14:textId="77777777" w:rsidR="00ED0FE1" w:rsidRPr="00BF0F08" w:rsidRDefault="00ED0FE1" w:rsidP="00ED0FE1">
      <w:pPr>
        <w:spacing w:line="276" w:lineRule="auto"/>
        <w:ind w:left="709"/>
        <w:jc w:val="both"/>
        <w:rPr>
          <w:rFonts w:ascii="Verdana" w:hAnsi="Verdana"/>
          <w:color w:val="000000" w:themeColor="text1"/>
          <w:sz w:val="20"/>
        </w:rPr>
      </w:pPr>
      <w:r w:rsidRPr="00BF0F08">
        <w:rPr>
          <w:rFonts w:ascii="Verdana" w:hAnsi="Verdana"/>
          <w:color w:val="000000" w:themeColor="text1"/>
          <w:sz w:val="20"/>
        </w:rPr>
        <w:t>-</w:t>
      </w:r>
      <w:r>
        <w:rPr>
          <w:rFonts w:ascii="Verdana" w:hAnsi="Verdana"/>
          <w:color w:val="000000" w:themeColor="text1"/>
          <w:sz w:val="20"/>
        </w:rPr>
        <w:t xml:space="preserve"> na</w:t>
      </w:r>
      <w:r w:rsidRPr="00BF0F08">
        <w:rPr>
          <w:rFonts w:ascii="Verdana" w:hAnsi="Verdana"/>
          <w:color w:val="000000" w:themeColor="text1"/>
          <w:sz w:val="20"/>
        </w:rPr>
        <w:t xml:space="preserve"> falowniki </w:t>
      </w:r>
      <w:r>
        <w:rPr>
          <w:rFonts w:ascii="Verdana" w:hAnsi="Verdana"/>
          <w:color w:val="000000" w:themeColor="text1"/>
          <w:sz w:val="20"/>
        </w:rPr>
        <w:t xml:space="preserve">- </w:t>
      </w:r>
      <w:r w:rsidRPr="00BF0F08">
        <w:rPr>
          <w:rFonts w:ascii="Verdana" w:hAnsi="Verdana"/>
          <w:color w:val="000000" w:themeColor="text1"/>
          <w:sz w:val="20"/>
        </w:rPr>
        <w:t>84 miesiące;</w:t>
      </w:r>
    </w:p>
    <w:p w14:paraId="7ACD0327" w14:textId="77777777" w:rsidR="00ED0FE1" w:rsidRPr="00BF0F08" w:rsidRDefault="00ED0FE1" w:rsidP="00ED0FE1">
      <w:pPr>
        <w:spacing w:after="60" w:line="276" w:lineRule="auto"/>
        <w:ind w:left="709"/>
        <w:jc w:val="both"/>
        <w:rPr>
          <w:rFonts w:ascii="Verdana" w:hAnsi="Verdana"/>
          <w:color w:val="000000" w:themeColor="text1"/>
          <w:sz w:val="20"/>
        </w:rPr>
      </w:pPr>
      <w:r w:rsidRPr="00BF0F08">
        <w:rPr>
          <w:rFonts w:ascii="Verdana" w:hAnsi="Verdana"/>
          <w:color w:val="000000" w:themeColor="text1"/>
          <w:sz w:val="20"/>
        </w:rPr>
        <w:t>- na roboty budowlane</w:t>
      </w:r>
      <w:r>
        <w:rPr>
          <w:rFonts w:ascii="Verdana" w:hAnsi="Verdana"/>
          <w:color w:val="000000" w:themeColor="text1"/>
          <w:sz w:val="20"/>
        </w:rPr>
        <w:t xml:space="preserve"> – 36 miesięcy</w:t>
      </w:r>
      <w:r w:rsidRPr="00BF0F08">
        <w:rPr>
          <w:rFonts w:ascii="Verdana" w:hAnsi="Verdana"/>
          <w:color w:val="000000" w:themeColor="text1"/>
          <w:sz w:val="20"/>
        </w:rPr>
        <w:t>.</w:t>
      </w:r>
    </w:p>
    <w:p w14:paraId="25FEEFAC" w14:textId="77777777" w:rsidR="00ED0FE1" w:rsidRDefault="00ED0FE1" w:rsidP="00ED0FE1">
      <w:pPr>
        <w:tabs>
          <w:tab w:val="left" w:pos="8789"/>
          <w:tab w:val="left" w:pos="9781"/>
        </w:tabs>
        <w:spacing w:after="60" w:line="276" w:lineRule="auto"/>
        <w:ind w:left="505"/>
        <w:jc w:val="both"/>
        <w:rPr>
          <w:rFonts w:ascii="Verdana" w:hAnsi="Verdana"/>
          <w:iCs/>
          <w:color w:val="000000" w:themeColor="text1"/>
          <w:sz w:val="20"/>
          <w:szCs w:val="20"/>
        </w:rPr>
      </w:pPr>
      <w:r w:rsidRPr="00834E22">
        <w:rPr>
          <w:rFonts w:ascii="Verdana" w:hAnsi="Verdana"/>
          <w:bCs/>
          <w:sz w:val="20"/>
          <w:szCs w:val="20"/>
        </w:rPr>
        <w:t xml:space="preserve">Wykonawca obowiązany jest </w:t>
      </w:r>
      <w:r w:rsidRPr="005E1D1F">
        <w:rPr>
          <w:rFonts w:ascii="Verdana" w:hAnsi="Verdana"/>
          <w:iCs/>
          <w:color w:val="000000" w:themeColor="text1"/>
          <w:sz w:val="20"/>
          <w:szCs w:val="20"/>
        </w:rPr>
        <w:t>do podjęcia działań zmierzających do usunięcia wady lub usterki</w:t>
      </w:r>
      <w:r>
        <w:rPr>
          <w:rFonts w:ascii="Verdana" w:hAnsi="Verdana"/>
          <w:iCs/>
          <w:color w:val="000000" w:themeColor="text1"/>
          <w:sz w:val="20"/>
          <w:szCs w:val="20"/>
        </w:rPr>
        <w:t xml:space="preserve"> maksymalnie w ciągu 24 godzin od momentu zgłoszenia usterki przez Zmawiającego.</w:t>
      </w:r>
    </w:p>
    <w:p w14:paraId="403D60BE" w14:textId="77777777" w:rsidR="00ED0FE1" w:rsidRDefault="00ED0FE1" w:rsidP="00ED0FE1">
      <w:pPr>
        <w:tabs>
          <w:tab w:val="left" w:pos="8789"/>
          <w:tab w:val="left" w:pos="9781"/>
        </w:tabs>
        <w:spacing w:after="60" w:line="276" w:lineRule="auto"/>
        <w:ind w:left="505"/>
        <w:jc w:val="both"/>
        <w:rPr>
          <w:rFonts w:ascii="Verdana" w:hAnsi="Verdana"/>
          <w:sz w:val="20"/>
          <w:szCs w:val="20"/>
        </w:rPr>
      </w:pPr>
      <w:r w:rsidRPr="00CC0A37">
        <w:rPr>
          <w:rFonts w:ascii="Verdana" w:hAnsi="Verdana"/>
          <w:sz w:val="20"/>
          <w:szCs w:val="20"/>
        </w:rPr>
        <w:t>Ponadto Zamawiający wymaga, by Wykonawca w okresie gwarancji wykonywał nieodpłatnie niezbędne przeglądy  techniczne i konserwacje wynikające z instrukcji zamontowanych elementów, urządzeń i wyposażenia, zgodnie z zaleceniami bądź wymaganiami ich producentów oraz usuwania usterek powstałych i zgłoszonych w okresie gwarancji (szczegółowo opisane</w:t>
      </w:r>
      <w:r>
        <w:rPr>
          <w:rFonts w:ascii="Verdana" w:hAnsi="Verdana"/>
          <w:sz w:val="20"/>
          <w:szCs w:val="20"/>
        </w:rPr>
        <w:t xml:space="preserve"> </w:t>
      </w:r>
      <w:r w:rsidRPr="00CC0A37">
        <w:rPr>
          <w:rFonts w:ascii="Verdana" w:hAnsi="Verdana"/>
          <w:sz w:val="20"/>
          <w:szCs w:val="20"/>
        </w:rPr>
        <w:t>w projekcie umowy), zapewniając ciągłość ich funkcji. Obsługa gwarancyjna będzie pełniona</w:t>
      </w:r>
      <w:r>
        <w:rPr>
          <w:rFonts w:ascii="Verdana" w:hAnsi="Verdana"/>
          <w:sz w:val="20"/>
          <w:szCs w:val="20"/>
        </w:rPr>
        <w:t xml:space="preserve"> </w:t>
      </w:r>
      <w:r w:rsidRPr="00CC0A37">
        <w:rPr>
          <w:rFonts w:ascii="Verdana" w:hAnsi="Verdana"/>
          <w:sz w:val="20"/>
          <w:szCs w:val="20"/>
        </w:rPr>
        <w:t>w miejscu użytkowania instalacji wykorzystującej odnawialne źródła energii. Koszty dojazdu obciążają Wykonawcę.</w:t>
      </w:r>
    </w:p>
    <w:p w14:paraId="0DB528E7" w14:textId="77777777" w:rsidR="00ED0FE1" w:rsidRPr="00BF0F08" w:rsidRDefault="00ED0FE1" w:rsidP="00ED0FE1">
      <w:pPr>
        <w:spacing w:line="276" w:lineRule="auto"/>
        <w:ind w:left="518" w:hanging="14"/>
        <w:jc w:val="both"/>
        <w:rPr>
          <w:rFonts w:ascii="Verdana" w:hAnsi="Verdana"/>
          <w:color w:val="000000" w:themeColor="text1"/>
          <w:sz w:val="20"/>
        </w:rPr>
      </w:pPr>
      <w:r w:rsidRPr="00BF0F08">
        <w:rPr>
          <w:rFonts w:ascii="Verdana" w:hAnsi="Verdana"/>
          <w:color w:val="000000" w:themeColor="text1"/>
          <w:sz w:val="20"/>
        </w:rPr>
        <w:t xml:space="preserve">W celu potwierdzenia, że oferowane panele fotowoltaiczne i falowniki odpowiadają wymaganiom określonym przez Zamawiającego, Wykonawca przed podpisaniem umowy dostarczy Zamawiającemu: </w:t>
      </w:r>
    </w:p>
    <w:p w14:paraId="79EECB27" w14:textId="77777777" w:rsidR="00ED0FE1" w:rsidRPr="00BF0F08" w:rsidRDefault="00ED0FE1" w:rsidP="00ED0FE1">
      <w:pPr>
        <w:spacing w:line="276" w:lineRule="auto"/>
        <w:ind w:left="518" w:hanging="14"/>
        <w:jc w:val="both"/>
        <w:rPr>
          <w:rFonts w:ascii="Verdana" w:hAnsi="Verdana"/>
          <w:color w:val="000000" w:themeColor="text1"/>
          <w:sz w:val="20"/>
        </w:rPr>
      </w:pPr>
      <w:r w:rsidRPr="00BF0F08">
        <w:rPr>
          <w:rFonts w:ascii="Verdana" w:hAnsi="Verdana"/>
          <w:color w:val="000000" w:themeColor="text1"/>
          <w:sz w:val="20"/>
        </w:rPr>
        <w:t>1) deklarację zgodności oferowanych paneli fotowoltaicznych i falowników,</w:t>
      </w:r>
    </w:p>
    <w:p w14:paraId="58F4A1EF" w14:textId="77777777" w:rsidR="00ED0FE1" w:rsidRPr="00BF0F08" w:rsidRDefault="00ED0FE1" w:rsidP="00ED0FE1">
      <w:pPr>
        <w:spacing w:line="276" w:lineRule="auto"/>
        <w:ind w:left="518" w:hanging="14"/>
        <w:jc w:val="both"/>
        <w:rPr>
          <w:rFonts w:ascii="Verdana" w:hAnsi="Verdana"/>
          <w:color w:val="000000" w:themeColor="text1"/>
          <w:sz w:val="20"/>
        </w:rPr>
      </w:pPr>
      <w:r w:rsidRPr="00BF0F08">
        <w:rPr>
          <w:rFonts w:ascii="Verdana" w:hAnsi="Verdana"/>
          <w:color w:val="000000" w:themeColor="text1"/>
          <w:sz w:val="20"/>
        </w:rPr>
        <w:t>2) karty katalogowe dla proponowanego paneli fotowoltaicznych i falowników</w:t>
      </w:r>
      <w:r>
        <w:rPr>
          <w:rFonts w:ascii="Verdana" w:hAnsi="Verdana"/>
          <w:color w:val="000000" w:themeColor="text1"/>
          <w:sz w:val="20"/>
        </w:rPr>
        <w:t>,</w:t>
      </w:r>
    </w:p>
    <w:p w14:paraId="3BF536F3" w14:textId="77777777" w:rsidR="00ED0FE1" w:rsidRPr="00BF0F08" w:rsidRDefault="00ED0FE1" w:rsidP="00ED0FE1">
      <w:pPr>
        <w:spacing w:after="60" w:line="276" w:lineRule="auto"/>
        <w:ind w:left="516" w:hanging="11"/>
        <w:jc w:val="both"/>
        <w:rPr>
          <w:rFonts w:ascii="Verdana" w:hAnsi="Verdana"/>
          <w:color w:val="000000" w:themeColor="text1"/>
          <w:sz w:val="20"/>
        </w:rPr>
      </w:pPr>
      <w:r w:rsidRPr="00BF0F08">
        <w:rPr>
          <w:rFonts w:ascii="Verdana" w:hAnsi="Verdana"/>
          <w:color w:val="000000" w:themeColor="text1"/>
          <w:sz w:val="20"/>
        </w:rPr>
        <w:t>3) certyfikat wydany przez akredytowaną Jednostkę Certyfikującą potwierdzający spełnianie wymagań zawartych minimum w normach (Certyfikaty CE, TUV, IEC 61215, IEC 61730) dla proponowanych typów kolektorów słonecznych .</w:t>
      </w:r>
    </w:p>
    <w:p w14:paraId="185FB002" w14:textId="78B1DAD0" w:rsidR="00ED0FE1" w:rsidRPr="00ED0FE1" w:rsidRDefault="00ED0FE1" w:rsidP="00ED0FE1">
      <w:pPr>
        <w:autoSpaceDE w:val="0"/>
        <w:autoSpaceDN w:val="0"/>
        <w:adjustRightInd w:val="0"/>
        <w:spacing w:line="276" w:lineRule="auto"/>
        <w:ind w:left="504"/>
        <w:contextualSpacing/>
        <w:jc w:val="both"/>
        <w:rPr>
          <w:rFonts w:ascii="Verdana" w:hAnsi="Verdana"/>
          <w:b/>
          <w:sz w:val="19"/>
          <w:szCs w:val="19"/>
          <w:u w:val="single"/>
        </w:rPr>
      </w:pPr>
      <w:r w:rsidRPr="00253742">
        <w:rPr>
          <w:rFonts w:ascii="Verdana" w:hAnsi="Verdana"/>
          <w:bCs/>
          <w:sz w:val="19"/>
          <w:szCs w:val="19"/>
        </w:rPr>
        <w:t>Przez rozwiązania równoważne należy rozumieć takie, które przedstawiają opis</w:t>
      </w:r>
      <w:r w:rsidRPr="00253742">
        <w:rPr>
          <w:rFonts w:ascii="Verdana" w:hAnsi="Verdana"/>
          <w:sz w:val="19"/>
          <w:szCs w:val="19"/>
        </w:rPr>
        <w:t xml:space="preserve"> przedmiotu zamówienia o takich samych lub lepszych parametrach technicznych, jakościowych, funkcjonalnych spełniających minimalne parametry określone przez Zamawiającego, lecz oznaczoną innym znakiem towarowym, patentem lub pochodzeniem. Warunkiem stosowania rozwiązań równoważnych jest pisemne zatwierdzenie przez Zamawiającego. Różnice pomiędzy powołanymi normami a ich odpowiednikami muszą być dokładnie opisane przez Wykonawcę i przedłożone Zamawiającemu do zatwierdzenia. Zgodnie z art. 30 ust. 5 ustawy Pzp, Wykonawca, który powołuje się na rozwiązania równoważne opisywanym przez Zamawiającego, jest obowiązany wykazać, że oferowane przez niego dostawy, usługi lub roboty budowlane spełniają wymagania określone przez Zamawiającego.</w:t>
      </w:r>
    </w:p>
    <w:p w14:paraId="7E9E008C" w14:textId="77777777" w:rsidR="005D01E0" w:rsidRPr="00211B34" w:rsidRDefault="005D01E0" w:rsidP="005D01E0">
      <w:pPr>
        <w:tabs>
          <w:tab w:val="left" w:pos="8789"/>
          <w:tab w:val="left" w:pos="9781"/>
        </w:tabs>
        <w:jc w:val="both"/>
        <w:rPr>
          <w:color w:val="FF0000"/>
        </w:rPr>
      </w:pPr>
    </w:p>
    <w:p w14:paraId="186E70F2" w14:textId="77777777" w:rsidR="004606C2" w:rsidRPr="00CB69E4" w:rsidRDefault="004606C2" w:rsidP="007E290A">
      <w:pPr>
        <w:pStyle w:val="Tekstpodstawowy3"/>
        <w:spacing w:before="0" w:after="120" w:line="276" w:lineRule="auto"/>
        <w:ind w:left="709" w:hanging="709"/>
        <w:rPr>
          <w:rFonts w:ascii="Verdana" w:hAnsi="Verdana"/>
          <w:i w:val="0"/>
          <w:sz w:val="20"/>
          <w:szCs w:val="20"/>
        </w:rPr>
      </w:pPr>
      <w:r w:rsidRPr="00CB69E4">
        <w:rPr>
          <w:rFonts w:ascii="Verdana" w:hAnsi="Verdana"/>
          <w:i w:val="0"/>
          <w:sz w:val="20"/>
          <w:szCs w:val="20"/>
        </w:rPr>
        <w:t xml:space="preserve">5.2.    </w:t>
      </w:r>
      <w:r w:rsidRPr="00CB69E4">
        <w:rPr>
          <w:rFonts w:ascii="Verdana" w:hAnsi="Verdana"/>
          <w:b/>
          <w:i w:val="0"/>
          <w:sz w:val="20"/>
          <w:szCs w:val="20"/>
        </w:rPr>
        <w:t>Kod i nazwa wg Wspólnego Słownika Zamówień (CPV):</w:t>
      </w:r>
    </w:p>
    <w:p w14:paraId="29BAB186" w14:textId="111270AE" w:rsidR="009E430D" w:rsidRPr="009E430D" w:rsidRDefault="00687E65" w:rsidP="009E430D">
      <w:pPr>
        <w:autoSpaceDE w:val="0"/>
        <w:autoSpaceDN w:val="0"/>
        <w:adjustRightInd w:val="0"/>
        <w:spacing w:line="276" w:lineRule="auto"/>
        <w:ind w:firstLine="708"/>
        <w:jc w:val="both"/>
        <w:rPr>
          <w:rFonts w:ascii="Verdana" w:hAnsi="Verdana"/>
          <w:sz w:val="20"/>
          <w:szCs w:val="20"/>
        </w:rPr>
      </w:pPr>
      <w:r w:rsidRPr="009E430D">
        <w:rPr>
          <w:rFonts w:ascii="Verdana" w:hAnsi="Verdana"/>
          <w:sz w:val="20"/>
          <w:szCs w:val="20"/>
        </w:rPr>
        <w:t xml:space="preserve">Kod: </w:t>
      </w:r>
      <w:r w:rsidR="009E430D" w:rsidRPr="009E430D">
        <w:rPr>
          <w:rFonts w:ascii="Verdana" w:hAnsi="Verdana"/>
          <w:sz w:val="20"/>
          <w:szCs w:val="20"/>
        </w:rPr>
        <w:t>45310000-3 Roboty instalacyjne elektryczne</w:t>
      </w:r>
      <w:r w:rsidR="009E430D">
        <w:rPr>
          <w:rFonts w:ascii="Verdana" w:hAnsi="Verdana"/>
          <w:sz w:val="20"/>
          <w:szCs w:val="20"/>
        </w:rPr>
        <w:t>.</w:t>
      </w:r>
    </w:p>
    <w:p w14:paraId="398D05BF" w14:textId="72225563" w:rsidR="007C15BD" w:rsidRPr="009E430D" w:rsidRDefault="009E430D" w:rsidP="007C15BD">
      <w:pPr>
        <w:autoSpaceDE w:val="0"/>
        <w:autoSpaceDN w:val="0"/>
        <w:adjustRightInd w:val="0"/>
        <w:spacing w:line="276" w:lineRule="auto"/>
        <w:ind w:firstLine="708"/>
        <w:jc w:val="both"/>
        <w:rPr>
          <w:rFonts w:ascii="Verdana" w:hAnsi="Verdana"/>
          <w:sz w:val="20"/>
          <w:szCs w:val="20"/>
        </w:rPr>
      </w:pPr>
      <w:r>
        <w:rPr>
          <w:rFonts w:ascii="Verdana" w:hAnsi="Verdana"/>
          <w:sz w:val="20"/>
          <w:szCs w:val="20"/>
        </w:rPr>
        <w:t xml:space="preserve">Kod: </w:t>
      </w:r>
      <w:r w:rsidRPr="009E430D">
        <w:rPr>
          <w:rFonts w:ascii="Verdana" w:hAnsi="Verdana"/>
          <w:sz w:val="20"/>
          <w:szCs w:val="20"/>
        </w:rPr>
        <w:t>45261215-4 Pokrycie dachów panelami ogniw słonecznych</w:t>
      </w:r>
      <w:r>
        <w:rPr>
          <w:rFonts w:ascii="Verdana" w:hAnsi="Verdana"/>
          <w:sz w:val="20"/>
          <w:szCs w:val="20"/>
        </w:rPr>
        <w:t>.</w:t>
      </w:r>
    </w:p>
    <w:p w14:paraId="00E98C47" w14:textId="01E472DA" w:rsidR="009E430D" w:rsidRPr="009E430D" w:rsidRDefault="009E430D" w:rsidP="009E430D">
      <w:pPr>
        <w:autoSpaceDE w:val="0"/>
        <w:autoSpaceDN w:val="0"/>
        <w:adjustRightInd w:val="0"/>
        <w:spacing w:line="276" w:lineRule="auto"/>
        <w:ind w:firstLine="708"/>
        <w:jc w:val="both"/>
        <w:rPr>
          <w:rFonts w:ascii="Verdana" w:hAnsi="Verdana"/>
          <w:sz w:val="20"/>
          <w:szCs w:val="20"/>
        </w:rPr>
      </w:pPr>
      <w:r>
        <w:rPr>
          <w:rFonts w:ascii="Verdana" w:hAnsi="Verdana"/>
          <w:color w:val="000000"/>
          <w:sz w:val="20"/>
          <w:szCs w:val="20"/>
        </w:rPr>
        <w:t>Kod: 3</w:t>
      </w:r>
      <w:r w:rsidRPr="009E430D">
        <w:rPr>
          <w:rFonts w:ascii="Verdana" w:hAnsi="Verdana"/>
          <w:color w:val="000000"/>
          <w:sz w:val="20"/>
          <w:szCs w:val="20"/>
        </w:rPr>
        <w:t xml:space="preserve">9715220-5 </w:t>
      </w:r>
      <w:r w:rsidRPr="009E430D">
        <w:rPr>
          <w:rFonts w:ascii="Verdana" w:hAnsi="Verdana"/>
          <w:color w:val="000000"/>
          <w:sz w:val="20"/>
          <w:szCs w:val="20"/>
          <w:shd w:val="clear" w:color="auto" w:fill="FFFFFF"/>
        </w:rPr>
        <w:t>Elektryczne oporowe urządzenia grzewcze</w:t>
      </w:r>
      <w:r>
        <w:rPr>
          <w:rFonts w:ascii="Verdana" w:hAnsi="Verdana"/>
          <w:color w:val="000000"/>
          <w:sz w:val="20"/>
          <w:szCs w:val="20"/>
          <w:shd w:val="clear" w:color="auto" w:fill="FFFFFF"/>
        </w:rPr>
        <w:t>.</w:t>
      </w:r>
    </w:p>
    <w:p w14:paraId="1AB72915" w14:textId="68EC625B" w:rsidR="009E430D" w:rsidRPr="009E430D" w:rsidRDefault="009E430D" w:rsidP="009E430D">
      <w:pPr>
        <w:autoSpaceDE w:val="0"/>
        <w:autoSpaceDN w:val="0"/>
        <w:adjustRightInd w:val="0"/>
        <w:spacing w:line="276" w:lineRule="auto"/>
        <w:ind w:firstLine="708"/>
        <w:jc w:val="both"/>
        <w:rPr>
          <w:rFonts w:ascii="Verdana" w:hAnsi="Verdana"/>
          <w:sz w:val="20"/>
          <w:szCs w:val="20"/>
        </w:rPr>
      </w:pPr>
      <w:r>
        <w:rPr>
          <w:rFonts w:ascii="Verdana" w:hAnsi="Verdana"/>
          <w:sz w:val="20"/>
          <w:szCs w:val="20"/>
        </w:rPr>
        <w:t xml:space="preserve">Kod: </w:t>
      </w:r>
      <w:r w:rsidRPr="009E430D">
        <w:rPr>
          <w:rFonts w:ascii="Verdana" w:hAnsi="Verdana"/>
          <w:sz w:val="20"/>
          <w:szCs w:val="20"/>
        </w:rPr>
        <w:t>09331200-0 Słoneczne moduły fotoelektryczne</w:t>
      </w:r>
      <w:r>
        <w:rPr>
          <w:rFonts w:ascii="Verdana" w:hAnsi="Verdana"/>
          <w:sz w:val="20"/>
          <w:szCs w:val="20"/>
        </w:rPr>
        <w:t>.</w:t>
      </w:r>
    </w:p>
    <w:p w14:paraId="2A32B179" w14:textId="31C6B305" w:rsidR="007C15BD" w:rsidRPr="009E430D" w:rsidRDefault="007C15BD" w:rsidP="009E430D">
      <w:pPr>
        <w:autoSpaceDE w:val="0"/>
        <w:autoSpaceDN w:val="0"/>
        <w:adjustRightInd w:val="0"/>
        <w:spacing w:line="276" w:lineRule="auto"/>
        <w:ind w:firstLine="708"/>
        <w:jc w:val="both"/>
        <w:rPr>
          <w:rFonts w:ascii="Verdana" w:hAnsi="Verdana"/>
          <w:sz w:val="20"/>
          <w:szCs w:val="20"/>
        </w:rPr>
      </w:pPr>
      <w:r>
        <w:rPr>
          <w:rFonts w:ascii="Verdana" w:hAnsi="Verdana"/>
          <w:sz w:val="20"/>
          <w:szCs w:val="20"/>
        </w:rPr>
        <w:t xml:space="preserve">Kod: 45320000-6 Roboty izolacyjne. </w:t>
      </w:r>
    </w:p>
    <w:p w14:paraId="0AA47A18" w14:textId="77777777" w:rsidR="004606C2" w:rsidRPr="00D069E1" w:rsidRDefault="004606C2" w:rsidP="004B4616">
      <w:pPr>
        <w:autoSpaceDE w:val="0"/>
        <w:autoSpaceDN w:val="0"/>
        <w:adjustRightInd w:val="0"/>
        <w:spacing w:line="276" w:lineRule="auto"/>
        <w:ind w:left="709"/>
        <w:jc w:val="both"/>
        <w:rPr>
          <w:rFonts w:ascii="Verdana" w:hAnsi="Verdana"/>
          <w:color w:val="FF0000"/>
          <w:sz w:val="20"/>
          <w:szCs w:val="20"/>
        </w:rPr>
      </w:pPr>
    </w:p>
    <w:p w14:paraId="3FC0ADB3" w14:textId="2ECE91AC" w:rsidR="00D01D9F" w:rsidRPr="00FF6C0A" w:rsidRDefault="004606C2" w:rsidP="00824B33">
      <w:pPr>
        <w:pStyle w:val="Tekstpodstawowy3"/>
        <w:spacing w:before="0" w:after="120" w:line="276" w:lineRule="auto"/>
        <w:ind w:left="709" w:hanging="709"/>
        <w:rPr>
          <w:rFonts w:ascii="Verdana" w:hAnsi="Verdana" w:cs="Calibri"/>
          <w:i w:val="0"/>
          <w:sz w:val="20"/>
          <w:szCs w:val="20"/>
        </w:rPr>
      </w:pPr>
      <w:r w:rsidRPr="00FF6C0A">
        <w:rPr>
          <w:rFonts w:ascii="Verdana" w:hAnsi="Verdana"/>
          <w:bCs/>
          <w:i w:val="0"/>
          <w:sz w:val="20"/>
          <w:szCs w:val="20"/>
        </w:rPr>
        <w:t xml:space="preserve">5.3. </w:t>
      </w:r>
      <w:r w:rsidRPr="00FF6C0A">
        <w:rPr>
          <w:rFonts w:ascii="Verdana" w:hAnsi="Verdana"/>
          <w:bCs/>
          <w:i w:val="0"/>
          <w:sz w:val="20"/>
          <w:szCs w:val="20"/>
        </w:rPr>
        <w:tab/>
        <w:t xml:space="preserve">Szczegółowy zakres przedmiotu zamówienia </w:t>
      </w:r>
      <w:r w:rsidRPr="00FF6C0A">
        <w:rPr>
          <w:rFonts w:ascii="Verdana" w:hAnsi="Verdana" w:cs="Calibri"/>
          <w:i w:val="0"/>
          <w:sz w:val="20"/>
          <w:szCs w:val="20"/>
        </w:rPr>
        <w:t xml:space="preserve">przedstawia Tom III </w:t>
      </w:r>
      <w:r w:rsidR="009B6366" w:rsidRPr="00FF6C0A">
        <w:rPr>
          <w:rFonts w:ascii="Verdana" w:hAnsi="Verdana" w:cs="Calibri"/>
          <w:i w:val="0"/>
          <w:sz w:val="20"/>
          <w:szCs w:val="20"/>
        </w:rPr>
        <w:t>–</w:t>
      </w:r>
      <w:r w:rsidR="00C418DA">
        <w:rPr>
          <w:rFonts w:ascii="Verdana" w:hAnsi="Verdana" w:cs="Calibri"/>
          <w:i w:val="0"/>
          <w:sz w:val="20"/>
          <w:szCs w:val="20"/>
        </w:rPr>
        <w:t xml:space="preserve"> </w:t>
      </w:r>
      <w:r w:rsidR="009B6366" w:rsidRPr="00D01D9F">
        <w:rPr>
          <w:rFonts w:ascii="Verdana" w:hAnsi="Verdana" w:cs="Calibri"/>
          <w:i w:val="0"/>
          <w:sz w:val="20"/>
          <w:szCs w:val="20"/>
        </w:rPr>
        <w:t xml:space="preserve">V </w:t>
      </w:r>
      <w:r w:rsidRPr="00D01D9F">
        <w:rPr>
          <w:rFonts w:ascii="Verdana" w:hAnsi="Verdana" w:cs="Calibri"/>
          <w:i w:val="0"/>
          <w:sz w:val="20"/>
          <w:szCs w:val="20"/>
        </w:rPr>
        <w:t>SIWZ</w:t>
      </w:r>
      <w:r w:rsidR="00FF6C0A" w:rsidRPr="00D01D9F">
        <w:rPr>
          <w:rFonts w:ascii="Verdana" w:hAnsi="Verdana" w:cs="Calibri"/>
          <w:i w:val="0"/>
          <w:sz w:val="20"/>
          <w:szCs w:val="20"/>
        </w:rPr>
        <w:t>.</w:t>
      </w:r>
    </w:p>
    <w:p w14:paraId="2101FEA6" w14:textId="67B0726B" w:rsidR="007C15BD" w:rsidRPr="00ED0FE1" w:rsidRDefault="004606C2" w:rsidP="00ED0FE1">
      <w:pPr>
        <w:pStyle w:val="Tekstpodstawowy3"/>
        <w:spacing w:before="0" w:after="120" w:line="276" w:lineRule="auto"/>
        <w:ind w:left="567" w:hanging="567"/>
        <w:rPr>
          <w:rFonts w:ascii="Verdana" w:hAnsi="Verdana"/>
          <w:bCs/>
          <w:i w:val="0"/>
          <w:sz w:val="20"/>
          <w:szCs w:val="20"/>
        </w:rPr>
      </w:pPr>
      <w:r w:rsidRPr="00FF6C0A">
        <w:rPr>
          <w:rFonts w:ascii="Verdana" w:hAnsi="Verdana" w:cs="Verdana"/>
          <w:bCs/>
          <w:i w:val="0"/>
          <w:sz w:val="20"/>
          <w:szCs w:val="20"/>
        </w:rPr>
        <w:t xml:space="preserve">5.4.  </w:t>
      </w:r>
      <w:r w:rsidRPr="00FF6C0A">
        <w:rPr>
          <w:rFonts w:ascii="Verdana" w:hAnsi="Verdana" w:cs="Verdana"/>
          <w:bCs/>
          <w:i w:val="0"/>
          <w:sz w:val="20"/>
          <w:szCs w:val="20"/>
        </w:rPr>
        <w:tab/>
      </w:r>
      <w:r w:rsidRPr="00FF6C0A">
        <w:rPr>
          <w:rFonts w:ascii="Verdana" w:hAnsi="Verdana" w:cs="Verdana"/>
          <w:bCs/>
          <w:i w:val="0"/>
          <w:sz w:val="20"/>
          <w:szCs w:val="20"/>
        </w:rPr>
        <w:tab/>
      </w:r>
      <w:r w:rsidRPr="00FF6C0A">
        <w:rPr>
          <w:rFonts w:ascii="Verdana" w:hAnsi="Verdana"/>
          <w:bCs/>
          <w:i w:val="0"/>
          <w:sz w:val="20"/>
          <w:szCs w:val="20"/>
        </w:rPr>
        <w:t xml:space="preserve">Szczegółowe zasady realizacji zamówienia zawiera Tom II SIWZ </w:t>
      </w:r>
      <w:r w:rsidR="00836751" w:rsidRPr="00FF6C0A">
        <w:rPr>
          <w:rFonts w:ascii="Verdana" w:hAnsi="Verdana"/>
          <w:bCs/>
          <w:i w:val="0"/>
          <w:sz w:val="20"/>
          <w:szCs w:val="20"/>
        </w:rPr>
        <w:t>Wzór</w:t>
      </w:r>
      <w:r w:rsidRPr="00FF6C0A">
        <w:rPr>
          <w:rFonts w:ascii="Verdana" w:hAnsi="Verdana"/>
          <w:bCs/>
          <w:i w:val="0"/>
          <w:sz w:val="20"/>
          <w:szCs w:val="20"/>
        </w:rPr>
        <w:t xml:space="preserve"> umowy</w:t>
      </w:r>
      <w:r w:rsidR="00FD6D8D">
        <w:rPr>
          <w:rFonts w:ascii="Verdana" w:hAnsi="Verdana"/>
          <w:bCs/>
          <w:i w:val="0"/>
          <w:sz w:val="20"/>
          <w:szCs w:val="20"/>
        </w:rPr>
        <w:t>.</w:t>
      </w:r>
      <w:r w:rsidR="005628AF">
        <w:rPr>
          <w:rFonts w:ascii="Verdana" w:hAnsi="Verdana"/>
          <w:bCs/>
          <w:i w:val="0"/>
          <w:sz w:val="20"/>
          <w:szCs w:val="20"/>
        </w:rPr>
        <w:t xml:space="preserve"> </w:t>
      </w:r>
    </w:p>
    <w:p w14:paraId="518F05ED" w14:textId="32E7B042" w:rsidR="004606C2" w:rsidRDefault="004606C2" w:rsidP="00142979">
      <w:pPr>
        <w:pStyle w:val="Tekstpodstawowy3"/>
        <w:spacing w:before="0" w:after="120" w:line="276" w:lineRule="auto"/>
        <w:ind w:left="490" w:hanging="490"/>
        <w:rPr>
          <w:rFonts w:ascii="Verdana" w:hAnsi="Verdana"/>
          <w:b/>
          <w:bCs/>
          <w:i w:val="0"/>
          <w:sz w:val="20"/>
          <w:szCs w:val="20"/>
        </w:rPr>
      </w:pPr>
      <w:r w:rsidRPr="00FF6C0A">
        <w:rPr>
          <w:rFonts w:ascii="Verdana" w:hAnsi="Verdana"/>
          <w:b/>
          <w:bCs/>
          <w:i w:val="0"/>
          <w:sz w:val="20"/>
          <w:szCs w:val="20"/>
        </w:rPr>
        <w:t>5.5.    Informacja nt. wymagań o których mowa w art. 29 ust. 3a:</w:t>
      </w:r>
    </w:p>
    <w:p w14:paraId="75726EE9" w14:textId="77777777" w:rsidR="00D14ED0" w:rsidRDefault="00D14ED0" w:rsidP="00D14ED0">
      <w:pPr>
        <w:pStyle w:val="Akapitzlist"/>
        <w:keepLines/>
        <w:numPr>
          <w:ilvl w:val="2"/>
          <w:numId w:val="55"/>
        </w:numPr>
        <w:ind w:right="48"/>
        <w:jc w:val="both"/>
        <w:rPr>
          <w:rFonts w:ascii="Verdana" w:hAnsi="Verdana"/>
          <w:snapToGrid w:val="0"/>
          <w:color w:val="000000" w:themeColor="text1"/>
        </w:rPr>
      </w:pPr>
      <w:r w:rsidRPr="00D14ED0">
        <w:rPr>
          <w:rFonts w:ascii="Verdana" w:hAnsi="Verdana"/>
          <w:snapToGrid w:val="0"/>
          <w:color w:val="000000" w:themeColor="text1"/>
        </w:rPr>
        <w:t xml:space="preserve">Zamawiający wymaga zatrudnienia na podstawie umowy o pracę przez wykonawcę lub podwykonawcę wszystkich </w:t>
      </w:r>
      <w:r w:rsidRPr="0065618F">
        <w:rPr>
          <w:rFonts w:ascii="Verdana" w:hAnsi="Verdana"/>
          <w:snapToGrid w:val="0"/>
          <w:color w:val="000000" w:themeColor="text1"/>
        </w:rPr>
        <w:t>osób wykonujących wszystkie roboty  będące  przedmiotem niniejszej  umowy w trakcie</w:t>
      </w:r>
      <w:r w:rsidRPr="00D14ED0">
        <w:rPr>
          <w:rFonts w:ascii="Verdana" w:hAnsi="Verdana"/>
          <w:snapToGrid w:val="0"/>
          <w:color w:val="000000" w:themeColor="text1"/>
        </w:rPr>
        <w:t xml:space="preserve"> realizacji zamówienia.</w:t>
      </w:r>
    </w:p>
    <w:p w14:paraId="17AFEAA0" w14:textId="247F8471" w:rsidR="00D14ED0" w:rsidRPr="00D14ED0" w:rsidRDefault="00D14ED0" w:rsidP="00D14ED0">
      <w:pPr>
        <w:pStyle w:val="Akapitzlist"/>
        <w:keepLines/>
        <w:numPr>
          <w:ilvl w:val="2"/>
          <w:numId w:val="55"/>
        </w:numPr>
        <w:ind w:right="48"/>
        <w:jc w:val="both"/>
        <w:rPr>
          <w:rFonts w:ascii="Verdana" w:hAnsi="Verdana"/>
          <w:snapToGrid w:val="0"/>
          <w:color w:val="000000" w:themeColor="text1"/>
        </w:rPr>
      </w:pPr>
      <w:r w:rsidRPr="00D14ED0">
        <w:rPr>
          <w:rFonts w:ascii="Verdana" w:hAnsi="Verdana"/>
          <w:snapToGrid w:val="0"/>
          <w:color w:val="000000" w:themeColor="text1"/>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rFonts w:ascii="Verdana" w:hAnsi="Verdana"/>
          <w:snapToGrid w:val="0"/>
          <w:color w:val="000000" w:themeColor="text1"/>
        </w:rPr>
        <w:t>pkt. 5.5.1.</w:t>
      </w:r>
      <w:r w:rsidRPr="00D14ED0">
        <w:rPr>
          <w:rFonts w:ascii="Verdana" w:hAnsi="Verdana"/>
          <w:snapToGrid w:val="0"/>
          <w:color w:val="000000" w:themeColor="text1"/>
        </w:rPr>
        <w:t xml:space="preserve"> czynności. Zamawiający uprawniony jest </w:t>
      </w:r>
      <w:r w:rsidR="0009744B">
        <w:rPr>
          <w:rFonts w:ascii="Verdana" w:hAnsi="Verdana"/>
          <w:snapToGrid w:val="0"/>
          <w:color w:val="000000" w:themeColor="text1"/>
        </w:rPr>
        <w:br/>
      </w:r>
      <w:r w:rsidRPr="00D14ED0">
        <w:rPr>
          <w:rFonts w:ascii="Verdana" w:hAnsi="Verdana"/>
          <w:snapToGrid w:val="0"/>
          <w:color w:val="000000" w:themeColor="text1"/>
        </w:rPr>
        <w:t xml:space="preserve">w szczególności do: </w:t>
      </w:r>
    </w:p>
    <w:p w14:paraId="52C8AAF4" w14:textId="288A7F3B" w:rsidR="00D14ED0" w:rsidRPr="00D14ED0" w:rsidRDefault="00D14ED0" w:rsidP="00D14ED0">
      <w:pPr>
        <w:keepLines/>
        <w:numPr>
          <w:ilvl w:val="0"/>
          <w:numId w:val="48"/>
        </w:numPr>
        <w:spacing w:line="276" w:lineRule="auto"/>
        <w:ind w:left="1106" w:right="48" w:hanging="378"/>
        <w:jc w:val="both"/>
        <w:rPr>
          <w:rFonts w:ascii="Verdana" w:hAnsi="Verdana"/>
          <w:snapToGrid w:val="0"/>
          <w:color w:val="000000" w:themeColor="text1"/>
          <w:sz w:val="20"/>
          <w:szCs w:val="20"/>
        </w:rPr>
      </w:pPr>
      <w:r w:rsidRPr="00D14ED0">
        <w:rPr>
          <w:rFonts w:ascii="Verdana" w:hAnsi="Verdana"/>
          <w:snapToGrid w:val="0"/>
          <w:color w:val="000000" w:themeColor="text1"/>
          <w:sz w:val="20"/>
          <w:szCs w:val="20"/>
        </w:rPr>
        <w:t>żądania oświadczeń i dokumentów w zakresie potwierdzenia spełniania ww. wymogów</w:t>
      </w:r>
      <w:r>
        <w:rPr>
          <w:rFonts w:ascii="Verdana" w:hAnsi="Verdana"/>
          <w:snapToGrid w:val="0"/>
          <w:color w:val="000000" w:themeColor="text1"/>
          <w:sz w:val="20"/>
          <w:szCs w:val="20"/>
        </w:rPr>
        <w:t xml:space="preserve"> </w:t>
      </w:r>
      <w:r w:rsidRPr="00D14ED0">
        <w:rPr>
          <w:rFonts w:ascii="Verdana" w:hAnsi="Verdana"/>
          <w:snapToGrid w:val="0"/>
          <w:color w:val="000000" w:themeColor="text1"/>
          <w:sz w:val="20"/>
          <w:szCs w:val="20"/>
        </w:rPr>
        <w:t>i dokonywania ich oceny,</w:t>
      </w:r>
    </w:p>
    <w:p w14:paraId="775340A2" w14:textId="77777777" w:rsidR="00D14ED0" w:rsidRPr="00D14ED0" w:rsidRDefault="00D14ED0" w:rsidP="00D14ED0">
      <w:pPr>
        <w:keepLines/>
        <w:numPr>
          <w:ilvl w:val="0"/>
          <w:numId w:val="48"/>
        </w:numPr>
        <w:spacing w:line="276" w:lineRule="auto"/>
        <w:ind w:left="1106" w:right="48" w:hanging="378"/>
        <w:jc w:val="both"/>
        <w:rPr>
          <w:rFonts w:ascii="Verdana" w:hAnsi="Verdana"/>
          <w:snapToGrid w:val="0"/>
          <w:color w:val="000000" w:themeColor="text1"/>
          <w:sz w:val="20"/>
          <w:szCs w:val="20"/>
        </w:rPr>
      </w:pPr>
      <w:r w:rsidRPr="00D14ED0">
        <w:rPr>
          <w:rFonts w:ascii="Verdana" w:hAnsi="Verdana"/>
          <w:snapToGrid w:val="0"/>
          <w:color w:val="000000" w:themeColor="text1"/>
          <w:sz w:val="20"/>
          <w:szCs w:val="20"/>
        </w:rPr>
        <w:t>żądania wyjaśnień w przypadku wątpliwości w zakresie potwierdzenia spełniania ww. wymogów,</w:t>
      </w:r>
    </w:p>
    <w:p w14:paraId="4FE37991" w14:textId="77777777" w:rsidR="00D14ED0" w:rsidRPr="00D14ED0" w:rsidRDefault="00D14ED0" w:rsidP="00D14ED0">
      <w:pPr>
        <w:keepLines/>
        <w:numPr>
          <w:ilvl w:val="0"/>
          <w:numId w:val="48"/>
        </w:numPr>
        <w:spacing w:line="276" w:lineRule="auto"/>
        <w:ind w:left="1106" w:right="48" w:hanging="378"/>
        <w:jc w:val="both"/>
        <w:rPr>
          <w:rFonts w:ascii="Verdana" w:hAnsi="Verdana"/>
          <w:snapToGrid w:val="0"/>
          <w:color w:val="000000" w:themeColor="text1"/>
          <w:sz w:val="20"/>
          <w:szCs w:val="20"/>
        </w:rPr>
      </w:pPr>
      <w:r w:rsidRPr="00D14ED0">
        <w:rPr>
          <w:rFonts w:ascii="Verdana" w:hAnsi="Verdana"/>
          <w:snapToGrid w:val="0"/>
          <w:color w:val="000000" w:themeColor="text1"/>
          <w:sz w:val="20"/>
          <w:szCs w:val="20"/>
        </w:rPr>
        <w:t>przeprowadzania kontroli na miejscu wykonywania świadczenia.</w:t>
      </w:r>
    </w:p>
    <w:p w14:paraId="64BB8D1C" w14:textId="4B08A0B7" w:rsidR="00D14ED0" w:rsidRPr="00D14ED0" w:rsidRDefault="00D14ED0" w:rsidP="00D14ED0">
      <w:pPr>
        <w:pStyle w:val="Akapitzlist"/>
        <w:keepLines/>
        <w:numPr>
          <w:ilvl w:val="2"/>
          <w:numId w:val="55"/>
        </w:numPr>
        <w:ind w:right="48"/>
        <w:contextualSpacing/>
        <w:jc w:val="both"/>
        <w:rPr>
          <w:rFonts w:ascii="Verdana" w:hAnsi="Verdana"/>
          <w:snapToGrid w:val="0"/>
          <w:color w:val="000000" w:themeColor="text1"/>
        </w:rPr>
      </w:pPr>
      <w:r w:rsidRPr="00D14ED0">
        <w:rPr>
          <w:rFonts w:ascii="Verdana" w:hAnsi="Verdana"/>
          <w:snapToGrid w:val="0"/>
          <w:color w:val="000000" w:themeColor="text1"/>
        </w:rPr>
        <w:t xml:space="preserve">W trakcie realizacji zamówienia na każde wezwanie Zamawiającego w wyznaczonym w tym wezwaniu terminie wykonawca przedłoży zamawiającemu wskazane poniżej dowody w celu potwierdzenia spełnienia wymogu zatrudnienia na podstawie umowy </w:t>
      </w:r>
      <w:r w:rsidR="0009744B">
        <w:rPr>
          <w:rFonts w:ascii="Verdana" w:hAnsi="Verdana"/>
          <w:snapToGrid w:val="0"/>
          <w:color w:val="000000" w:themeColor="text1"/>
        </w:rPr>
        <w:br/>
      </w:r>
      <w:r w:rsidRPr="00D14ED0">
        <w:rPr>
          <w:rFonts w:ascii="Verdana" w:hAnsi="Verdana"/>
          <w:snapToGrid w:val="0"/>
          <w:color w:val="000000" w:themeColor="text1"/>
        </w:rPr>
        <w:t xml:space="preserve">o pracę przez wykonawcę lub podwykonawcę osób wykonujących wskazane w </w:t>
      </w:r>
      <w:r>
        <w:rPr>
          <w:rFonts w:ascii="Verdana" w:hAnsi="Verdana"/>
          <w:snapToGrid w:val="0"/>
          <w:color w:val="000000" w:themeColor="text1"/>
        </w:rPr>
        <w:t>pkt. 5.5.1.</w:t>
      </w:r>
      <w:r w:rsidRPr="00D14ED0">
        <w:rPr>
          <w:rFonts w:ascii="Verdana" w:hAnsi="Verdana"/>
          <w:snapToGrid w:val="0"/>
          <w:color w:val="000000" w:themeColor="text1"/>
        </w:rPr>
        <w:t xml:space="preserve"> czynności w trakcie realizacji zamówienia:</w:t>
      </w:r>
    </w:p>
    <w:p w14:paraId="0A21586C" w14:textId="77777777" w:rsidR="00D14ED0" w:rsidRPr="00D14ED0" w:rsidRDefault="00D14ED0" w:rsidP="007C15BD">
      <w:pPr>
        <w:keepLines/>
        <w:numPr>
          <w:ilvl w:val="0"/>
          <w:numId w:val="61"/>
        </w:numPr>
        <w:spacing w:line="276" w:lineRule="auto"/>
        <w:ind w:right="48"/>
        <w:jc w:val="both"/>
        <w:rPr>
          <w:rFonts w:ascii="Verdana" w:hAnsi="Verdana"/>
          <w:snapToGrid w:val="0"/>
          <w:color w:val="000000" w:themeColor="text1"/>
          <w:sz w:val="20"/>
          <w:szCs w:val="20"/>
        </w:rPr>
      </w:pPr>
      <w:r w:rsidRPr="00D14ED0">
        <w:rPr>
          <w:rFonts w:ascii="Verdana" w:hAnsi="Verdana"/>
          <w:snapToGrid w:val="0"/>
          <w:color w:val="000000" w:themeColor="text1"/>
          <w:sz w:val="20"/>
          <w:szCs w:val="20"/>
        </w:rPr>
        <w:t xml:space="preserve">oświadczenie Wykonawcy lub podwykonawcy o zatrudnieniu na podstawie umowy </w:t>
      </w:r>
      <w:r w:rsidRPr="00D14ED0">
        <w:rPr>
          <w:rFonts w:ascii="Verdana" w:hAnsi="Verdana"/>
          <w:snapToGrid w:val="0"/>
          <w:color w:val="000000" w:themeColor="text1"/>
          <w:sz w:val="20"/>
          <w:szCs w:val="20"/>
        </w:rPr>
        <w:br/>
        <w:t>o pracę osób wykonujących czynności, których dotyczy wezwanie Zamawiającego.</w:t>
      </w:r>
      <w:r w:rsidRPr="00D14ED0">
        <w:rPr>
          <w:rFonts w:ascii="Verdana" w:hAnsi="Verdana"/>
          <w:b/>
          <w:snapToGrid w:val="0"/>
          <w:color w:val="000000" w:themeColor="text1"/>
          <w:sz w:val="20"/>
          <w:szCs w:val="20"/>
        </w:rPr>
        <w:t xml:space="preserve"> </w:t>
      </w:r>
      <w:r w:rsidRPr="00D14ED0">
        <w:rPr>
          <w:rFonts w:ascii="Verdana" w:hAnsi="Verdana"/>
          <w:snapToGrid w:val="0"/>
          <w:color w:val="000000" w:themeColor="text1"/>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B6CCDF4" w14:textId="77777777" w:rsidR="00D14D56" w:rsidRDefault="00D14ED0" w:rsidP="00D14D56">
      <w:pPr>
        <w:pStyle w:val="Akapitzlist"/>
        <w:keepLines/>
        <w:numPr>
          <w:ilvl w:val="2"/>
          <w:numId w:val="55"/>
        </w:numPr>
        <w:ind w:right="48"/>
        <w:jc w:val="both"/>
        <w:rPr>
          <w:rFonts w:ascii="Verdana" w:hAnsi="Verdana"/>
          <w:snapToGrid w:val="0"/>
          <w:color w:val="000000" w:themeColor="text1"/>
        </w:rPr>
      </w:pPr>
      <w:r w:rsidRPr="00D14D56">
        <w:rPr>
          <w:rFonts w:ascii="Verdana" w:hAnsi="Verdana"/>
          <w:snapToGrid w:val="0"/>
          <w:color w:val="000000" w:themeColor="text1"/>
        </w:rPr>
        <w:t xml:space="preserve">Z tytułu niespełnienia przez wykonawcę lub podwykonawcę wymogu zatrudnienia na podstawie umowy o pracę osób wykonujących wskazane w pkt. 5.5.1. czynności Zamawiający przewiduje sankcję w postaci obowiązku zapłaty przez wykonawcę kary umownej w wysokości 1.000,00 złotych za każdy stwierdzony przypadek naruszenia obowiązku określonego w pkt. 5.5.1. Niezłożenie przez wykonawcę w wyznaczonym przez Zamawiającego terminie nie krótszym niż 7 dni,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5.5.1. czynności. </w:t>
      </w:r>
    </w:p>
    <w:p w14:paraId="776114E8" w14:textId="0FE97CFE" w:rsidR="00D14ED0" w:rsidRPr="00D14D56" w:rsidRDefault="00D14ED0" w:rsidP="00D14D56">
      <w:pPr>
        <w:pStyle w:val="Akapitzlist"/>
        <w:keepLines/>
        <w:numPr>
          <w:ilvl w:val="2"/>
          <w:numId w:val="55"/>
        </w:numPr>
        <w:ind w:right="48"/>
        <w:jc w:val="both"/>
        <w:rPr>
          <w:rFonts w:ascii="Verdana" w:hAnsi="Verdana"/>
          <w:snapToGrid w:val="0"/>
          <w:color w:val="000000" w:themeColor="text1"/>
        </w:rPr>
      </w:pPr>
      <w:r w:rsidRPr="00D14D56">
        <w:rPr>
          <w:rFonts w:ascii="Verdana" w:hAnsi="Verdana"/>
          <w:snapToGrid w:val="0"/>
          <w:color w:val="000000" w:themeColor="text1"/>
        </w:rPr>
        <w:t>W przypadku uzasadnionych wątpliwości co do przestrzegania prawa pracy przez wykonawcę lub podwykonawcę, Zamawiający może zwrócić się o przeprowadzenie kontroli przez Państwową Inspekcję Pracy.</w:t>
      </w:r>
    </w:p>
    <w:p w14:paraId="413356B8" w14:textId="77777777" w:rsidR="004606C2" w:rsidRPr="004B4616" w:rsidRDefault="004606C2" w:rsidP="0066092C">
      <w:pPr>
        <w:pStyle w:val="Style11"/>
        <w:widowControl/>
        <w:numPr>
          <w:ilvl w:val="1"/>
          <w:numId w:val="10"/>
        </w:numPr>
        <w:spacing w:after="60" w:line="276" w:lineRule="auto"/>
        <w:ind w:left="709" w:hanging="709"/>
        <w:jc w:val="both"/>
        <w:rPr>
          <w:color w:val="000000"/>
          <w:sz w:val="20"/>
          <w:szCs w:val="20"/>
        </w:rPr>
      </w:pPr>
      <w:r w:rsidRPr="004B4616">
        <w:rPr>
          <w:rFonts w:cs="Verdana"/>
          <w:color w:val="000000"/>
          <w:sz w:val="20"/>
          <w:szCs w:val="20"/>
        </w:rPr>
        <w:t xml:space="preserve">Podwykonawstwo: </w:t>
      </w:r>
    </w:p>
    <w:p w14:paraId="6992B7B8" w14:textId="77777777"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a) </w:t>
      </w:r>
      <w:r w:rsidRPr="004B4616">
        <w:rPr>
          <w:rFonts w:ascii="Verdana" w:hAnsi="Verdana" w:cs="Verdana"/>
          <w:color w:val="000000"/>
          <w:sz w:val="20"/>
          <w:szCs w:val="20"/>
        </w:rPr>
        <w:tab/>
        <w:t xml:space="preserve">Zamawiający </w:t>
      </w:r>
      <w:r w:rsidRPr="004B4616">
        <w:rPr>
          <w:rFonts w:ascii="Verdana" w:hAnsi="Verdana" w:cs="Verdana"/>
          <w:b/>
          <w:color w:val="000000"/>
          <w:sz w:val="20"/>
          <w:szCs w:val="20"/>
        </w:rPr>
        <w:t>nie zastrzega</w:t>
      </w:r>
      <w:r w:rsidRPr="004B4616">
        <w:rPr>
          <w:rFonts w:ascii="Verdana" w:hAnsi="Verdana" w:cs="Verdana"/>
          <w:color w:val="000000"/>
          <w:sz w:val="20"/>
          <w:szCs w:val="20"/>
        </w:rPr>
        <w:t xml:space="preserve"> obowiązku osobistego wykonania przez Wykonawcę kluczowych części zamówienia,  </w:t>
      </w:r>
    </w:p>
    <w:p w14:paraId="3C9EF6BE" w14:textId="77777777"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b) </w:t>
      </w:r>
      <w:r w:rsidRPr="004B4616">
        <w:rPr>
          <w:rFonts w:ascii="Verdana" w:hAnsi="Verdana" w:cs="Verdana"/>
          <w:color w:val="000000"/>
          <w:sz w:val="20"/>
          <w:szCs w:val="20"/>
        </w:rPr>
        <w:tab/>
        <w:t>Wykonawca może powierzyć wykonanie części zamówienia podwykonawcy,</w:t>
      </w:r>
    </w:p>
    <w:p w14:paraId="396CBC41" w14:textId="77777777" w:rsidR="004606C2"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c) </w:t>
      </w:r>
      <w:r w:rsidRPr="004B4616">
        <w:rPr>
          <w:rFonts w:ascii="Verdana" w:hAnsi="Verdana" w:cs="Verdana"/>
          <w:color w:val="000000"/>
          <w:sz w:val="20"/>
          <w:szCs w:val="20"/>
        </w:rPr>
        <w:tab/>
        <w:t>Zamawiający żąda wskazania przez Wykonawcę części zamówienia, których wykonanie zamierza powierzyć podwykonawcom, i podania przez Wykonawcę firm podwykonawców, zgodnie z pkt. 10 Tomu I (IDW) SIWZ.</w:t>
      </w:r>
    </w:p>
    <w:p w14:paraId="1B7ECC4D" w14:textId="77777777" w:rsidR="004606C2" w:rsidRPr="004B4616" w:rsidRDefault="004606C2" w:rsidP="004B4616">
      <w:pPr>
        <w:tabs>
          <w:tab w:val="left" w:pos="1134"/>
        </w:tabs>
        <w:spacing w:line="276" w:lineRule="auto"/>
        <w:jc w:val="both"/>
        <w:rPr>
          <w:rFonts w:ascii="Verdana" w:hAnsi="Verdana" w:cs="Verdana"/>
          <w:color w:val="000000"/>
          <w:sz w:val="20"/>
          <w:szCs w:val="20"/>
        </w:rPr>
      </w:pPr>
    </w:p>
    <w:p w14:paraId="6A7072C6" w14:textId="77777777" w:rsidR="004606C2" w:rsidRPr="004B4616" w:rsidRDefault="004606C2" w:rsidP="004B4616">
      <w:pPr>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6. </w:t>
      </w:r>
      <w:r w:rsidRPr="004B4616">
        <w:rPr>
          <w:rFonts w:ascii="Verdana" w:hAnsi="Verdana" w:cs="Verdana"/>
          <w:b/>
          <w:bCs/>
          <w:color w:val="000000"/>
          <w:sz w:val="20"/>
          <w:szCs w:val="20"/>
        </w:rPr>
        <w:tab/>
        <w:t>TERMIN WYKONANIA ZAMÓWIENIA</w:t>
      </w:r>
    </w:p>
    <w:p w14:paraId="6F164D8F" w14:textId="2F6D2E5E" w:rsidR="003D7ECD" w:rsidRPr="0067100D" w:rsidRDefault="004606C2" w:rsidP="0067100D">
      <w:pPr>
        <w:keepLines/>
        <w:ind w:right="48"/>
        <w:jc w:val="both"/>
        <w:rPr>
          <w:rFonts w:ascii="Verdana" w:hAnsi="Verdana"/>
          <w:color w:val="000000"/>
          <w:sz w:val="20"/>
          <w:szCs w:val="20"/>
        </w:rPr>
      </w:pPr>
      <w:r w:rsidRPr="004B4616">
        <w:rPr>
          <w:rFonts w:ascii="Verdana" w:hAnsi="Verdana"/>
          <w:color w:val="000000"/>
          <w:sz w:val="20"/>
          <w:szCs w:val="20"/>
        </w:rPr>
        <w:t>Termin wykonania zamówienia</w:t>
      </w:r>
      <w:r w:rsidR="0067100D">
        <w:rPr>
          <w:rFonts w:ascii="Verdana" w:hAnsi="Verdana"/>
          <w:color w:val="000000"/>
          <w:sz w:val="20"/>
          <w:szCs w:val="20"/>
        </w:rPr>
        <w:t xml:space="preserve">: </w:t>
      </w:r>
      <w:r w:rsidR="0067100D">
        <w:rPr>
          <w:rFonts w:ascii="Verdana" w:hAnsi="Verdana"/>
          <w:sz w:val="20"/>
          <w:szCs w:val="20"/>
        </w:rPr>
        <w:t>15.11.2020</w:t>
      </w:r>
      <w:r w:rsidR="003D7ECD" w:rsidRPr="0065618F">
        <w:rPr>
          <w:rFonts w:ascii="Verdana" w:hAnsi="Verdana"/>
          <w:sz w:val="20"/>
          <w:szCs w:val="20"/>
        </w:rPr>
        <w:t xml:space="preserve"> roku.</w:t>
      </w:r>
      <w:r w:rsidR="003D7ECD" w:rsidRPr="0085070A">
        <w:rPr>
          <w:rFonts w:ascii="Verdana" w:hAnsi="Verdana"/>
          <w:sz w:val="20"/>
          <w:szCs w:val="20"/>
        </w:rPr>
        <w:t xml:space="preserve"> </w:t>
      </w:r>
    </w:p>
    <w:p w14:paraId="18722C33" w14:textId="77777777" w:rsidR="003D7ECD" w:rsidRPr="005628AF" w:rsidRDefault="003D7ECD" w:rsidP="005628AF">
      <w:pPr>
        <w:keepLines/>
        <w:ind w:right="48"/>
        <w:jc w:val="both"/>
        <w:rPr>
          <w:rFonts w:ascii="Verdana" w:hAnsi="Verdana"/>
          <w:b/>
          <w:bCs/>
          <w:color w:val="000000"/>
          <w:sz w:val="20"/>
          <w:szCs w:val="20"/>
        </w:rPr>
      </w:pPr>
    </w:p>
    <w:p w14:paraId="09E17880" w14:textId="77777777" w:rsidR="004606C2" w:rsidRPr="004B4616" w:rsidRDefault="004606C2" w:rsidP="004B4616">
      <w:pPr>
        <w:shd w:val="clear" w:color="auto" w:fill="D9D9D9"/>
        <w:spacing w:line="276" w:lineRule="auto"/>
        <w:rPr>
          <w:rStyle w:val="tekstdokbold"/>
          <w:rFonts w:ascii="Verdana" w:hAnsi="Verdana" w:cs="Verdana"/>
          <w:color w:val="000000"/>
          <w:sz w:val="20"/>
          <w:szCs w:val="20"/>
        </w:rPr>
      </w:pPr>
      <w:r w:rsidRPr="004B4616">
        <w:rPr>
          <w:rFonts w:ascii="Verdana" w:hAnsi="Verdana" w:cs="Verdana"/>
          <w:b/>
          <w:bCs/>
          <w:color w:val="000000"/>
          <w:sz w:val="20"/>
          <w:szCs w:val="20"/>
        </w:rPr>
        <w:t xml:space="preserve">7. </w:t>
      </w:r>
      <w:r w:rsidRPr="004B4616">
        <w:rPr>
          <w:rFonts w:ascii="Verdana" w:hAnsi="Verdana" w:cs="Verdana"/>
          <w:b/>
          <w:bCs/>
          <w:color w:val="000000"/>
          <w:sz w:val="20"/>
          <w:szCs w:val="20"/>
        </w:rPr>
        <w:tab/>
        <w:t xml:space="preserve">WARUNKI UDZIAŁU W POSTĘPOWANIU </w:t>
      </w:r>
    </w:p>
    <w:p w14:paraId="29D86F90"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Style w:val="tekstdokbold"/>
          <w:rFonts w:ascii="Verdana" w:hAnsi="Verdana" w:cs="Verdana"/>
          <w:color w:val="000000"/>
          <w:sz w:val="20"/>
          <w:szCs w:val="20"/>
        </w:rPr>
        <w:t>7.1.</w:t>
      </w:r>
      <w:r w:rsidRPr="004B4616">
        <w:rPr>
          <w:rStyle w:val="tekstdokbold"/>
          <w:rFonts w:ascii="Verdana" w:hAnsi="Verdana" w:cs="Verdana"/>
          <w:color w:val="000000"/>
          <w:sz w:val="20"/>
          <w:szCs w:val="20"/>
        </w:rPr>
        <w:tab/>
        <w:t xml:space="preserve">O udzielenie zamówienia mogą ubiegać się Wykonawcy, którzy nie podlegają wykluczeniu oraz spełniają określone przez zamawiającego warunki </w:t>
      </w:r>
      <w:r w:rsidRPr="004B4616">
        <w:rPr>
          <w:rFonts w:ascii="Verdana" w:hAnsi="Verdana" w:cs="Verdana"/>
          <w:b w:val="0"/>
          <w:color w:val="000000"/>
          <w:sz w:val="20"/>
          <w:szCs w:val="20"/>
        </w:rPr>
        <w:t xml:space="preserve">udziału </w:t>
      </w:r>
      <w:r w:rsidRPr="004B4616">
        <w:rPr>
          <w:rFonts w:ascii="Verdana" w:hAnsi="Verdana" w:cs="Verdana"/>
          <w:b w:val="0"/>
          <w:color w:val="000000"/>
          <w:sz w:val="20"/>
          <w:szCs w:val="20"/>
        </w:rPr>
        <w:br/>
        <w:t>w postępowaniu.</w:t>
      </w:r>
    </w:p>
    <w:p w14:paraId="6F3CAF77" w14:textId="77777777" w:rsidR="004606C2" w:rsidRPr="004B4616" w:rsidRDefault="004606C2" w:rsidP="004B4616">
      <w:pPr>
        <w:pStyle w:val="Tekstpodstawowy2"/>
        <w:spacing w:line="276" w:lineRule="auto"/>
        <w:ind w:left="709" w:hanging="709"/>
        <w:rPr>
          <w:rFonts w:ascii="Verdana" w:hAnsi="Verdana" w:cs="Verdana"/>
          <w:color w:val="000000"/>
          <w:sz w:val="20"/>
          <w:szCs w:val="20"/>
        </w:rPr>
      </w:pPr>
      <w:r w:rsidRPr="004B4616">
        <w:rPr>
          <w:rStyle w:val="tekstdokbold"/>
          <w:rFonts w:ascii="Verdana" w:hAnsi="Verdana" w:cs="Verdana"/>
          <w:color w:val="000000"/>
          <w:sz w:val="20"/>
          <w:szCs w:val="20"/>
        </w:rPr>
        <w:t>7.2.</w:t>
      </w:r>
      <w:r w:rsidRPr="004B4616">
        <w:rPr>
          <w:rStyle w:val="tekstdokbold"/>
          <w:rFonts w:ascii="Verdana" w:hAnsi="Verdana" w:cs="Verdana"/>
          <w:color w:val="000000"/>
          <w:sz w:val="20"/>
          <w:szCs w:val="20"/>
        </w:rPr>
        <w:tab/>
      </w:r>
      <w:r w:rsidRPr="004B4616">
        <w:rPr>
          <w:rFonts w:ascii="Verdana" w:hAnsi="Verdana" w:cs="Verdana"/>
          <w:color w:val="000000"/>
          <w:sz w:val="20"/>
          <w:szCs w:val="20"/>
        </w:rPr>
        <w:t>O udzielenie zamówienia mogą ubiegać się Wykonawcy, którzy spełniają warunki dotyczące:</w:t>
      </w:r>
    </w:p>
    <w:p w14:paraId="0624655D"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 xml:space="preserve">1) </w:t>
      </w:r>
      <w:r w:rsidRPr="004B4616">
        <w:rPr>
          <w:rFonts w:ascii="Verdana" w:hAnsi="Verdana" w:cs="Verdana"/>
          <w:bCs w:val="0"/>
          <w:color w:val="000000"/>
          <w:sz w:val="20"/>
          <w:szCs w:val="20"/>
        </w:rPr>
        <w:tab/>
      </w:r>
      <w:r w:rsidRPr="004B4616">
        <w:rPr>
          <w:rFonts w:ascii="Verdana" w:hAnsi="Verdana" w:cs="Verdana"/>
          <w:color w:val="000000"/>
          <w:sz w:val="20"/>
          <w:szCs w:val="20"/>
        </w:rPr>
        <w:t>kompetencji lub uprawnień do prowadzenia określonej działalności zawodowej, o ile wynika to z odrębnych przepisów:</w:t>
      </w:r>
    </w:p>
    <w:p w14:paraId="3D516173" w14:textId="77777777" w:rsidR="004606C2" w:rsidRPr="004B4616"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Zamawiający nie określa ww. warunku udziału w postępowaniu.</w:t>
      </w:r>
    </w:p>
    <w:p w14:paraId="7614493F"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sytuacji ekonomicznej i finansowej:</w:t>
      </w:r>
    </w:p>
    <w:p w14:paraId="53FC5D16" w14:textId="77777777" w:rsidR="0085070A" w:rsidRPr="004B4616" w:rsidRDefault="0085070A" w:rsidP="0085070A">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Zamawiający nie określa ww. warunku udziału w postępowaniu.</w:t>
      </w:r>
    </w:p>
    <w:p w14:paraId="6E485CAB" w14:textId="77777777"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color w:val="000000"/>
          <w:sz w:val="20"/>
          <w:szCs w:val="20"/>
        </w:rPr>
        <w:t>3)</w:t>
      </w:r>
      <w:r w:rsidRPr="004B4616">
        <w:rPr>
          <w:rFonts w:ascii="Verdana" w:hAnsi="Verdana" w:cs="Verdana"/>
          <w:color w:val="000000"/>
          <w:sz w:val="20"/>
          <w:szCs w:val="20"/>
        </w:rPr>
        <w:tab/>
        <w:t>zdolności technicznej lub zawodowej:</w:t>
      </w:r>
    </w:p>
    <w:p w14:paraId="6917FF36" w14:textId="77777777" w:rsidR="004606C2" w:rsidRPr="004B4616" w:rsidRDefault="004606C2" w:rsidP="0066092C">
      <w:pPr>
        <w:pStyle w:val="Tekstpodstawowy2"/>
        <w:numPr>
          <w:ilvl w:val="0"/>
          <w:numId w:val="4"/>
        </w:numPr>
        <w:spacing w:before="0" w:line="276" w:lineRule="auto"/>
        <w:rPr>
          <w:rFonts w:ascii="Verdana" w:hAnsi="Verdana" w:cs="Verdana"/>
          <w:bCs w:val="0"/>
          <w:color w:val="000000"/>
          <w:sz w:val="20"/>
          <w:szCs w:val="20"/>
          <w:u w:val="single"/>
        </w:rPr>
      </w:pPr>
      <w:r w:rsidRPr="004B4616">
        <w:rPr>
          <w:rFonts w:ascii="Verdana" w:hAnsi="Verdana" w:cs="Verdana"/>
          <w:color w:val="000000"/>
          <w:sz w:val="20"/>
          <w:szCs w:val="20"/>
          <w:u w:val="single"/>
        </w:rPr>
        <w:t>wykonawcy:</w:t>
      </w:r>
    </w:p>
    <w:p w14:paraId="6B84BA5A" w14:textId="19798323" w:rsidR="00682CAB" w:rsidRDefault="004606C2" w:rsidP="00682CAB">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r w:rsidRPr="004B4616">
        <w:rPr>
          <w:rFonts w:ascii="Verdana" w:hAnsi="Verdana"/>
          <w:color w:val="000000"/>
          <w:sz w:val="20"/>
          <w:szCs w:val="20"/>
        </w:rPr>
        <w:t xml:space="preserve">Wykonawca musi posiadać doświadczenie w wykonaniu (zakończeniu) w okresie ostatnich </w:t>
      </w:r>
      <w:r w:rsidR="0061584A">
        <w:rPr>
          <w:rFonts w:ascii="Verdana" w:hAnsi="Verdana"/>
          <w:color w:val="000000"/>
          <w:sz w:val="20"/>
          <w:szCs w:val="20"/>
        </w:rPr>
        <w:t>pięciu</w:t>
      </w:r>
      <w:r w:rsidRPr="004B4616">
        <w:rPr>
          <w:rFonts w:ascii="Verdana" w:hAnsi="Verdana"/>
          <w:color w:val="000000"/>
          <w:sz w:val="20"/>
          <w:szCs w:val="20"/>
        </w:rPr>
        <w:t xml:space="preserve"> lat przed upływem terminu składania ofert, a jeżeli okres prowadzenia działalności jest krótszy – w tym okresie</w:t>
      </w:r>
      <w:r w:rsidR="00682CAB">
        <w:rPr>
          <w:rFonts w:ascii="Verdana" w:hAnsi="Verdana"/>
          <w:color w:val="000000"/>
          <w:sz w:val="20"/>
          <w:szCs w:val="20"/>
        </w:rPr>
        <w:t>:</w:t>
      </w:r>
    </w:p>
    <w:p w14:paraId="76844758" w14:textId="533B6FD5" w:rsidR="0085070A" w:rsidRPr="0085070A" w:rsidRDefault="00682CAB" w:rsidP="006727E9">
      <w:pPr>
        <w:pStyle w:val="gmail-m-5773057031629430919msobodytext2"/>
        <w:shd w:val="clear" w:color="auto" w:fill="FFFFFF"/>
        <w:spacing w:before="0" w:beforeAutospacing="0" w:after="0" w:afterAutospacing="0" w:line="276" w:lineRule="auto"/>
        <w:ind w:left="1560" w:hanging="135"/>
        <w:jc w:val="both"/>
        <w:rPr>
          <w:rFonts w:ascii="Verdana" w:hAnsi="Verdana" w:cstheme="minorHAnsi"/>
          <w:sz w:val="20"/>
          <w:szCs w:val="22"/>
        </w:rPr>
      </w:pPr>
      <w:r>
        <w:rPr>
          <w:rFonts w:ascii="Verdana" w:hAnsi="Verdana"/>
          <w:color w:val="000000"/>
          <w:sz w:val="20"/>
          <w:szCs w:val="20"/>
        </w:rPr>
        <w:t>-</w:t>
      </w:r>
      <w:r w:rsidR="00682BCF">
        <w:rPr>
          <w:rFonts w:ascii="Verdana" w:hAnsi="Verdana"/>
          <w:color w:val="000000"/>
          <w:sz w:val="20"/>
          <w:szCs w:val="20"/>
        </w:rPr>
        <w:t xml:space="preserve"> co najmniej</w:t>
      </w:r>
      <w:r>
        <w:rPr>
          <w:rFonts w:ascii="Verdana" w:hAnsi="Verdana"/>
          <w:color w:val="000000"/>
          <w:sz w:val="20"/>
          <w:szCs w:val="20"/>
        </w:rPr>
        <w:t xml:space="preserve"> </w:t>
      </w:r>
      <w:r w:rsidR="00D3611A" w:rsidRPr="00AB4D17">
        <w:rPr>
          <w:rFonts w:ascii="Verdana" w:hAnsi="Verdana" w:cstheme="minorHAnsi"/>
          <w:sz w:val="20"/>
          <w:szCs w:val="22"/>
        </w:rPr>
        <w:t>3</w:t>
      </w:r>
      <w:r w:rsidR="00271A46" w:rsidRPr="00AB4D17">
        <w:rPr>
          <w:rFonts w:ascii="Verdana" w:hAnsi="Verdana" w:cstheme="minorHAnsi"/>
          <w:sz w:val="20"/>
          <w:szCs w:val="22"/>
        </w:rPr>
        <w:t xml:space="preserve"> rob</w:t>
      </w:r>
      <w:r w:rsidRPr="00AB4D17">
        <w:rPr>
          <w:rFonts w:ascii="Verdana" w:hAnsi="Verdana" w:cstheme="minorHAnsi"/>
          <w:sz w:val="20"/>
          <w:szCs w:val="22"/>
        </w:rPr>
        <w:t>ót</w:t>
      </w:r>
      <w:r w:rsidR="00271A46" w:rsidRPr="00AB4D17">
        <w:rPr>
          <w:rFonts w:ascii="Verdana" w:hAnsi="Verdana" w:cstheme="minorHAnsi"/>
          <w:sz w:val="20"/>
          <w:szCs w:val="22"/>
        </w:rPr>
        <w:t xml:space="preserve"> </w:t>
      </w:r>
      <w:r w:rsidR="005A753B">
        <w:rPr>
          <w:rFonts w:ascii="Verdana" w:hAnsi="Verdana" w:cstheme="minorHAnsi"/>
          <w:sz w:val="20"/>
          <w:szCs w:val="22"/>
        </w:rPr>
        <w:t xml:space="preserve">budowlanych, </w:t>
      </w:r>
      <w:r w:rsidR="009E04F0">
        <w:rPr>
          <w:rFonts w:ascii="Verdana" w:hAnsi="Verdana" w:cstheme="minorHAnsi"/>
          <w:sz w:val="20"/>
          <w:szCs w:val="22"/>
        </w:rPr>
        <w:t xml:space="preserve">polegających na </w:t>
      </w:r>
      <w:r w:rsidR="0085070A" w:rsidRPr="0085070A">
        <w:rPr>
          <w:rFonts w:ascii="Verdana" w:hAnsi="Verdana"/>
          <w:sz w:val="20"/>
          <w:szCs w:val="20"/>
        </w:rPr>
        <w:t xml:space="preserve">dostarczeniu oraz montażu paneli fotowoltaicznych o łącznej mocy co najmniej </w:t>
      </w:r>
      <w:r w:rsidR="005A753B">
        <w:rPr>
          <w:rFonts w:ascii="Verdana" w:hAnsi="Verdana"/>
          <w:sz w:val="20"/>
          <w:szCs w:val="20"/>
        </w:rPr>
        <w:t>40</w:t>
      </w:r>
      <w:r w:rsidR="0085070A" w:rsidRPr="0085070A">
        <w:rPr>
          <w:rFonts w:ascii="Verdana" w:hAnsi="Verdana"/>
          <w:sz w:val="20"/>
          <w:szCs w:val="20"/>
        </w:rPr>
        <w:t xml:space="preserve"> </w:t>
      </w:r>
      <w:proofErr w:type="spellStart"/>
      <w:r w:rsidR="0085070A" w:rsidRPr="0085070A">
        <w:rPr>
          <w:rFonts w:ascii="Verdana" w:hAnsi="Verdana"/>
          <w:sz w:val="20"/>
          <w:szCs w:val="20"/>
        </w:rPr>
        <w:t>kWp</w:t>
      </w:r>
      <w:proofErr w:type="spellEnd"/>
      <w:r w:rsidR="0085070A" w:rsidRPr="0085070A">
        <w:rPr>
          <w:rFonts w:ascii="Verdana" w:hAnsi="Verdana"/>
          <w:sz w:val="20"/>
          <w:szCs w:val="20"/>
        </w:rPr>
        <w:t xml:space="preserve"> każda instalacja</w:t>
      </w:r>
      <w:r w:rsidR="0085070A">
        <w:rPr>
          <w:rFonts w:ascii="Verdana" w:hAnsi="Verdana"/>
          <w:sz w:val="20"/>
          <w:szCs w:val="20"/>
        </w:rPr>
        <w:t>.</w:t>
      </w:r>
    </w:p>
    <w:p w14:paraId="33B4FF3D" w14:textId="77777777" w:rsidR="00640A0D" w:rsidRPr="007C673A" w:rsidRDefault="00640A0D" w:rsidP="00640A0D">
      <w:pPr>
        <w:pStyle w:val="Akapitzlist"/>
        <w:ind w:left="1418"/>
        <w:jc w:val="both"/>
        <w:rPr>
          <w:rFonts w:ascii="Verdana" w:hAnsi="Verdana"/>
          <w:color w:val="000000" w:themeColor="text1"/>
        </w:rPr>
      </w:pPr>
    </w:p>
    <w:p w14:paraId="7ED9D970" w14:textId="41B088A6" w:rsidR="00640A0D" w:rsidRPr="007C673A" w:rsidRDefault="00640A0D" w:rsidP="00640A0D">
      <w:pPr>
        <w:pStyle w:val="Akapitzlist"/>
        <w:ind w:left="1418"/>
        <w:jc w:val="both"/>
        <w:rPr>
          <w:rFonts w:ascii="Verdana" w:hAnsi="Verdana"/>
          <w:color w:val="000000" w:themeColor="text1"/>
        </w:rPr>
      </w:pPr>
      <w:r w:rsidRPr="007C673A">
        <w:rPr>
          <w:rFonts w:ascii="Verdana" w:hAnsi="Verdana"/>
          <w:color w:val="000000" w:themeColor="text1"/>
        </w:rPr>
        <w:t xml:space="preserve">W przypadku oferty składanej przez Wykonawców wspólnie ubiegających się </w:t>
      </w:r>
      <w:r w:rsidRPr="007C673A">
        <w:rPr>
          <w:rFonts w:ascii="Verdana" w:hAnsi="Verdana"/>
          <w:color w:val="000000" w:themeColor="text1"/>
        </w:rPr>
        <w:br/>
        <w:t>o udzielenie zamówienia (konsorcjum), powyższy warunek może być spełniony przez Wykonawców łącznie.</w:t>
      </w:r>
    </w:p>
    <w:p w14:paraId="3373DC5E" w14:textId="77777777" w:rsidR="00640A0D" w:rsidRDefault="00640A0D" w:rsidP="00682CAB">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p>
    <w:p w14:paraId="704F42E1" w14:textId="77777777" w:rsidR="007C673A" w:rsidRDefault="007C673A" w:rsidP="00682CAB">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p>
    <w:p w14:paraId="2BC5B730" w14:textId="77777777" w:rsidR="007C673A" w:rsidRPr="00682CAB" w:rsidRDefault="007C673A" w:rsidP="00682CAB">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p>
    <w:p w14:paraId="253BE410" w14:textId="77777777" w:rsidR="004606C2" w:rsidRPr="004B4616" w:rsidRDefault="004606C2" w:rsidP="004B4616">
      <w:pPr>
        <w:pStyle w:val="Tekstpodstawowy2"/>
        <w:spacing w:before="0" w:line="276" w:lineRule="auto"/>
        <w:ind w:left="1425" w:hanging="291"/>
        <w:rPr>
          <w:rFonts w:ascii="Verdana" w:hAnsi="Verdana"/>
          <w:color w:val="000000"/>
          <w:sz w:val="20"/>
          <w:szCs w:val="20"/>
          <w:u w:val="single"/>
        </w:rPr>
      </w:pPr>
      <w:r w:rsidRPr="004B4616">
        <w:rPr>
          <w:rFonts w:ascii="Verdana" w:hAnsi="Verdana"/>
          <w:color w:val="000000"/>
          <w:sz w:val="20"/>
          <w:szCs w:val="20"/>
          <w:u w:val="single"/>
        </w:rPr>
        <w:t>b) osób:</w:t>
      </w:r>
    </w:p>
    <w:p w14:paraId="38C62CE5" w14:textId="77777777" w:rsidR="00682CAB" w:rsidRDefault="004606C2" w:rsidP="004B4616">
      <w:pPr>
        <w:spacing w:line="276" w:lineRule="auto"/>
        <w:ind w:left="1428"/>
        <w:jc w:val="both"/>
        <w:rPr>
          <w:rFonts w:ascii="Verdana" w:hAnsi="Verdana"/>
          <w:color w:val="000000"/>
          <w:sz w:val="20"/>
          <w:szCs w:val="20"/>
        </w:rPr>
      </w:pPr>
      <w:r w:rsidRPr="004B4616">
        <w:rPr>
          <w:rFonts w:ascii="Verdana" w:hAnsi="Verdana"/>
          <w:color w:val="000000"/>
          <w:sz w:val="20"/>
          <w:szCs w:val="20"/>
        </w:rPr>
        <w:t xml:space="preserve">Zamawiający uzna spełnienie przez Wykonawcę przedmiotowego warunku, jeżeli Wykonawca wykaże, że zapewni, wśród osób, które będą uczestniczyć </w:t>
      </w:r>
      <w:r w:rsidRPr="004B4616">
        <w:rPr>
          <w:rFonts w:ascii="Verdana" w:hAnsi="Verdana"/>
          <w:color w:val="000000"/>
          <w:sz w:val="20"/>
          <w:szCs w:val="20"/>
        </w:rPr>
        <w:br/>
        <w:t>w wykonywaniu zamówienia</w:t>
      </w:r>
      <w:r w:rsidR="00682CAB">
        <w:rPr>
          <w:rFonts w:ascii="Verdana" w:hAnsi="Verdana"/>
          <w:color w:val="000000"/>
          <w:sz w:val="20"/>
          <w:szCs w:val="20"/>
        </w:rPr>
        <w:t>:</w:t>
      </w:r>
    </w:p>
    <w:p w14:paraId="39337171" w14:textId="09F64F4B" w:rsidR="00640A0D" w:rsidRDefault="00640A0D" w:rsidP="00640A0D">
      <w:pPr>
        <w:pStyle w:val="Akapitzlist"/>
        <w:ind w:left="1560" w:hanging="142"/>
        <w:jc w:val="both"/>
        <w:rPr>
          <w:rFonts w:ascii="Verdana" w:hAnsi="Verdana"/>
          <w:color w:val="000000"/>
        </w:rPr>
      </w:pPr>
      <w:r w:rsidRPr="00640A0D">
        <w:rPr>
          <w:rFonts w:ascii="Verdana" w:hAnsi="Verdana"/>
          <w:color w:val="000000"/>
        </w:rPr>
        <w:t xml:space="preserve">- co najmniej 1 osobę do pełnienia funkcji kierownika budowy - kierownik robót, który posiada uprawnienia niezbędne do wykonywania prac wymagane przepisami ustawy Prawo budowane tj. </w:t>
      </w:r>
      <w:r w:rsidR="00FB3022" w:rsidRPr="00FB3022">
        <w:rPr>
          <w:rFonts w:ascii="Verdana" w:hAnsi="Verdana"/>
          <w:color w:val="000000" w:themeColor="text1"/>
        </w:rPr>
        <w:t>uprawnienia budowlane w specjalności konstrukcyjno – budowlanej</w:t>
      </w:r>
      <w:r w:rsidR="00FB3022" w:rsidRPr="00FB3022">
        <w:rPr>
          <w:rFonts w:ascii="Times New Roman" w:hAnsi="Times New Roman"/>
          <w:color w:val="000000" w:themeColor="text1"/>
          <w:sz w:val="24"/>
          <w:szCs w:val="24"/>
        </w:rPr>
        <w:t xml:space="preserve"> </w:t>
      </w:r>
      <w:r w:rsidRPr="00640A0D">
        <w:rPr>
          <w:rFonts w:ascii="Verdana" w:hAnsi="Verdana"/>
          <w:color w:val="000000"/>
        </w:rPr>
        <w:t xml:space="preserve">lub odpowiadające im ważne uprawnienia budowlane, które zostały wydane na podstawie wcześniej obowiązujących przepisów, </w:t>
      </w:r>
    </w:p>
    <w:p w14:paraId="0787A3D6" w14:textId="072C35DE" w:rsidR="00FB3022" w:rsidRDefault="00FB3022" w:rsidP="00FB3022">
      <w:pPr>
        <w:pStyle w:val="Akapitzlist"/>
        <w:ind w:left="1560" w:hanging="142"/>
        <w:jc w:val="both"/>
        <w:rPr>
          <w:rFonts w:ascii="Verdana" w:hAnsi="Verdana"/>
          <w:color w:val="000000"/>
        </w:rPr>
      </w:pPr>
      <w:r w:rsidRPr="00640A0D">
        <w:rPr>
          <w:rFonts w:ascii="Verdana" w:hAnsi="Verdana"/>
          <w:color w:val="000000"/>
        </w:rPr>
        <w:t xml:space="preserve">- co najmniej 1 osobę do pełnienia funkcji kierownika robót, który posiada uprawnienia niezbędne do wykonywania prac wymagane przepisami ustawy Prawo budowane tj. uprawnienia o specjalności elektrycznej w zakresie sieci </w:t>
      </w:r>
      <w:r>
        <w:rPr>
          <w:rFonts w:ascii="Verdana" w:hAnsi="Verdana"/>
          <w:color w:val="000000"/>
        </w:rPr>
        <w:br/>
      </w:r>
      <w:r w:rsidRPr="00640A0D">
        <w:rPr>
          <w:rFonts w:ascii="Verdana" w:hAnsi="Verdana"/>
          <w:color w:val="000000"/>
        </w:rPr>
        <w:t xml:space="preserve">i instalacji elektrycznych lub odpowiadające im ważne uprawnienia budowlane, które zostały wydane na podstawie wcześniej obowiązujących przepisów, </w:t>
      </w:r>
    </w:p>
    <w:p w14:paraId="6DABACA1" w14:textId="77777777" w:rsidR="00640A0D" w:rsidRDefault="00640A0D" w:rsidP="00640A0D">
      <w:pPr>
        <w:pStyle w:val="Akapitzlist"/>
        <w:ind w:left="1560" w:hanging="142"/>
        <w:jc w:val="both"/>
        <w:rPr>
          <w:rFonts w:ascii="Verdana" w:hAnsi="Verdana"/>
          <w:color w:val="000000"/>
        </w:rPr>
      </w:pPr>
      <w:r>
        <w:rPr>
          <w:rFonts w:ascii="Verdana" w:hAnsi="Verdana"/>
          <w:color w:val="000000"/>
        </w:rPr>
        <w:t xml:space="preserve">- </w:t>
      </w:r>
      <w:r w:rsidRPr="00640A0D">
        <w:rPr>
          <w:rFonts w:ascii="Verdana" w:hAnsi="Verdana"/>
          <w:color w:val="000000"/>
        </w:rPr>
        <w:t xml:space="preserve">co najmniej 1 osobę posiadającą kwalifikacje grupy E do 1 </w:t>
      </w:r>
      <w:proofErr w:type="spellStart"/>
      <w:r w:rsidRPr="00640A0D">
        <w:rPr>
          <w:rFonts w:ascii="Verdana" w:hAnsi="Verdana"/>
          <w:color w:val="000000"/>
        </w:rPr>
        <w:t>kV</w:t>
      </w:r>
      <w:proofErr w:type="spellEnd"/>
      <w:r w:rsidRPr="00640A0D">
        <w:rPr>
          <w:rFonts w:ascii="Verdana" w:hAnsi="Verdana"/>
          <w:color w:val="000000"/>
        </w:rPr>
        <w:t xml:space="preserve">, </w:t>
      </w:r>
    </w:p>
    <w:p w14:paraId="4D67ED90" w14:textId="2555A4A4" w:rsidR="00640A0D" w:rsidRDefault="00640A0D" w:rsidP="00640A0D">
      <w:pPr>
        <w:pStyle w:val="Akapitzlist"/>
        <w:ind w:left="1560" w:hanging="142"/>
        <w:jc w:val="both"/>
        <w:rPr>
          <w:rFonts w:ascii="Verdana" w:hAnsi="Verdana"/>
          <w:color w:val="000000"/>
        </w:rPr>
      </w:pPr>
      <w:r>
        <w:rPr>
          <w:rFonts w:ascii="Verdana" w:hAnsi="Verdana"/>
          <w:color w:val="000000"/>
        </w:rPr>
        <w:t xml:space="preserve">- </w:t>
      </w:r>
      <w:r w:rsidRPr="00640A0D">
        <w:rPr>
          <w:rFonts w:ascii="Verdana" w:hAnsi="Verdana"/>
          <w:color w:val="000000"/>
        </w:rPr>
        <w:t xml:space="preserve">co najmniej 1 osobę posiadającą kwalifikacje grupy D do 1 </w:t>
      </w:r>
      <w:proofErr w:type="spellStart"/>
      <w:r w:rsidRPr="00640A0D">
        <w:rPr>
          <w:rFonts w:ascii="Verdana" w:hAnsi="Verdana"/>
          <w:color w:val="000000"/>
        </w:rPr>
        <w:t>kV</w:t>
      </w:r>
      <w:proofErr w:type="spellEnd"/>
      <w:r w:rsidRPr="00640A0D">
        <w:rPr>
          <w:rFonts w:ascii="Verdana" w:hAnsi="Verdana"/>
          <w:color w:val="000000"/>
        </w:rPr>
        <w:t xml:space="preserve">. </w:t>
      </w:r>
    </w:p>
    <w:p w14:paraId="6199E458" w14:textId="77777777" w:rsidR="00640A0D" w:rsidRPr="00640A0D" w:rsidRDefault="00640A0D" w:rsidP="00640A0D">
      <w:pPr>
        <w:pStyle w:val="Akapitzlist"/>
        <w:ind w:left="1560" w:hanging="142"/>
        <w:jc w:val="both"/>
        <w:rPr>
          <w:rFonts w:ascii="Verdana" w:hAnsi="Verdana"/>
          <w:color w:val="000000"/>
        </w:rPr>
      </w:pPr>
    </w:p>
    <w:p w14:paraId="67D9E9B8" w14:textId="77777777" w:rsidR="00640A0D" w:rsidRDefault="00640A0D" w:rsidP="00640A0D">
      <w:pPr>
        <w:pStyle w:val="Akapitzlist"/>
        <w:ind w:left="1418"/>
        <w:jc w:val="both"/>
        <w:rPr>
          <w:rFonts w:ascii="Verdana" w:hAnsi="Verdana"/>
          <w:color w:val="000000"/>
        </w:rPr>
      </w:pPr>
      <w:r w:rsidRPr="00640A0D">
        <w:rPr>
          <w:rFonts w:ascii="Verdana" w:hAnsi="Verdana"/>
          <w:color w:val="000000"/>
        </w:rPr>
        <w:t xml:space="preserve">Zamawiający określając wymogi dla w/w osób w zakresie posiadanych uprawnień budowlanych, dopuszcza, odpowiadające im uprawnienia, które zostały uznane na zasadach określonych w ustawie z dnia 22 grudnia 2015 roku o zasadach uznawania kwalifikacji zawodowych nabytych w państwach członkowskich Unii Europejskiej. </w:t>
      </w:r>
    </w:p>
    <w:p w14:paraId="0C2A3185" w14:textId="77777777" w:rsidR="00640A0D" w:rsidRDefault="00640A0D" w:rsidP="00640A0D">
      <w:pPr>
        <w:pStyle w:val="Akapitzlist"/>
        <w:ind w:left="1418"/>
        <w:jc w:val="both"/>
        <w:rPr>
          <w:rFonts w:ascii="Verdana" w:hAnsi="Verdana"/>
          <w:color w:val="000000"/>
        </w:rPr>
      </w:pPr>
    </w:p>
    <w:p w14:paraId="3ED24C04" w14:textId="77777777" w:rsidR="00640A0D" w:rsidRDefault="00640A0D" w:rsidP="00640A0D">
      <w:pPr>
        <w:pStyle w:val="Akapitzlist"/>
        <w:ind w:left="1418"/>
        <w:jc w:val="both"/>
        <w:rPr>
          <w:rFonts w:ascii="Verdana" w:hAnsi="Verdana"/>
          <w:color w:val="000000"/>
        </w:rPr>
      </w:pPr>
      <w:r w:rsidRPr="00640A0D">
        <w:rPr>
          <w:rFonts w:ascii="Verdana" w:hAnsi="Verdana"/>
          <w:color w:val="000000"/>
        </w:rPr>
        <w:t>W przypadku posiadania wymaganych uprawnień jedna osoba może łączyć wymienione funkcje. W przypadku oferty składanej przez Wykonawców wspólnie ubiegających się o udzielenie zamówienia (konsorcjum), powyższy warunek może być spełniony przez Wykonawców łącznie.</w:t>
      </w:r>
    </w:p>
    <w:p w14:paraId="4DC68265" w14:textId="77822A99" w:rsidR="00E430E3" w:rsidRPr="004B4616" w:rsidRDefault="00E430E3" w:rsidP="00640A0D">
      <w:pPr>
        <w:pStyle w:val="Akapitzlist"/>
        <w:ind w:left="1418"/>
        <w:jc w:val="both"/>
        <w:rPr>
          <w:rFonts w:ascii="Verdana" w:hAnsi="Verdana"/>
          <w:color w:val="000000"/>
        </w:rPr>
      </w:pPr>
    </w:p>
    <w:p w14:paraId="5385339B" w14:textId="77777777" w:rsidR="004606C2" w:rsidRPr="004B4616" w:rsidRDefault="004606C2" w:rsidP="004B4616">
      <w:pPr>
        <w:spacing w:after="120" w:line="276" w:lineRule="auto"/>
        <w:ind w:left="567" w:hanging="567"/>
        <w:jc w:val="both"/>
        <w:rPr>
          <w:rFonts w:ascii="Verdana" w:hAnsi="Verdana" w:cs="Verdana"/>
          <w:color w:val="000000"/>
          <w:sz w:val="20"/>
          <w:szCs w:val="20"/>
        </w:rPr>
      </w:pPr>
      <w:r w:rsidRPr="004B4616">
        <w:rPr>
          <w:rFonts w:ascii="Verdana" w:hAnsi="Verdana" w:cs="Verdana"/>
          <w:color w:val="000000"/>
          <w:sz w:val="20"/>
          <w:szCs w:val="20"/>
        </w:rPr>
        <w:t>7.3.</w:t>
      </w:r>
      <w:r w:rsidRPr="004B4616">
        <w:rPr>
          <w:rFonts w:ascii="Verdana" w:hAnsi="Verdana" w:cs="Verdana"/>
          <w:color w:val="000000"/>
          <w:sz w:val="20"/>
          <w:szCs w:val="20"/>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3819B61F" w14:textId="77777777" w:rsidR="004606C2" w:rsidRPr="004B4616" w:rsidRDefault="004606C2" w:rsidP="004B4616">
      <w:pPr>
        <w:spacing w:after="120" w:line="276" w:lineRule="auto"/>
        <w:ind w:left="567" w:hanging="525"/>
        <w:jc w:val="both"/>
        <w:rPr>
          <w:rFonts w:ascii="Verdana" w:hAnsi="Verdana"/>
          <w:bCs/>
          <w:color w:val="000000"/>
          <w:sz w:val="20"/>
          <w:szCs w:val="20"/>
        </w:rPr>
      </w:pPr>
      <w:r w:rsidRPr="004B4616">
        <w:rPr>
          <w:rFonts w:ascii="Verdana" w:hAnsi="Verdana" w:cs="Verdana"/>
          <w:color w:val="000000"/>
          <w:sz w:val="20"/>
          <w:szCs w:val="20"/>
        </w:rPr>
        <w:t xml:space="preserve">7.4. </w:t>
      </w:r>
      <w:r w:rsidRPr="004B4616">
        <w:rPr>
          <w:rFonts w:ascii="Verdana" w:hAnsi="Verdana"/>
          <w:bCs/>
          <w:color w:val="000000"/>
          <w:sz w:val="20"/>
          <w:szCs w:val="20"/>
        </w:rPr>
        <w:t>Zamawiający dokona oceny spełniania warunków udziału w postępowaniu na podstawie oświadczeń i dokumentów o których mowa w pkt 9 SIWZ, w myśl zasady spełnia/nie spełnia.</w:t>
      </w:r>
    </w:p>
    <w:p w14:paraId="4D6CA3EB" w14:textId="77777777" w:rsidR="004606C2" w:rsidRPr="004B4616" w:rsidRDefault="004606C2" w:rsidP="004B4616">
      <w:pPr>
        <w:spacing w:after="120" w:line="276" w:lineRule="auto"/>
        <w:ind w:left="546" w:hanging="504"/>
        <w:jc w:val="both"/>
        <w:rPr>
          <w:rFonts w:ascii="Verdana" w:hAnsi="Verdana"/>
          <w:bCs/>
          <w:color w:val="000000"/>
          <w:sz w:val="20"/>
          <w:szCs w:val="20"/>
        </w:rPr>
      </w:pPr>
      <w:r w:rsidRPr="004B4616">
        <w:rPr>
          <w:rFonts w:ascii="Verdana" w:hAnsi="Verdana"/>
          <w:bCs/>
          <w:color w:val="000000"/>
          <w:sz w:val="20"/>
          <w:szCs w:val="20"/>
        </w:rPr>
        <w:t xml:space="preserve">7.5. </w:t>
      </w:r>
      <w:r w:rsidRPr="004B4616">
        <w:rPr>
          <w:rFonts w:ascii="Verdana" w:hAnsi="Verdana"/>
          <w:color w:val="000000"/>
          <w:sz w:val="20"/>
          <w:szCs w:val="20"/>
        </w:rPr>
        <w:t>Wartości podane w dokumentach potwierdzających spełnienie warunku, w walutach obcych, Wykonawca przeliczy wg średniego kursu NBP na dzień składania ofert.</w:t>
      </w:r>
    </w:p>
    <w:p w14:paraId="5BD95459" w14:textId="77777777" w:rsidR="004606C2" w:rsidRPr="004B4616"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7.6. Zamawiający przewiduje zastosowanie procedury, o której mowa w art. 24aa ustawy Pzp, tj. najpierw dokona oceny ofert, a następnie zbada czy Wykonawca, którego oferta została oceniona jako najkorzystniejsza nie podlega wykluczeniu oraz spełnia warunki udziału w postępowaniu.</w:t>
      </w:r>
    </w:p>
    <w:p w14:paraId="3B85BC57" w14:textId="77777777" w:rsidR="004606C2"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 xml:space="preserve">7.7. Jeżeli Wykonawca, o którym mowa w pkt 7.6 uchyla się od zawarcia umowy, Zamawiający zbada, czy nie podlega wykluczeniu oraz czy spełnia warunki udziału </w:t>
      </w:r>
      <w:r w:rsidR="00764964">
        <w:rPr>
          <w:rFonts w:ascii="Verdana" w:hAnsi="Verdana"/>
          <w:bCs/>
          <w:color w:val="000000"/>
          <w:sz w:val="20"/>
          <w:szCs w:val="20"/>
        </w:rPr>
        <w:br/>
      </w:r>
      <w:r w:rsidRPr="004B4616">
        <w:rPr>
          <w:rFonts w:ascii="Verdana" w:hAnsi="Verdana"/>
          <w:bCs/>
          <w:color w:val="000000"/>
          <w:sz w:val="20"/>
          <w:szCs w:val="20"/>
        </w:rPr>
        <w:t xml:space="preserve">w postępowaniu Wykonawca, który złożył ofertę najwyżej ocenioną spośród pozostałych ofert. </w:t>
      </w:r>
    </w:p>
    <w:p w14:paraId="14971F90" w14:textId="77777777"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8. </w:t>
      </w:r>
      <w:r w:rsidRPr="004B4616">
        <w:rPr>
          <w:rFonts w:ascii="Verdana" w:hAnsi="Verdana" w:cs="Verdana"/>
          <w:b/>
          <w:color w:val="000000"/>
          <w:sz w:val="20"/>
          <w:szCs w:val="20"/>
        </w:rPr>
        <w:tab/>
        <w:t>PRZESŁANKI WYKLUCZENIA WYKONAWCÓW</w:t>
      </w:r>
    </w:p>
    <w:p w14:paraId="04A29582" w14:textId="77777777" w:rsidR="004606C2" w:rsidRDefault="004606C2" w:rsidP="00271A46">
      <w:pPr>
        <w:pStyle w:val="Tekstpodstawowy2"/>
        <w:spacing w:before="0"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8.1.</w:t>
      </w:r>
      <w:r w:rsidRPr="004B4616">
        <w:rPr>
          <w:rFonts w:ascii="Verdana" w:hAnsi="Verdana" w:cs="Verdana"/>
          <w:b w:val="0"/>
          <w:color w:val="000000"/>
          <w:sz w:val="20"/>
          <w:szCs w:val="20"/>
        </w:rPr>
        <w:tab/>
        <w:t>Z postępowania o udzielenie zamówienia wyklucza się Wykonawcę, w stosunku do którego zachodzi którakolwiek z okoliczności, o których mowa w art. 24 ust. 1 pkt 12 – 23 ustawy Pzp.</w:t>
      </w:r>
    </w:p>
    <w:p w14:paraId="5B11733E" w14:textId="77777777" w:rsidR="007C673A" w:rsidRDefault="007C673A" w:rsidP="00271A46">
      <w:pPr>
        <w:pStyle w:val="Tekstpodstawowy2"/>
        <w:spacing w:before="0" w:line="276" w:lineRule="auto"/>
        <w:ind w:left="567" w:hanging="567"/>
        <w:rPr>
          <w:rFonts w:ascii="Verdana" w:hAnsi="Verdana" w:cs="Verdana"/>
          <w:b w:val="0"/>
          <w:color w:val="000000"/>
          <w:sz w:val="20"/>
          <w:szCs w:val="20"/>
        </w:rPr>
      </w:pPr>
    </w:p>
    <w:p w14:paraId="06C6F375" w14:textId="77777777" w:rsidR="008655A0" w:rsidRPr="004B4616" w:rsidRDefault="008655A0" w:rsidP="00271A46">
      <w:pPr>
        <w:pStyle w:val="Tekstpodstawowy2"/>
        <w:spacing w:before="0" w:line="276" w:lineRule="auto"/>
        <w:ind w:left="567" w:hanging="567"/>
        <w:rPr>
          <w:rFonts w:ascii="Verdana" w:hAnsi="Verdana" w:cs="Verdana"/>
          <w:b w:val="0"/>
          <w:color w:val="000000"/>
          <w:sz w:val="20"/>
          <w:szCs w:val="20"/>
        </w:rPr>
      </w:pPr>
    </w:p>
    <w:p w14:paraId="6C4E468F" w14:textId="77777777" w:rsidR="004606C2" w:rsidRPr="004B4616" w:rsidRDefault="004606C2" w:rsidP="00271A46">
      <w:pPr>
        <w:pStyle w:val="Tekstpodstawowy2"/>
        <w:spacing w:before="0" w:line="276" w:lineRule="auto"/>
        <w:ind w:left="567" w:hanging="567"/>
        <w:rPr>
          <w:rFonts w:ascii="Verdana" w:hAnsi="Verdana" w:cs="Verdana"/>
          <w:color w:val="000000"/>
          <w:sz w:val="20"/>
          <w:szCs w:val="20"/>
        </w:rPr>
      </w:pPr>
      <w:r w:rsidRPr="004B4616">
        <w:rPr>
          <w:rFonts w:ascii="Verdana" w:hAnsi="Verdana" w:cs="Verdana"/>
          <w:color w:val="000000"/>
          <w:sz w:val="20"/>
          <w:szCs w:val="20"/>
        </w:rPr>
        <w:t>8.2.</w:t>
      </w:r>
      <w:r w:rsidRPr="004B4616">
        <w:rPr>
          <w:rFonts w:ascii="Verdana" w:hAnsi="Verdana" w:cs="Verdana"/>
          <w:color w:val="000000"/>
          <w:sz w:val="20"/>
          <w:szCs w:val="20"/>
        </w:rPr>
        <w:tab/>
        <w:t>Dodatkowo Zamawiający wykluczy Wykonawcę:</w:t>
      </w:r>
    </w:p>
    <w:p w14:paraId="11F5CDD8" w14:textId="44AB0A01" w:rsidR="004606C2" w:rsidRPr="004B4616" w:rsidRDefault="004606C2" w:rsidP="00271A46">
      <w:pPr>
        <w:pStyle w:val="Tekstpodstawowy2"/>
        <w:spacing w:before="0" w:line="276" w:lineRule="auto"/>
        <w:ind w:left="851" w:hanging="284"/>
        <w:rPr>
          <w:rFonts w:ascii="Verdana" w:hAnsi="Verdana" w:cs="Verdana"/>
          <w:b w:val="0"/>
          <w:color w:val="000000"/>
          <w:sz w:val="20"/>
          <w:szCs w:val="20"/>
        </w:rPr>
      </w:pPr>
      <w:r w:rsidRPr="004B4616">
        <w:rPr>
          <w:rFonts w:ascii="Verdana" w:hAnsi="Verdana" w:cs="Verdana"/>
          <w:b w:val="0"/>
          <w:bCs w:val="0"/>
          <w:color w:val="000000"/>
          <w:sz w:val="20"/>
          <w:szCs w:val="20"/>
        </w:rPr>
        <w:t>1)</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1) uPzp,</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w stosunku do którego otwarto likwidację, </w:t>
      </w:r>
      <w:r w:rsidRPr="004B4616">
        <w:rPr>
          <w:rFonts w:ascii="Verdana" w:hAnsi="Verdana" w:cs="Verdana"/>
          <w:b w:val="0"/>
          <w:color w:val="000000"/>
          <w:sz w:val="20"/>
          <w:szCs w:val="20"/>
        </w:rPr>
        <w:br/>
        <w:t>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D403FD">
        <w:rPr>
          <w:rFonts w:ascii="Verdana" w:hAnsi="Verdana" w:cs="Verdana"/>
          <w:b w:val="0"/>
          <w:color w:val="000000"/>
          <w:sz w:val="20"/>
          <w:szCs w:val="20"/>
        </w:rPr>
        <w:t>Dz. U. z 20</w:t>
      </w:r>
      <w:r w:rsidR="000679EB">
        <w:rPr>
          <w:rFonts w:ascii="Verdana" w:hAnsi="Verdana" w:cs="Verdana"/>
          <w:b w:val="0"/>
          <w:color w:val="000000"/>
          <w:sz w:val="20"/>
          <w:szCs w:val="20"/>
        </w:rPr>
        <w:t>20</w:t>
      </w:r>
      <w:r w:rsidR="00D403FD">
        <w:rPr>
          <w:rFonts w:ascii="Verdana" w:hAnsi="Verdana" w:cs="Verdana"/>
          <w:b w:val="0"/>
          <w:color w:val="000000"/>
          <w:sz w:val="20"/>
          <w:szCs w:val="20"/>
        </w:rPr>
        <w:t xml:space="preserve"> r., poz. </w:t>
      </w:r>
      <w:r w:rsidR="000679EB">
        <w:rPr>
          <w:rFonts w:ascii="Verdana" w:hAnsi="Verdana" w:cs="Verdana"/>
          <w:b w:val="0"/>
          <w:color w:val="000000"/>
          <w:sz w:val="20"/>
          <w:szCs w:val="20"/>
        </w:rPr>
        <w:t>814</w:t>
      </w:r>
      <w:r w:rsidRPr="004B4616">
        <w:rPr>
          <w:rFonts w:ascii="Verdana" w:hAnsi="Verdana" w:cs="Verdana"/>
          <w:b w:val="0"/>
          <w:color w:val="000000"/>
          <w:sz w:val="20"/>
          <w:szCs w:val="20"/>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D403FD">
        <w:rPr>
          <w:rFonts w:ascii="Verdana" w:hAnsi="Verdana" w:cs="Verdana"/>
          <w:b w:val="0"/>
          <w:color w:val="000000"/>
          <w:sz w:val="20"/>
          <w:szCs w:val="20"/>
        </w:rPr>
        <w:t>Dz. U. z 20</w:t>
      </w:r>
      <w:r w:rsidR="000679EB">
        <w:rPr>
          <w:rFonts w:ascii="Verdana" w:hAnsi="Verdana" w:cs="Verdana"/>
          <w:b w:val="0"/>
          <w:color w:val="000000"/>
          <w:sz w:val="20"/>
          <w:szCs w:val="20"/>
        </w:rPr>
        <w:t>20</w:t>
      </w:r>
      <w:r w:rsidR="00D403FD">
        <w:rPr>
          <w:rFonts w:ascii="Verdana" w:hAnsi="Verdana" w:cs="Verdana"/>
          <w:b w:val="0"/>
          <w:color w:val="000000"/>
          <w:sz w:val="20"/>
          <w:szCs w:val="20"/>
        </w:rPr>
        <w:t xml:space="preserve"> r. poz. </w:t>
      </w:r>
      <w:r w:rsidR="000679EB">
        <w:rPr>
          <w:rFonts w:ascii="Verdana" w:hAnsi="Verdana" w:cs="Verdana"/>
          <w:b w:val="0"/>
          <w:color w:val="000000"/>
          <w:sz w:val="20"/>
          <w:szCs w:val="20"/>
        </w:rPr>
        <w:t>1228</w:t>
      </w:r>
      <w:r w:rsidRPr="004B4616">
        <w:rPr>
          <w:rFonts w:ascii="Verdana" w:hAnsi="Verdana" w:cs="Verdana"/>
          <w:b w:val="0"/>
          <w:color w:val="000000"/>
          <w:sz w:val="20"/>
          <w:szCs w:val="20"/>
        </w:rPr>
        <w:t>);</w:t>
      </w:r>
    </w:p>
    <w:p w14:paraId="1DE68E8B" w14:textId="77777777" w:rsidR="004606C2" w:rsidRPr="004B4616" w:rsidRDefault="004606C2" w:rsidP="00271A46">
      <w:pPr>
        <w:pStyle w:val="Tekstpodstawowy2"/>
        <w:spacing w:before="0" w:line="276" w:lineRule="auto"/>
        <w:ind w:left="851" w:hanging="284"/>
        <w:rPr>
          <w:rFonts w:ascii="Verdana" w:hAnsi="Verdana" w:cs="Verdana"/>
          <w:b w:val="0"/>
          <w:color w:val="000000"/>
          <w:sz w:val="20"/>
          <w:szCs w:val="20"/>
        </w:rPr>
      </w:pPr>
      <w:r w:rsidRPr="004B4616">
        <w:rPr>
          <w:rFonts w:ascii="Verdana" w:hAnsi="Verdana" w:cs="Verdana"/>
          <w:b w:val="0"/>
          <w:bCs w:val="0"/>
          <w:color w:val="000000"/>
          <w:sz w:val="20"/>
          <w:szCs w:val="20"/>
        </w:rPr>
        <w:t>2)</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4)</w:t>
      </w:r>
      <w:r w:rsidRPr="004B4616">
        <w:rPr>
          <w:rFonts w:ascii="Verdana" w:hAnsi="Verdana" w:cs="Verdana"/>
          <w:b w:val="0"/>
          <w:bCs w:val="0"/>
          <w:color w:val="000000"/>
          <w:sz w:val="20"/>
          <w:szCs w:val="20"/>
        </w:rPr>
        <w:t xml:space="preserve"> </w:t>
      </w:r>
      <w:r w:rsidRPr="004B4616">
        <w:rPr>
          <w:rFonts w:ascii="Verdana" w:hAnsi="Verdana" w:cs="Verdana"/>
          <w:b w:val="0"/>
          <w:bCs w:val="0"/>
          <w:color w:val="000000"/>
          <w:sz w:val="20"/>
          <w:szCs w:val="20"/>
          <w:u w:val="single"/>
        </w:rPr>
        <w:t>uPzp,</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który z przyczyn leżących po jego stronie, nie wykonał albo nienależycie wykonał w istotnym stopniu wcześniejszą umowę </w:t>
      </w:r>
      <w:r w:rsidRPr="004B4616">
        <w:rPr>
          <w:rFonts w:ascii="Verdana" w:hAnsi="Verdana" w:cs="Verdana"/>
          <w:b w:val="0"/>
          <w:color w:val="000000"/>
          <w:sz w:val="20"/>
          <w:szCs w:val="20"/>
        </w:rPr>
        <w:br/>
        <w:t xml:space="preserve">w sprawie zamówienia publicznego lub umowę koncesji, zawartą z Zamawiającym, </w:t>
      </w:r>
      <w:r w:rsidRPr="004B4616">
        <w:rPr>
          <w:rFonts w:ascii="Verdana" w:hAnsi="Verdana" w:cs="Verdana"/>
          <w:b w:val="0"/>
          <w:color w:val="000000"/>
          <w:sz w:val="20"/>
          <w:szCs w:val="20"/>
        </w:rPr>
        <w:br/>
        <w:t>o którym mowa w art. 3 ust. 1 pkt. 1–4, co doprowadziło do rozwiązania umowy lub zasądzenia odszkodowania;</w:t>
      </w:r>
    </w:p>
    <w:p w14:paraId="30F73161" w14:textId="77777777" w:rsidR="004606C2" w:rsidRPr="004B4616" w:rsidRDefault="004606C2" w:rsidP="00271A46">
      <w:pPr>
        <w:pStyle w:val="Tekstpodstawowy2"/>
        <w:spacing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8.3.</w:t>
      </w:r>
      <w:r w:rsidRPr="004B4616">
        <w:rPr>
          <w:rFonts w:ascii="Verdana" w:hAnsi="Verdana" w:cs="Verdana"/>
          <w:b w:val="0"/>
          <w:color w:val="000000"/>
          <w:sz w:val="20"/>
          <w:szCs w:val="20"/>
        </w:rPr>
        <w:tab/>
        <w:t>Wykluczenie Wykonawcy następuje zgodnie z art. 24 ust. 7 ustawy Pzp.</w:t>
      </w:r>
    </w:p>
    <w:p w14:paraId="162E29A3" w14:textId="77777777" w:rsidR="004606C2" w:rsidRPr="004B4616" w:rsidRDefault="004606C2" w:rsidP="00271A46">
      <w:pPr>
        <w:pStyle w:val="Tekstpodstawowy2"/>
        <w:spacing w:after="240"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8.4.</w:t>
      </w:r>
      <w:r w:rsidRPr="004B4616">
        <w:rPr>
          <w:rFonts w:ascii="Verdana" w:hAnsi="Verdana" w:cs="Verdana"/>
          <w:b w:val="0"/>
          <w:color w:val="000000"/>
          <w:sz w:val="20"/>
          <w:szCs w:val="20"/>
        </w:rPr>
        <w:tab/>
        <w:t>Wykonawca, który podlega wykluczeniu na podstawie art. 24 ust. 1 pkt 13 i 14 oraz 16–20 ustawy Pzp lub</w:t>
      </w:r>
      <w:r w:rsidRPr="004B4616">
        <w:rPr>
          <w:rFonts w:ascii="Verdana" w:hAnsi="Verdana"/>
          <w:color w:val="000000"/>
          <w:sz w:val="20"/>
          <w:szCs w:val="20"/>
        </w:rPr>
        <w:t xml:space="preserve"> </w:t>
      </w:r>
      <w:r w:rsidRPr="004B4616">
        <w:rPr>
          <w:rFonts w:ascii="Verdana" w:hAnsi="Verdana" w:cs="Verdana"/>
          <w:b w:val="0"/>
          <w:color w:val="000000"/>
          <w:sz w:val="20"/>
          <w:szCs w:val="20"/>
        </w:rPr>
        <w:t>na podstawie okoliczności wymienionych w  pkt 8.2. IDW,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14:paraId="04000C10" w14:textId="77777777" w:rsidR="004606C2" w:rsidRPr="004B4616" w:rsidRDefault="004606C2" w:rsidP="00271A46">
      <w:pPr>
        <w:pStyle w:val="Tekstpodstawowy2"/>
        <w:spacing w:before="0" w:after="240"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8.5.</w:t>
      </w:r>
      <w:r w:rsidRPr="004B4616">
        <w:rPr>
          <w:rFonts w:ascii="Verdana" w:hAnsi="Verdana" w:cs="Verdana"/>
          <w:b w:val="0"/>
          <w:color w:val="000000"/>
          <w:sz w:val="20"/>
          <w:szCs w:val="20"/>
        </w:rPr>
        <w:tab/>
        <w:t xml:space="preserve">Wykonawca nie podlega wykluczeniu, jeżeli Zamawiający, uwzględniając wagę </w:t>
      </w:r>
      <w:r w:rsidRPr="004B4616">
        <w:rPr>
          <w:rFonts w:ascii="Verdana" w:hAnsi="Verdana" w:cs="Verdana"/>
          <w:b w:val="0"/>
          <w:color w:val="000000"/>
          <w:sz w:val="20"/>
          <w:szCs w:val="20"/>
        </w:rPr>
        <w:br/>
        <w:t>i szczególne okoliczności czynu Wykonawcy, uzna za wystarczające dowody przedstawione na podstawie pkt. 8.4 IDW.</w:t>
      </w:r>
    </w:p>
    <w:p w14:paraId="10DB7DFC" w14:textId="77777777" w:rsidR="004606C2" w:rsidRPr="004B4616" w:rsidRDefault="004606C2" w:rsidP="00271A46">
      <w:pPr>
        <w:pStyle w:val="Tekstpodstawowy2"/>
        <w:spacing w:before="0" w:after="240"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8.6.</w:t>
      </w:r>
      <w:r w:rsidRPr="004B4616">
        <w:rPr>
          <w:rFonts w:ascii="Verdana" w:hAnsi="Verdana" w:cs="Verdana"/>
          <w:b w:val="0"/>
          <w:color w:val="000000"/>
          <w:sz w:val="20"/>
          <w:szCs w:val="20"/>
        </w:rPr>
        <w:tab/>
        <w:t xml:space="preserve">Zamawiający może wykluczyć Wykonawcę na każdym etapie postępowania </w:t>
      </w:r>
      <w:r w:rsidRPr="004B4616">
        <w:rPr>
          <w:rFonts w:ascii="Verdana" w:hAnsi="Verdana" w:cs="Verdana"/>
          <w:b w:val="0"/>
          <w:color w:val="000000"/>
          <w:sz w:val="20"/>
          <w:szCs w:val="20"/>
        </w:rPr>
        <w:br/>
        <w:t>o udzielenie zamówienia.</w:t>
      </w:r>
    </w:p>
    <w:p w14:paraId="4F7CDA8D" w14:textId="77777777" w:rsidR="004606C2" w:rsidRPr="004B4616" w:rsidRDefault="004606C2" w:rsidP="00271A46">
      <w:pPr>
        <w:pStyle w:val="Tekstpodstawowy2"/>
        <w:spacing w:before="0" w:after="120" w:line="276" w:lineRule="auto"/>
        <w:ind w:left="567" w:hanging="567"/>
        <w:rPr>
          <w:rFonts w:ascii="Verdana" w:hAnsi="Verdana"/>
          <w:b w:val="0"/>
          <w:bCs w:val="0"/>
          <w:color w:val="000000"/>
          <w:sz w:val="20"/>
          <w:szCs w:val="20"/>
        </w:rPr>
      </w:pPr>
      <w:r w:rsidRPr="004B4616">
        <w:rPr>
          <w:rFonts w:ascii="Verdana" w:hAnsi="Verdana" w:cs="Verdana"/>
          <w:b w:val="0"/>
          <w:color w:val="000000"/>
          <w:sz w:val="20"/>
          <w:szCs w:val="20"/>
        </w:rPr>
        <w:t xml:space="preserve">8.7.  </w:t>
      </w:r>
      <w:r w:rsidRPr="004B4616">
        <w:rPr>
          <w:rFonts w:ascii="Verdana" w:hAnsi="Verdana"/>
          <w:b w:val="0"/>
          <w:bCs w:val="0"/>
          <w:color w:val="000000"/>
          <w:sz w:val="20"/>
          <w:szCs w:val="20"/>
        </w:rPr>
        <w:t>W przypadkach, o których mowa w art. 24 ust. 1 pkt 19 ustawy Pzp, przed wykluczeniem wykonawcy, zamawiający zapewnia temu wykonawcy możliwość udowodnienia, że jego udział w przygotowaniu postępowania o udzielenie zamówienia nie zakłóci konkurencji. Zamawiający wskazuje w protokole sposób zapewnienia konkurencji.</w:t>
      </w:r>
    </w:p>
    <w:p w14:paraId="03D9414C" w14:textId="77777777" w:rsidR="004606C2" w:rsidRDefault="004606C2" w:rsidP="00271A46">
      <w:pPr>
        <w:pStyle w:val="Akapitzlist"/>
        <w:autoSpaceDE w:val="0"/>
        <w:adjustRightInd w:val="0"/>
        <w:spacing w:after="120"/>
        <w:ind w:left="567" w:hanging="567"/>
        <w:contextualSpacing/>
        <w:jc w:val="both"/>
        <w:rPr>
          <w:rFonts w:ascii="Verdana" w:hAnsi="Verdana"/>
          <w:bCs/>
          <w:color w:val="000000"/>
        </w:rPr>
      </w:pPr>
      <w:r w:rsidRPr="004B4616">
        <w:rPr>
          <w:rFonts w:ascii="Verdana" w:hAnsi="Verdana" w:cs="Verdana"/>
          <w:color w:val="000000"/>
        </w:rPr>
        <w:t xml:space="preserve">8.8. </w:t>
      </w:r>
      <w:r w:rsidRPr="004B4616">
        <w:rPr>
          <w:rFonts w:ascii="Verdana" w:hAnsi="Verdana"/>
          <w:bCs/>
          <w:color w:val="000000"/>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bookmarkStart w:id="0" w:name="mip35795023"/>
      <w:bookmarkEnd w:id="0"/>
    </w:p>
    <w:p w14:paraId="477F0450" w14:textId="77777777" w:rsidR="007C673A" w:rsidRDefault="007C673A" w:rsidP="00271A46">
      <w:pPr>
        <w:pStyle w:val="Akapitzlist"/>
        <w:autoSpaceDE w:val="0"/>
        <w:adjustRightInd w:val="0"/>
        <w:spacing w:after="120"/>
        <w:ind w:left="567" w:hanging="567"/>
        <w:contextualSpacing/>
        <w:jc w:val="both"/>
        <w:rPr>
          <w:rFonts w:ascii="Verdana" w:hAnsi="Verdana"/>
          <w:bCs/>
          <w:color w:val="000000"/>
        </w:rPr>
      </w:pPr>
    </w:p>
    <w:p w14:paraId="40AAAD91" w14:textId="77777777"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9.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OŚWIADCZENIA I DOKUMENTY, JAKIE ZOBOWIĄZANI SĄ DOSTARCZYĆ WYKONAWCY W CELU WYKAZANIA BRAKU PODSTAW WYKLUCZENIA ORAZ POTWIERDZENIA SPEŁNIANIA WARUNKÓW UDZIAŁU W POSTĘPOWANIU</w:t>
      </w:r>
    </w:p>
    <w:p w14:paraId="6ED16CEA" w14:textId="77777777" w:rsidR="004606C2" w:rsidRPr="004B4616" w:rsidRDefault="004606C2" w:rsidP="005F41CA">
      <w:pPr>
        <w:pStyle w:val="Tekstpodstawowy2"/>
        <w:spacing w:before="0" w:line="276" w:lineRule="auto"/>
        <w:ind w:left="567" w:hanging="567"/>
        <w:rPr>
          <w:rFonts w:ascii="Verdana" w:hAnsi="Verdana" w:cs="Verdana"/>
          <w:b w:val="0"/>
          <w:color w:val="000000"/>
          <w:sz w:val="20"/>
          <w:szCs w:val="20"/>
        </w:rPr>
      </w:pPr>
      <w:r w:rsidRPr="004B4616">
        <w:rPr>
          <w:rFonts w:ascii="Verdana" w:hAnsi="Verdana" w:cs="Verdana"/>
          <w:b w:val="0"/>
          <w:color w:val="000000"/>
          <w:sz w:val="20"/>
          <w:szCs w:val="20"/>
        </w:rPr>
        <w:t>9.1.</w:t>
      </w:r>
      <w:r w:rsidRPr="004B4616">
        <w:rPr>
          <w:rFonts w:ascii="Verdana" w:hAnsi="Verdana" w:cs="Verdana"/>
          <w:b w:val="0"/>
          <w:color w:val="000000"/>
          <w:sz w:val="20"/>
          <w:szCs w:val="20"/>
        </w:rPr>
        <w:tab/>
        <w:t>Do oferty Wykonawca zobowiązany jest dołączyć aktualne na dzień składania ofert oświadczenie stanowiące wstępne potwierdzenie, że Wykonawca:</w:t>
      </w:r>
    </w:p>
    <w:p w14:paraId="734C33A8" w14:textId="77777777" w:rsidR="004606C2" w:rsidRPr="004B4616" w:rsidRDefault="004606C2" w:rsidP="005F41CA">
      <w:pPr>
        <w:pStyle w:val="Tekstpodstawowy2"/>
        <w:tabs>
          <w:tab w:val="left" w:pos="1134"/>
        </w:tabs>
        <w:spacing w:before="0" w:line="276" w:lineRule="auto"/>
        <w:ind w:left="993" w:hanging="426"/>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nie podlega wykluczeniu;</w:t>
      </w:r>
    </w:p>
    <w:p w14:paraId="4D66AE8A" w14:textId="77777777" w:rsidR="004606C2" w:rsidRPr="004B4616" w:rsidRDefault="004606C2" w:rsidP="005F41CA">
      <w:pPr>
        <w:pStyle w:val="Tekstpodstawowy2"/>
        <w:tabs>
          <w:tab w:val="left" w:pos="1134"/>
        </w:tabs>
        <w:spacing w:before="0" w:line="276" w:lineRule="auto"/>
        <w:ind w:left="993" w:hanging="426"/>
        <w:rPr>
          <w:rFonts w:ascii="Verdana" w:hAnsi="Verdana" w:cs="Verdana"/>
          <w:b w:val="0"/>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spełnia warunki udziału w postępowaniu.</w:t>
      </w:r>
    </w:p>
    <w:p w14:paraId="7742BD5F"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9.2.</w:t>
      </w:r>
      <w:r w:rsidRPr="004B4616">
        <w:rPr>
          <w:rFonts w:ascii="Verdana" w:hAnsi="Verdana" w:cs="Verdana"/>
          <w:b w:val="0"/>
          <w:color w:val="000000"/>
          <w:sz w:val="20"/>
          <w:szCs w:val="20"/>
        </w:rPr>
        <w:tab/>
        <w:t xml:space="preserve">Oświadczenie, o którym mowa w pkt 9.1. IDW Wykonawca zobowiązany jest złożyć </w:t>
      </w:r>
      <w:r w:rsidR="005F41CA">
        <w:rPr>
          <w:rFonts w:ascii="Verdana" w:hAnsi="Verdana" w:cs="Verdana"/>
          <w:b w:val="0"/>
          <w:color w:val="000000"/>
          <w:sz w:val="20"/>
          <w:szCs w:val="20"/>
        </w:rPr>
        <w:br/>
      </w:r>
      <w:r w:rsidRPr="004B4616">
        <w:rPr>
          <w:rFonts w:ascii="Verdana" w:hAnsi="Verdana" w:cs="Verdana"/>
          <w:b w:val="0"/>
          <w:color w:val="000000"/>
          <w:sz w:val="20"/>
          <w:szCs w:val="20"/>
        </w:rPr>
        <w:t xml:space="preserve">w formie pisemnej wraz z Ofertą. Treści oświadczeń zostały zamieszczone </w:t>
      </w:r>
      <w:r w:rsidRPr="004B4616">
        <w:rPr>
          <w:rFonts w:ascii="Verdana" w:hAnsi="Verdana" w:cs="Verdana"/>
          <w:b w:val="0"/>
          <w:color w:val="000000"/>
          <w:sz w:val="20"/>
          <w:szCs w:val="20"/>
        </w:rPr>
        <w:br/>
        <w:t>w Tomie I niniejszej SIWZ (Formularz 3.1 i 3.2).</w:t>
      </w:r>
    </w:p>
    <w:p w14:paraId="5667CC2A"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9.3.</w:t>
      </w:r>
      <w:r w:rsidRPr="004B4616">
        <w:rPr>
          <w:rFonts w:ascii="Verdana" w:hAnsi="Verdana" w:cs="Verdana"/>
          <w:b w:val="0"/>
          <w:color w:val="000000"/>
          <w:sz w:val="20"/>
          <w:szCs w:val="20"/>
        </w:rPr>
        <w:tab/>
        <w:t xml:space="preserve">W celu potwierdzenia braku podstaw wykluczenia Wykonawcy z udziału </w:t>
      </w:r>
      <w:r w:rsidRPr="004B4616">
        <w:rPr>
          <w:rFonts w:ascii="Verdana" w:hAnsi="Verdana" w:cs="Verdana"/>
          <w:b w:val="0"/>
          <w:color w:val="000000"/>
          <w:sz w:val="20"/>
          <w:szCs w:val="20"/>
        </w:rPr>
        <w:br/>
        <w:t xml:space="preserve">w postępowaniu, </w:t>
      </w:r>
      <w:r w:rsidRPr="004B4616">
        <w:rPr>
          <w:rFonts w:ascii="Verdana" w:hAnsi="Verdana" w:cs="Verdana"/>
          <w:b w:val="0"/>
          <w:color w:val="000000"/>
          <w:sz w:val="20"/>
          <w:szCs w:val="20"/>
          <w:u w:val="single"/>
        </w:rPr>
        <w:t xml:space="preserve">Wykonawca, w terminie 3 dni od dnia zamieszczenia na stronie internetowej informacji, o której mowa w art. 86 ust. 5, przekazuje zamawiającemu oświadczenie o przynależności lub braku przynależności do tej samej grupy kapitałowej, o której mowa w art. 24 ust. 1 pkt 23 ustawy Pzp. </w:t>
      </w:r>
    </w:p>
    <w:p w14:paraId="67103B66" w14:textId="77777777"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 xml:space="preserve">Wraz ze złożeniem oświadczenia, Wykonawca może przedstawić dowody, </w:t>
      </w:r>
      <w:r w:rsidRPr="004B4616">
        <w:rPr>
          <w:rFonts w:ascii="Verdana" w:hAnsi="Verdana" w:cs="Verdana"/>
          <w:b w:val="0"/>
          <w:color w:val="000000"/>
          <w:sz w:val="20"/>
          <w:szCs w:val="20"/>
        </w:rPr>
        <w:br/>
        <w:t xml:space="preserve">że powiązania z innym Wykonawcą nie prowadzą do zakłócenia konkurencji </w:t>
      </w:r>
      <w:r w:rsidRPr="004B4616">
        <w:rPr>
          <w:rFonts w:ascii="Verdana" w:hAnsi="Verdana" w:cs="Verdana"/>
          <w:b w:val="0"/>
          <w:color w:val="000000"/>
          <w:sz w:val="20"/>
          <w:szCs w:val="20"/>
        </w:rPr>
        <w:br/>
        <w:t xml:space="preserve">w postępowaniu o udzielenie zamówienia. </w:t>
      </w:r>
    </w:p>
    <w:p w14:paraId="74C3B794" w14:textId="77777777"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p>
    <w:p w14:paraId="1366AED1" w14:textId="77777777" w:rsidR="004606C2"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9.4.</w:t>
      </w:r>
      <w:r w:rsidRPr="004B4616">
        <w:rPr>
          <w:rFonts w:ascii="Verdana" w:hAnsi="Verdana" w:cs="Verdana"/>
          <w:b w:val="0"/>
          <w:color w:val="000000"/>
          <w:sz w:val="20"/>
          <w:szCs w:val="20"/>
        </w:rPr>
        <w:tab/>
      </w:r>
      <w:r w:rsidRPr="004B4616">
        <w:rPr>
          <w:rFonts w:ascii="Verdana" w:hAnsi="Verdana" w:cs="Verdana"/>
          <w:b w:val="0"/>
          <w:color w:val="000000"/>
          <w:sz w:val="20"/>
          <w:szCs w:val="20"/>
          <w:u w:val="single"/>
        </w:rPr>
        <w:t>Zamawiający przed udzieleniem zamówienia, wezwie Wykonawcę, którego oferta została oceniona najwyżej, do złożenia w wyznaczonym, nie krótszym niż 5 dni,</w:t>
      </w:r>
      <w:r w:rsidRPr="004B4616">
        <w:rPr>
          <w:rFonts w:ascii="Verdana" w:hAnsi="Verdana" w:cs="Verdana"/>
          <w:b w:val="0"/>
          <w:i/>
          <w:color w:val="000000"/>
          <w:sz w:val="20"/>
          <w:szCs w:val="20"/>
          <w:u w:val="single"/>
        </w:rPr>
        <w:t xml:space="preserve"> </w:t>
      </w:r>
      <w:r w:rsidRPr="004B4616">
        <w:rPr>
          <w:rFonts w:ascii="Verdana" w:hAnsi="Verdana" w:cs="Verdana"/>
          <w:b w:val="0"/>
          <w:color w:val="000000"/>
          <w:sz w:val="20"/>
          <w:szCs w:val="20"/>
          <w:u w:val="single"/>
        </w:rPr>
        <w:t>terminie aktualnych na dzień złożenia oświadczeń lub dokumentów, potwierdzających okoliczności, o których mowa w art. 25 ust. 1 ustawy Pzp.</w:t>
      </w:r>
    </w:p>
    <w:p w14:paraId="654D39C0"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14:paraId="5EAD72EF"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9.5.</w:t>
      </w:r>
      <w:r w:rsidRPr="004B4616">
        <w:rPr>
          <w:rFonts w:ascii="Verdana" w:hAnsi="Verdana" w:cs="Verdana"/>
          <w:b w:val="0"/>
          <w:color w:val="000000"/>
          <w:sz w:val="20"/>
          <w:szCs w:val="20"/>
        </w:rPr>
        <w:tab/>
        <w:t xml:space="preserve">Jeżeli jest to niezbędne do zapewnienia odpowiedniego przebiegu postępowania </w:t>
      </w:r>
      <w:r w:rsidRPr="004B4616">
        <w:rPr>
          <w:rFonts w:ascii="Verdana" w:hAnsi="Verdana" w:cs="Verdana"/>
          <w:b w:val="0"/>
          <w:color w:val="000000"/>
          <w:sz w:val="20"/>
          <w:szCs w:val="20"/>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3F1F2227"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14:paraId="286DF827"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9.6.</w:t>
      </w:r>
      <w:r w:rsidRPr="004B4616">
        <w:rPr>
          <w:rFonts w:ascii="Verdana" w:hAnsi="Verdana" w:cs="Verdana"/>
          <w:b w:val="0"/>
          <w:color w:val="000000"/>
          <w:sz w:val="20"/>
          <w:szCs w:val="20"/>
        </w:rPr>
        <w:tab/>
      </w:r>
      <w:r w:rsidRPr="004B4616">
        <w:rPr>
          <w:rFonts w:ascii="Verdana" w:hAnsi="Verdana" w:cs="Verdana"/>
          <w:color w:val="000000"/>
          <w:sz w:val="20"/>
          <w:szCs w:val="20"/>
          <w:u w:val="single"/>
        </w:rPr>
        <w:t>Na wezwanie Zamawiającego, o którym mowa w pkt 9.4 IDW Wykonawca zobowiązany jest do złożenia następujących oświadczeń lub dokumentów:</w:t>
      </w:r>
    </w:p>
    <w:p w14:paraId="1DD5BCAC" w14:textId="56DFB2CF" w:rsidR="004606C2" w:rsidRPr="004B4616" w:rsidRDefault="004606C2" w:rsidP="007B07DD">
      <w:pPr>
        <w:pStyle w:val="Tekstpodstawowy2"/>
        <w:spacing w:before="0" w:line="276" w:lineRule="auto"/>
        <w:ind w:left="993" w:hanging="279"/>
        <w:rPr>
          <w:rFonts w:ascii="Verdana" w:hAnsi="Verdana" w:cs="Verdana"/>
          <w:color w:val="000000"/>
          <w:sz w:val="20"/>
          <w:szCs w:val="20"/>
        </w:rPr>
      </w:pPr>
      <w:r w:rsidRPr="004B4616">
        <w:rPr>
          <w:rFonts w:ascii="Verdana" w:hAnsi="Verdana" w:cs="Verdana"/>
          <w:bCs w:val="0"/>
          <w:color w:val="000000"/>
          <w:sz w:val="20"/>
          <w:szCs w:val="20"/>
        </w:rPr>
        <w:t>1)</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spełniania przez Wykonawcę warunków udziału </w:t>
      </w:r>
      <w:r w:rsidRPr="004B4616">
        <w:rPr>
          <w:rFonts w:ascii="Verdana" w:hAnsi="Verdana" w:cs="Verdana"/>
          <w:color w:val="000000"/>
          <w:sz w:val="20"/>
          <w:szCs w:val="20"/>
        </w:rPr>
        <w:br/>
        <w:t>w postępowaniu dotyczących</w:t>
      </w:r>
      <w:r w:rsidR="00E55742">
        <w:rPr>
          <w:rFonts w:ascii="Verdana" w:hAnsi="Verdana" w:cs="Verdana"/>
          <w:color w:val="000000"/>
          <w:sz w:val="20"/>
          <w:szCs w:val="20"/>
        </w:rPr>
        <w:t xml:space="preserve"> </w:t>
      </w:r>
      <w:r w:rsidRPr="004B4616">
        <w:rPr>
          <w:rFonts w:ascii="Verdana" w:hAnsi="Verdana" w:cs="Verdana"/>
          <w:color w:val="000000"/>
          <w:sz w:val="20"/>
          <w:szCs w:val="20"/>
        </w:rPr>
        <w:t>zdolności technicznej lub zawodowej Zamawiający żąda następujących dokumentów:</w:t>
      </w:r>
    </w:p>
    <w:p w14:paraId="2BB3D76C" w14:textId="1C1255AB" w:rsidR="004606C2" w:rsidRDefault="004606C2" w:rsidP="0009744B">
      <w:pPr>
        <w:pStyle w:val="Tekstpodstawowy2"/>
        <w:spacing w:before="0" w:line="276" w:lineRule="auto"/>
        <w:ind w:left="1134" w:hanging="164"/>
        <w:rPr>
          <w:rFonts w:ascii="Verdana" w:hAnsi="Verdana" w:cs="Arial"/>
          <w:b w:val="0"/>
          <w:color w:val="000000"/>
          <w:sz w:val="20"/>
          <w:szCs w:val="20"/>
        </w:rPr>
      </w:pPr>
      <w:r w:rsidRPr="004B4616">
        <w:rPr>
          <w:rFonts w:ascii="Verdana" w:hAnsi="Verdana" w:cs="Arial"/>
          <w:b w:val="0"/>
          <w:color w:val="000000"/>
          <w:sz w:val="20"/>
          <w:szCs w:val="20"/>
        </w:rPr>
        <w:t xml:space="preserve">- </w:t>
      </w:r>
      <w:r w:rsidRPr="005F41CA">
        <w:rPr>
          <w:rFonts w:ascii="Verdana" w:hAnsi="Verdana" w:cs="Arial"/>
          <w:b w:val="0"/>
          <w:color w:val="000000"/>
          <w:sz w:val="20"/>
          <w:szCs w:val="20"/>
          <w:u w:val="single"/>
        </w:rPr>
        <w:t>wykaz robót budowlanych</w:t>
      </w:r>
      <w:r w:rsidRPr="004B4616">
        <w:rPr>
          <w:rFonts w:ascii="Verdana" w:hAnsi="Verdana" w:cs="Arial"/>
          <w:b w:val="0"/>
          <w:color w:val="000000"/>
          <w:sz w:val="20"/>
          <w:szCs w:val="20"/>
        </w:rPr>
        <w:t xml:space="preserve"> wykonanych nie wcześniej niż w okresie </w:t>
      </w:r>
      <w:r w:rsidR="0061584A">
        <w:rPr>
          <w:rFonts w:ascii="Verdana" w:hAnsi="Verdana" w:cs="Arial"/>
          <w:b w:val="0"/>
          <w:color w:val="000000"/>
          <w:sz w:val="20"/>
          <w:szCs w:val="20"/>
        </w:rPr>
        <w:t>5</w:t>
      </w:r>
      <w:r w:rsidRPr="004B4616">
        <w:rPr>
          <w:rFonts w:ascii="Verdana" w:hAnsi="Verdana" w:cs="Arial"/>
          <w:b w:val="0"/>
          <w:color w:val="000000"/>
          <w:sz w:val="20"/>
          <w:szCs w:val="20"/>
        </w:rPr>
        <w:t xml:space="preserve"> lat przed upływem terminu składania ofert, a jeżeli okres prowadzenia działalności jest krótszy  - w tym okresie, wraz z podaniem ich rodzaju, wartości, daty, miejsca wykonania i podmiotów, na rzecz których roboty te zostały wykonane, </w:t>
      </w:r>
      <w:r w:rsidR="00764964">
        <w:rPr>
          <w:rFonts w:ascii="Verdana" w:hAnsi="Verdana" w:cs="Arial"/>
          <w:b w:val="0"/>
          <w:color w:val="000000"/>
          <w:sz w:val="20"/>
          <w:szCs w:val="20"/>
        </w:rPr>
        <w:br/>
      </w:r>
      <w:r w:rsidRPr="004B4616">
        <w:rPr>
          <w:rFonts w:ascii="Verdana" w:hAnsi="Verdana" w:cs="Arial"/>
          <w:b w:val="0"/>
          <w:color w:val="000000"/>
          <w:sz w:val="20"/>
          <w:szCs w:val="20"/>
        </w:rPr>
        <w:t>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a jeżeli uzasadnionej przyczyny o obiektywnym charakterze wykonawca nie jest w stanie uzyskać tych dokumentów – inne dokumenty,</w:t>
      </w:r>
    </w:p>
    <w:p w14:paraId="56C9A82C" w14:textId="77777777" w:rsidR="00E55742" w:rsidRDefault="004606C2" w:rsidP="0009744B">
      <w:pPr>
        <w:pStyle w:val="Tekstpodstawowy2"/>
        <w:spacing w:before="0" w:line="276" w:lineRule="auto"/>
        <w:ind w:left="1134" w:hanging="164"/>
        <w:rPr>
          <w:rFonts w:ascii="Verdana" w:hAnsi="Verdana" w:cs="Arial"/>
          <w:b w:val="0"/>
          <w:color w:val="000000"/>
          <w:sz w:val="20"/>
          <w:szCs w:val="20"/>
        </w:rPr>
      </w:pPr>
      <w:r w:rsidRPr="004B4616">
        <w:rPr>
          <w:rFonts w:ascii="Verdana" w:hAnsi="Verdana" w:cs="Arial"/>
          <w:b w:val="0"/>
          <w:color w:val="000000"/>
          <w:sz w:val="20"/>
          <w:szCs w:val="20"/>
        </w:rPr>
        <w:t>-</w:t>
      </w:r>
      <w:r w:rsidR="005F41CA">
        <w:rPr>
          <w:rFonts w:ascii="Verdana" w:hAnsi="Verdana" w:cs="Arial"/>
          <w:b w:val="0"/>
          <w:color w:val="000000"/>
          <w:sz w:val="20"/>
          <w:szCs w:val="20"/>
        </w:rPr>
        <w:t xml:space="preserve"> </w:t>
      </w:r>
      <w:r w:rsidRPr="005F41CA">
        <w:rPr>
          <w:rFonts w:ascii="Verdana" w:hAnsi="Verdana" w:cs="Arial"/>
          <w:b w:val="0"/>
          <w:color w:val="000000"/>
          <w:sz w:val="20"/>
          <w:szCs w:val="20"/>
          <w:u w:val="single"/>
        </w:rPr>
        <w:t>wykaz osób</w:t>
      </w:r>
      <w:r w:rsidRPr="004B4616">
        <w:rPr>
          <w:rFonts w:ascii="Verdana" w:hAnsi="Verdana" w:cs="Arial"/>
          <w:b w:val="0"/>
          <w:color w:val="000000"/>
          <w:sz w:val="20"/>
          <w:szCs w:val="20"/>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0813F2B" w14:textId="77777777" w:rsidR="000F7C6C" w:rsidRPr="002C4781" w:rsidRDefault="000F7C6C" w:rsidP="002C4781">
      <w:pPr>
        <w:pStyle w:val="Tekstpodstawowy2"/>
        <w:spacing w:before="0" w:line="276" w:lineRule="auto"/>
        <w:ind w:left="1276" w:hanging="283"/>
        <w:rPr>
          <w:rFonts w:ascii="Verdana" w:hAnsi="Verdana" w:cs="Verdana"/>
          <w:b w:val="0"/>
          <w:color w:val="000000"/>
          <w:sz w:val="20"/>
          <w:szCs w:val="20"/>
        </w:rPr>
      </w:pPr>
    </w:p>
    <w:p w14:paraId="3DC1F98C" w14:textId="253C3361" w:rsidR="004606C2" w:rsidRPr="004B4616" w:rsidRDefault="00E55742" w:rsidP="009E0EC7">
      <w:pPr>
        <w:pStyle w:val="Tekstpodstawowy2"/>
        <w:spacing w:before="0" w:line="276" w:lineRule="auto"/>
        <w:ind w:left="1050" w:hanging="336"/>
        <w:rPr>
          <w:rFonts w:ascii="Verdana" w:hAnsi="Verdana" w:cs="Verdana"/>
          <w:b w:val="0"/>
          <w:color w:val="000000"/>
          <w:sz w:val="20"/>
          <w:szCs w:val="20"/>
        </w:rPr>
      </w:pPr>
      <w:r>
        <w:rPr>
          <w:rFonts w:ascii="Verdana" w:hAnsi="Verdana" w:cs="Verdana"/>
          <w:bCs w:val="0"/>
          <w:color w:val="000000"/>
          <w:sz w:val="20"/>
          <w:szCs w:val="20"/>
        </w:rPr>
        <w:t>2</w:t>
      </w:r>
      <w:r w:rsidR="004606C2" w:rsidRPr="004B4616">
        <w:rPr>
          <w:rFonts w:ascii="Verdana" w:hAnsi="Verdana" w:cs="Verdana"/>
          <w:bCs w:val="0"/>
          <w:color w:val="000000"/>
          <w:sz w:val="20"/>
          <w:szCs w:val="20"/>
        </w:rPr>
        <w:t>)</w:t>
      </w:r>
      <w:r w:rsidR="004606C2" w:rsidRPr="004B4616">
        <w:rPr>
          <w:rFonts w:ascii="Verdana" w:hAnsi="Verdana" w:cs="Verdana"/>
          <w:bCs w:val="0"/>
          <w:color w:val="000000"/>
          <w:sz w:val="20"/>
          <w:szCs w:val="20"/>
        </w:rPr>
        <w:tab/>
      </w:r>
      <w:r w:rsidR="004606C2" w:rsidRPr="004B4616">
        <w:rPr>
          <w:rFonts w:ascii="Verdana" w:hAnsi="Verdana" w:cs="Verdana"/>
          <w:color w:val="000000"/>
          <w:sz w:val="20"/>
          <w:szCs w:val="20"/>
        </w:rPr>
        <w:t xml:space="preserve">W celu potwierdzenia braku podstaw do wykluczenia Wykonawcy z udziału </w:t>
      </w:r>
      <w:r w:rsidR="004606C2" w:rsidRPr="004B4616">
        <w:rPr>
          <w:rFonts w:ascii="Verdana" w:hAnsi="Verdana" w:cs="Verdana"/>
          <w:color w:val="000000"/>
          <w:sz w:val="20"/>
          <w:szCs w:val="20"/>
        </w:rPr>
        <w:br/>
        <w:t>w postępowaniu:</w:t>
      </w:r>
    </w:p>
    <w:p w14:paraId="558F48A6" w14:textId="023E6003" w:rsidR="004606C2" w:rsidRDefault="004606C2" w:rsidP="00D1037A">
      <w:pPr>
        <w:pStyle w:val="NormalnyWeb"/>
        <w:spacing w:before="0" w:beforeAutospacing="0" w:after="0" w:afterAutospacing="0" w:line="276" w:lineRule="auto"/>
        <w:ind w:left="1204" w:hanging="272"/>
        <w:rPr>
          <w:rFonts w:ascii="Verdana" w:hAnsi="Verdana" w:cs="Verdana"/>
          <w:color w:val="000000"/>
        </w:rPr>
      </w:pPr>
      <w:r w:rsidRPr="004B4616">
        <w:rPr>
          <w:rFonts w:ascii="Verdana" w:hAnsi="Verdana" w:cs="Verdana"/>
          <w:color w:val="000000"/>
        </w:rPr>
        <w:t>-  odpis z właściwego rejestru lub z centralnej ewidencji i informacji o działalności gospodarczej, jeżeli odrębne przepisy wymagają wpisu do rejestru lub ewidencji, w celu potwierdzenia braku podstaw wykluczenia na podstawie art. 24 ust. 5 pkt 1 ustawy.</w:t>
      </w:r>
    </w:p>
    <w:p w14:paraId="2773B7BB" w14:textId="77777777" w:rsidR="00766E6D" w:rsidRPr="004B4616" w:rsidRDefault="00766E6D" w:rsidP="00766E6D">
      <w:pPr>
        <w:pStyle w:val="NormalnyWeb"/>
        <w:spacing w:before="0" w:beforeAutospacing="0" w:after="0" w:afterAutospacing="0" w:line="276" w:lineRule="auto"/>
        <w:rPr>
          <w:rFonts w:ascii="Verdana" w:hAnsi="Verdana" w:cs="Verdana"/>
          <w:color w:val="000000"/>
        </w:rPr>
      </w:pPr>
    </w:p>
    <w:p w14:paraId="4071C6F3"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9.7.  Jeżeli wykaz, oświadczenia lub inne złożone przez Wykonawcę dokumenty, budzą wątpliwości zamawiającego, może on zwrócić się bezpośrednio do właściwego podmiotu, na rzecz którego </w:t>
      </w:r>
      <w:r w:rsidRPr="004B4616">
        <w:rPr>
          <w:rFonts w:ascii="Verdana" w:hAnsi="Verdana" w:cs="Verdana"/>
          <w:color w:val="000000"/>
          <w:sz w:val="20"/>
          <w:szCs w:val="20"/>
        </w:rPr>
        <w:t>roboty budowlane</w:t>
      </w:r>
      <w:r w:rsidRPr="004B4616">
        <w:rPr>
          <w:rFonts w:ascii="Verdana" w:hAnsi="Verdana" w:cs="Verdana"/>
          <w:b w:val="0"/>
          <w:i/>
          <w:color w:val="000000"/>
          <w:sz w:val="20"/>
          <w:szCs w:val="20"/>
        </w:rPr>
        <w:t xml:space="preserve">, </w:t>
      </w:r>
      <w:r w:rsidRPr="004B4616">
        <w:rPr>
          <w:rFonts w:ascii="Verdana" w:hAnsi="Verdana" w:cs="Verdana"/>
          <w:b w:val="0"/>
          <w:color w:val="000000"/>
          <w:sz w:val="20"/>
          <w:szCs w:val="20"/>
        </w:rPr>
        <w:t>były wykonane, o dodatkowe informacje lub dokumenty w tym zakresie.</w:t>
      </w:r>
    </w:p>
    <w:p w14:paraId="67EA2155"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s="Verdana"/>
          <w:color w:val="000000"/>
          <w:sz w:val="20"/>
          <w:szCs w:val="20"/>
        </w:rPr>
        <w:t>9.8.</w:t>
      </w:r>
      <w:r w:rsidRPr="004B4616">
        <w:rPr>
          <w:rFonts w:ascii="Verdana" w:hAnsi="Verdana" w:cs="Verdana"/>
          <w:color w:val="000000"/>
          <w:sz w:val="20"/>
          <w:szCs w:val="20"/>
        </w:rPr>
        <w:tab/>
      </w:r>
      <w:r w:rsidRPr="004B4616">
        <w:rPr>
          <w:rFonts w:ascii="Verdana" w:hAnsi="Verdana"/>
          <w:color w:val="000000"/>
          <w:sz w:val="20"/>
          <w:szCs w:val="20"/>
        </w:rPr>
        <w:t xml:space="preserve">Jeżeli wykonawca nie złożył oświadczenia, o którym mowa w art. 25a ust. 1 </w:t>
      </w:r>
      <w:r w:rsidRPr="004B4616">
        <w:rPr>
          <w:rFonts w:ascii="Verdana" w:hAnsi="Verdana"/>
          <w:color w:val="000000"/>
          <w:sz w:val="20"/>
          <w:szCs w:val="20"/>
        </w:rPr>
        <w:br/>
        <w:t>(tj. oświadczeń o których mowa w ust. 2 niniejszego działu SIWZ),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bookmarkStart w:id="1" w:name="mip35517987"/>
      <w:bookmarkEnd w:id="1"/>
    </w:p>
    <w:p w14:paraId="1C0D978B" w14:textId="77777777"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 xml:space="preserve">9.9  </w:t>
      </w:r>
      <w:r w:rsidRPr="004B4616">
        <w:rPr>
          <w:rFonts w:ascii="Verdana" w:hAnsi="Verdana"/>
          <w:b w:val="0"/>
          <w:color w:val="000000"/>
          <w:sz w:val="20"/>
          <w:szCs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Start w:id="2" w:name="mip33167034"/>
      <w:bookmarkEnd w:id="2"/>
    </w:p>
    <w:p w14:paraId="507B64EB"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9.10. Zamawiający wzywa także, w wyznaczonym przez siebie terminie, do złożenia wyjaśnień dotyczących oświadczeń lub dokumentów, o których mowa w art. 25 ust. 1.</w:t>
      </w:r>
      <w:bookmarkStart w:id="3" w:name="mip33167035"/>
      <w:bookmarkEnd w:id="3"/>
    </w:p>
    <w:p w14:paraId="28DB78C5"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9.11. Jeżeli Wykonawca ma siedzibę lub miejsce zamieszkania poza terytorium Rzeczypospolitej Polskiej, </w:t>
      </w:r>
      <w:r w:rsidRPr="004B4616">
        <w:rPr>
          <w:rFonts w:ascii="Verdana" w:hAnsi="Verdana" w:cs="Verdana"/>
          <w:b w:val="0"/>
          <w:color w:val="000000"/>
          <w:sz w:val="20"/>
          <w:szCs w:val="20"/>
          <w:u w:val="single"/>
        </w:rPr>
        <w:t xml:space="preserve">zamiast dokumentów, o których mowa w pkt 9.6.2) </w:t>
      </w:r>
      <w:r w:rsidRPr="004B4616">
        <w:rPr>
          <w:rFonts w:ascii="Verdana" w:hAnsi="Verdana" w:cs="Verdana"/>
          <w:b w:val="0"/>
          <w:color w:val="000000"/>
          <w:sz w:val="20"/>
          <w:szCs w:val="20"/>
        </w:rPr>
        <w:t xml:space="preserve">składa dokument lub dokumenty wystawione w kraju, w którym Wykonawca ma siedzibę lub miejsce zamieszkania, potwierdzające odpowiednio, że nie otwarto jego likwidacji ani nie ogłoszono upadłości. </w:t>
      </w:r>
    </w:p>
    <w:p w14:paraId="06B4D88A"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9.12. </w:t>
      </w:r>
      <w:r w:rsidRPr="004B4616">
        <w:rPr>
          <w:rFonts w:ascii="Verdana" w:hAnsi="Verdana" w:cs="Verdana"/>
          <w:b w:val="0"/>
          <w:color w:val="000000"/>
          <w:sz w:val="20"/>
          <w:szCs w:val="20"/>
        </w:rPr>
        <w:tab/>
        <w:t xml:space="preserve">Dokument, </w:t>
      </w:r>
      <w:r w:rsidRPr="004B4616">
        <w:rPr>
          <w:rFonts w:ascii="Verdana" w:hAnsi="Verdana" w:cs="Verdana"/>
          <w:b w:val="0"/>
          <w:color w:val="000000"/>
          <w:sz w:val="20"/>
          <w:szCs w:val="20"/>
          <w:u w:val="single"/>
        </w:rPr>
        <w:t xml:space="preserve">o którym mowa w pkt 9.6.2) </w:t>
      </w:r>
      <w:r w:rsidRPr="004B4616">
        <w:rPr>
          <w:rFonts w:ascii="Verdana" w:hAnsi="Verdana" w:cs="Verdana"/>
          <w:b w:val="0"/>
          <w:color w:val="000000"/>
          <w:sz w:val="20"/>
          <w:szCs w:val="20"/>
        </w:rPr>
        <w:t xml:space="preserve">IDW, powinien być wystawiony nie wcześniej niż 6 miesięcy przed upływem terminu składania ofert. </w:t>
      </w:r>
    </w:p>
    <w:p w14:paraId="62E3D7BC"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9.13. </w:t>
      </w:r>
      <w:r w:rsidRPr="004B4616">
        <w:rPr>
          <w:rFonts w:ascii="Verdana" w:hAnsi="Verdana" w:cs="Verdana"/>
          <w:b w:val="0"/>
          <w:color w:val="000000"/>
          <w:sz w:val="20"/>
          <w:szCs w:val="20"/>
        </w:rPr>
        <w:tab/>
        <w:t xml:space="preserve">Jeżeli w kraju, w którym Wykonawca ma siedzibę lub miejsce zamieszkania lub miejsce zamieszkania ma osoba, której dokument dotyczy, nie wydaje się dokumentów, o których mowa w 9.11. IDW,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9.12. IDW stosuje się. </w:t>
      </w:r>
    </w:p>
    <w:p w14:paraId="59D82A93"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4E63D17" w14:textId="679889EA"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9.15.</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t>
      </w:r>
      <w:r w:rsidRPr="004B4616">
        <w:rPr>
          <w:rFonts w:ascii="Verdana" w:hAnsi="Verdana"/>
          <w:b w:val="0"/>
          <w:color w:val="000000"/>
          <w:sz w:val="20"/>
          <w:szCs w:val="20"/>
        </w:rPr>
        <w:br/>
        <w:t xml:space="preserve">w szczególności rejestrów publicznych w rozumieniu ustawy z dnia 17 lutego 2005 r. o informatyzacji działalności podmiotów realizujących zadania publiczne </w:t>
      </w:r>
      <w:r w:rsidRPr="004B4616">
        <w:rPr>
          <w:rFonts w:ascii="Verdana" w:hAnsi="Verdana"/>
          <w:b w:val="0"/>
          <w:color w:val="000000"/>
          <w:sz w:val="20"/>
          <w:szCs w:val="20"/>
        </w:rPr>
        <w:br/>
        <w:t xml:space="preserve">(Dz. U. z </w:t>
      </w:r>
      <w:r w:rsidR="00D403FD">
        <w:rPr>
          <w:rFonts w:ascii="Verdana" w:hAnsi="Verdana"/>
          <w:b w:val="0"/>
          <w:color w:val="000000"/>
          <w:sz w:val="20"/>
          <w:szCs w:val="20"/>
        </w:rPr>
        <w:t>20</w:t>
      </w:r>
      <w:r w:rsidR="00095ED9">
        <w:rPr>
          <w:rFonts w:ascii="Verdana" w:hAnsi="Verdana"/>
          <w:b w:val="0"/>
          <w:color w:val="000000"/>
          <w:sz w:val="20"/>
          <w:szCs w:val="20"/>
        </w:rPr>
        <w:t xml:space="preserve">20 r. </w:t>
      </w:r>
      <w:r w:rsidR="00D403FD">
        <w:rPr>
          <w:rFonts w:ascii="Verdana" w:hAnsi="Verdana"/>
          <w:b w:val="0"/>
          <w:color w:val="000000"/>
          <w:sz w:val="20"/>
          <w:szCs w:val="20"/>
        </w:rPr>
        <w:t xml:space="preserve">, poz. </w:t>
      </w:r>
      <w:r w:rsidR="00095ED9">
        <w:rPr>
          <w:rFonts w:ascii="Verdana" w:hAnsi="Verdana"/>
          <w:b w:val="0"/>
          <w:color w:val="000000"/>
          <w:sz w:val="20"/>
          <w:szCs w:val="20"/>
        </w:rPr>
        <w:t>346</w:t>
      </w:r>
      <w:r w:rsidRPr="004B4616">
        <w:rPr>
          <w:rFonts w:ascii="Verdana" w:hAnsi="Verdana"/>
          <w:b w:val="0"/>
          <w:color w:val="000000"/>
          <w:sz w:val="20"/>
          <w:szCs w:val="20"/>
        </w:rPr>
        <w:t>).</w:t>
      </w:r>
    </w:p>
    <w:p w14:paraId="1FC28695" w14:textId="197680E2"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9.16.  W przypadku wskazania przez wykonawcę dostępności oświadczeń lub dokumentów, </w:t>
      </w:r>
      <w:r w:rsidR="008655A0">
        <w:rPr>
          <w:rFonts w:ascii="Verdana" w:hAnsi="Verdana"/>
          <w:color w:val="000000"/>
          <w:sz w:val="20"/>
          <w:szCs w:val="20"/>
        </w:rPr>
        <w:br/>
      </w:r>
      <w:r w:rsidRPr="004B4616">
        <w:rPr>
          <w:rFonts w:ascii="Verdana" w:hAnsi="Verdana"/>
          <w:color w:val="000000"/>
          <w:sz w:val="20"/>
          <w:szCs w:val="20"/>
        </w:rPr>
        <w:t>o których mowa w pkt. 9.6 IDW, w formie elektronicznej pod określonymi adresami internetowymi ogólnodostępnych i bezpłatnych baz danych, zamawiający pobiera samodzielnie z tych baz danych wskazane przez wykonawcę oświadczenia lub dokumenty.</w:t>
      </w:r>
      <w:bookmarkStart w:id="4" w:name="mip35795034"/>
      <w:bookmarkEnd w:id="4"/>
    </w:p>
    <w:p w14:paraId="04B1B2D6"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9.17. W przypadku wskazania przez wykonawcę oświadczeń lub dokumentów, o których mowa w pkt. 9.6 IDW , które znajdują się w posiadaniu zamawiającego, </w:t>
      </w:r>
      <w:r w:rsidRPr="004B4616">
        <w:rPr>
          <w:rFonts w:ascii="Verdana" w:hAnsi="Verdana"/>
          <w:color w:val="000000"/>
          <w:sz w:val="20"/>
          <w:szCs w:val="20"/>
        </w:rPr>
        <w:br/>
        <w:t xml:space="preserve">w szczególności oświadczeń lub dokumentów przechowywanych przez zamawiającego zgodnie z art. 97 ust. 1 ustawy, zamawiający w celu potwierdzenia okoliczności, o których mowa w art. 25 ust. 1 pkt 1 i 3 ustawy, korzysta </w:t>
      </w:r>
      <w:r w:rsidRPr="004B4616">
        <w:rPr>
          <w:rFonts w:ascii="Verdana" w:hAnsi="Verdana"/>
          <w:color w:val="000000"/>
          <w:sz w:val="20"/>
          <w:szCs w:val="20"/>
        </w:rPr>
        <w:br/>
        <w:t>z posiadanych oświadczeń lub dokumentów, o ile są one aktualne.</w:t>
      </w:r>
      <w:bookmarkStart w:id="5" w:name="mip35795039"/>
      <w:bookmarkStart w:id="6" w:name="mip35795058"/>
      <w:bookmarkEnd w:id="5"/>
      <w:bookmarkEnd w:id="6"/>
    </w:p>
    <w:p w14:paraId="302671C4"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9.18.  Oświadczenia, o których mowa w niniejszym dziale SIWZ dotyczące wykonawcy, składane są w oryginale.</w:t>
      </w:r>
      <w:bookmarkStart w:id="7" w:name="mip35795059"/>
      <w:bookmarkEnd w:id="7"/>
      <w:r w:rsidRPr="004B4616">
        <w:rPr>
          <w:rFonts w:ascii="Verdana" w:hAnsi="Verdana"/>
          <w:color w:val="000000"/>
          <w:sz w:val="20"/>
          <w:szCs w:val="20"/>
        </w:rPr>
        <w:t xml:space="preserve"> Za oryginał, o którym mowa powyżej uważa się oświadczenie lub dokument złożone w formie pisemnej lub w formie elektronicznej podpisane odpowiednio własnoręcznym podpisem albo bezpiecznym podpisem elektronicznym weryfikowanym przy pomocy ważnego kwalifikowanego certyfikatu lub równoważnego środka, spełniającego wymagania dla tego rodzaju podpisu.</w:t>
      </w:r>
    </w:p>
    <w:p w14:paraId="4DE7449E"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9.19. Dokumenty, o których mowa w niniejszym dziale SIWZ, inne niż oświadczenia, </w:t>
      </w:r>
      <w:r w:rsidRPr="004B4616">
        <w:rPr>
          <w:rFonts w:ascii="Verdana" w:hAnsi="Verdana"/>
          <w:color w:val="000000"/>
          <w:sz w:val="20"/>
          <w:szCs w:val="20"/>
        </w:rPr>
        <w:br/>
        <w:t>o których mowa w pkt 9.18. IDW, składane są w oryginale lub kopii poświadczonej za zgodność z oryginałem.</w:t>
      </w:r>
      <w:bookmarkStart w:id="8" w:name="mip35795060"/>
      <w:bookmarkEnd w:id="8"/>
    </w:p>
    <w:p w14:paraId="3C404820" w14:textId="77777777" w:rsidR="004606C2" w:rsidRPr="004B4616" w:rsidRDefault="004606C2" w:rsidP="004B4616">
      <w:pPr>
        <w:tabs>
          <w:tab w:val="left" w:pos="567"/>
        </w:tabs>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9.20. </w:t>
      </w:r>
      <w:r w:rsidRPr="004B4616">
        <w:rPr>
          <w:rFonts w:ascii="Verdana" w:hAnsi="Verdana"/>
          <w:color w:val="000000"/>
          <w:sz w:val="20"/>
          <w:szCs w:val="20"/>
        </w:rPr>
        <w:tab/>
      </w:r>
      <w:r w:rsidRPr="004B4616">
        <w:rPr>
          <w:rFonts w:ascii="Verdana" w:hAnsi="Verdana"/>
          <w:b/>
          <w:iCs/>
          <w:color w:val="000000"/>
          <w:sz w:val="20"/>
          <w:szCs w:val="20"/>
        </w:rPr>
        <w:t xml:space="preserve">Zobowiązanie, o którym mowa w pkt 10.2. Tomu I (IDW) SIWZ należy złożyć w oryginale.   </w:t>
      </w:r>
    </w:p>
    <w:p w14:paraId="091BCE97"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9.21. </w:t>
      </w:r>
      <w:r w:rsidRPr="004B4616">
        <w:rPr>
          <w:rFonts w:ascii="Verdana" w:hAnsi="Verdana"/>
          <w:color w:val="000000"/>
          <w:sz w:val="20"/>
          <w:szCs w:val="20"/>
        </w:rPr>
        <w:tab/>
        <w:t xml:space="preserve">Poświadczenia za zgodność z oryginałem dokonuje odpowiednio wykonawca, podmiot, na którego zdolnościach lub sytuacji polega wykonawca, wykonawcy wspólnie ubiegający się o udzielenie zamówienia publicznego albo podwykonawca, </w:t>
      </w:r>
      <w:r w:rsidRPr="004B4616">
        <w:rPr>
          <w:rFonts w:ascii="Verdana" w:hAnsi="Verdana"/>
          <w:color w:val="000000"/>
          <w:sz w:val="20"/>
          <w:szCs w:val="20"/>
        </w:rPr>
        <w:br/>
        <w:t>w zakresie dokumentów, które każdego z nich dotyczą.</w:t>
      </w:r>
      <w:bookmarkStart w:id="9" w:name="mip35795061"/>
      <w:bookmarkEnd w:id="9"/>
      <w:r w:rsidRPr="004B4616">
        <w:rPr>
          <w:rFonts w:ascii="Verdana" w:hAnsi="Verdana"/>
          <w:color w:val="000000"/>
          <w:sz w:val="20"/>
          <w:szCs w:val="20"/>
        </w:rPr>
        <w:t xml:space="preserve"> Poświadczenie za zgodność </w:t>
      </w:r>
      <w:r w:rsidRPr="004B4616">
        <w:rPr>
          <w:rFonts w:ascii="Verdana" w:hAnsi="Verdana"/>
          <w:color w:val="000000"/>
          <w:sz w:val="20"/>
          <w:szCs w:val="20"/>
        </w:rPr>
        <w:br/>
        <w:t>z oryginałem dokonywane w formie pisemnej powinno być sporządzone w sposób umożliwiający identyfikację podpisu (np. wraz z imienną pieczątką osoby poświadczającej kopię dokumentu za zgodność z oryginałem).</w:t>
      </w:r>
    </w:p>
    <w:p w14:paraId="0AD13DF7"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9.22. </w:t>
      </w:r>
      <w:r w:rsidRPr="004B4616">
        <w:rPr>
          <w:rFonts w:ascii="Verdana" w:hAnsi="Verdana"/>
          <w:color w:val="000000"/>
          <w:sz w:val="20"/>
          <w:szCs w:val="20"/>
        </w:rPr>
        <w:tab/>
        <w:t>Poświadczenie za zgodność z oryginałem następuje w formie pisemnej lub w formie elektronicznej.</w:t>
      </w:r>
      <w:bookmarkStart w:id="10" w:name="mip35795062"/>
      <w:bookmarkEnd w:id="10"/>
    </w:p>
    <w:p w14:paraId="1842EEAC"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9.23. </w:t>
      </w:r>
      <w:r w:rsidRPr="004B4616">
        <w:rPr>
          <w:rFonts w:ascii="Verdana" w:hAnsi="Verdana"/>
          <w:color w:val="000000"/>
          <w:sz w:val="20"/>
          <w:szCs w:val="20"/>
        </w:rPr>
        <w:tab/>
        <w:t>Zamawiający może żądać przedstawienia oryginału lub notarialnie poświadczonej kopii dokumentów, o których mowa w rozporządzeniu, innych niż oświadczenia, wyłącznie wtedy, gdy złożona kopia dokumentu jest nieczytelna lub budzi wątpliwości co do jej prawdziwości.</w:t>
      </w:r>
      <w:bookmarkStart w:id="11" w:name="mip35795063"/>
      <w:bookmarkEnd w:id="11"/>
    </w:p>
    <w:p w14:paraId="5ACAE9F7"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9.24. </w:t>
      </w:r>
      <w:r w:rsidRPr="004B4616">
        <w:rPr>
          <w:rFonts w:ascii="Verdana" w:hAnsi="Verdana"/>
          <w:color w:val="000000"/>
          <w:sz w:val="20"/>
          <w:szCs w:val="20"/>
        </w:rPr>
        <w:tab/>
        <w:t xml:space="preserve">Dokumenty sporządzone w języku obcym są składane wraz z tłumaczeniem na język polski. </w:t>
      </w:r>
      <w:bookmarkStart w:id="12" w:name="mip35795065"/>
      <w:bookmarkEnd w:id="12"/>
    </w:p>
    <w:p w14:paraId="357E8C63" w14:textId="77777777"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9.25.</w:t>
      </w:r>
      <w:r w:rsidRPr="004B4616">
        <w:rPr>
          <w:rFonts w:ascii="Verdana" w:hAnsi="Verdana"/>
          <w:color w:val="000000"/>
          <w:sz w:val="20"/>
          <w:szCs w:val="20"/>
        </w:rPr>
        <w:tab/>
        <w:t xml:space="preserve">W przypadku, o którym mowa w pkt 9.15. i 9.16., zamawiający żąda od wykonawcy przedstawienia tłumaczenia na język polski wskazanych przez wykonawcę </w:t>
      </w:r>
      <w:r w:rsidRPr="004B4616">
        <w:rPr>
          <w:rFonts w:ascii="Verdana" w:hAnsi="Verdana"/>
          <w:color w:val="000000"/>
          <w:sz w:val="20"/>
          <w:szCs w:val="20"/>
        </w:rPr>
        <w:br/>
        <w:t>i pobranych samodzielnie przez zamawiającego dokumentów.</w:t>
      </w:r>
      <w:bookmarkStart w:id="13" w:name="mip35795066"/>
      <w:bookmarkEnd w:id="13"/>
    </w:p>
    <w:p w14:paraId="52DC7BC5"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10. </w:t>
      </w:r>
      <w:r w:rsidRPr="004B4616">
        <w:rPr>
          <w:rFonts w:ascii="Verdana" w:hAnsi="Verdana" w:cs="Verdana"/>
          <w:b/>
          <w:color w:val="000000"/>
          <w:sz w:val="20"/>
          <w:szCs w:val="20"/>
        </w:rPr>
        <w:tab/>
      </w:r>
      <w:r w:rsidRPr="004B4616">
        <w:rPr>
          <w:rFonts w:ascii="Verdana" w:hAnsi="Verdana" w:cs="Arial"/>
          <w:b/>
          <w:color w:val="000000"/>
          <w:sz w:val="20"/>
          <w:szCs w:val="20"/>
        </w:rPr>
        <w:t xml:space="preserve">INFORMACJA DLA WYKONAWCÓW POLEGAJĄCYCH NA ZASOBACH INNYCH PODMIOTÓW, NA ZASADACH OKREŚLONYCH </w:t>
      </w:r>
      <w:r w:rsidRPr="004B4616">
        <w:rPr>
          <w:rFonts w:ascii="Verdana" w:hAnsi="Verdana" w:cs="Verdana"/>
          <w:b/>
          <w:color w:val="000000"/>
          <w:sz w:val="20"/>
          <w:szCs w:val="20"/>
        </w:rPr>
        <w:t>W ART. 22A USTAWY PZP</w:t>
      </w:r>
      <w:r w:rsidRPr="004B4616">
        <w:rPr>
          <w:rFonts w:ascii="Verdana" w:hAnsi="Verdana"/>
          <w:iCs/>
          <w:color w:val="000000"/>
          <w:sz w:val="20"/>
          <w:szCs w:val="20"/>
        </w:rPr>
        <w:t xml:space="preserve"> </w:t>
      </w:r>
      <w:r w:rsidRPr="004B4616">
        <w:rPr>
          <w:rFonts w:ascii="Verdana" w:hAnsi="Verdana"/>
          <w:b/>
          <w:iCs/>
          <w:color w:val="000000"/>
          <w:sz w:val="20"/>
          <w:szCs w:val="20"/>
        </w:rPr>
        <w:t>ORAZ ZAMIERZAJĄCYCH POWIERZYĆ WYKONANIE CZĘŚCI ZAMÓWIENIA PODWYKONAWCOM.</w:t>
      </w:r>
    </w:p>
    <w:p w14:paraId="6F850B2E" w14:textId="77777777"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10.1.</w:t>
      </w:r>
      <w:r w:rsidRPr="004B4616">
        <w:rPr>
          <w:rFonts w:ascii="Verdana" w:hAnsi="Verdana" w:cs="Verdana"/>
          <w:b w:val="0"/>
          <w:color w:val="000000"/>
          <w:sz w:val="20"/>
          <w:szCs w:val="20"/>
        </w:rPr>
        <w:tab/>
      </w:r>
      <w:r w:rsidRPr="004B4616">
        <w:rPr>
          <w:rFonts w:ascii="Verdana" w:hAnsi="Verdana"/>
          <w:b w:val="0"/>
          <w:iCs/>
          <w:color w:val="000000"/>
          <w:sz w:val="20"/>
          <w:szCs w:val="20"/>
        </w:rPr>
        <w:t xml:space="preserve">Wykonawca może w celu potwierdzenia spełniania warunków udziału </w:t>
      </w:r>
      <w:r w:rsidRPr="004B4616">
        <w:rPr>
          <w:rFonts w:ascii="Verdana" w:hAnsi="Verdana"/>
          <w:b w:val="0"/>
          <w:iCs/>
          <w:color w:val="000000"/>
          <w:sz w:val="20"/>
          <w:szCs w:val="20"/>
        </w:rPr>
        <w:b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5E0AE303"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10.2.</w:t>
      </w:r>
      <w:r w:rsidRPr="004B4616">
        <w:rPr>
          <w:rFonts w:ascii="Verdana" w:hAnsi="Verdana"/>
          <w:b w:val="0"/>
          <w:iCs/>
          <w:color w:val="000000"/>
          <w:sz w:val="20"/>
          <w:szCs w:val="20"/>
        </w:rPr>
        <w:tab/>
        <w:t>Wykonawca, który polega na zdolnościach lub sytuacji innych podmiotów, musi udowodnić zamawiającemu, że realizując zamówienie, będzie dysponował niezbędnymi zasobami tych podmiotów</w:t>
      </w:r>
      <w:r w:rsidRPr="004B4616">
        <w:rPr>
          <w:rFonts w:ascii="Verdana" w:hAnsi="Verdana"/>
          <w:iCs/>
          <w:color w:val="000000"/>
          <w:sz w:val="20"/>
          <w:szCs w:val="20"/>
        </w:rPr>
        <w:t xml:space="preserve">, </w:t>
      </w:r>
      <w:r w:rsidRPr="004B4616">
        <w:rPr>
          <w:rFonts w:ascii="Verdana" w:hAnsi="Verdana"/>
          <w:b w:val="0"/>
          <w:iCs/>
          <w:color w:val="000000"/>
          <w:sz w:val="20"/>
          <w:szCs w:val="20"/>
          <w:u w:val="single"/>
        </w:rPr>
        <w:t>w szczególności przedstawiając zobowiązanie tych podmiotów do oddania mu do dyspozycji niezbędnych zasobów na potrzeby realizacji zamówienia.</w:t>
      </w:r>
      <w:r w:rsidRPr="004B4616">
        <w:rPr>
          <w:rFonts w:ascii="Verdana" w:hAnsi="Verdana"/>
          <w:b w:val="0"/>
          <w:iCs/>
          <w:color w:val="000000"/>
          <w:sz w:val="20"/>
          <w:szCs w:val="20"/>
        </w:rPr>
        <w:t xml:space="preserve"> Dokument, z którego będzie wynikać zobowiązanie podmiotu trzeciego powinien wyrażać w sposób jednoznaczny wolę udostępnienia Wykonawcy ubiegającemu się o zamówienie, odpowiedniego zasobu, czyli wskazywać, jakiego zasobu dotyczy, określać jego rodzaj, zakres, czas udostępnienia oraz inne okoliczności wynikające ze specyfiki danego zasobu. </w:t>
      </w:r>
    </w:p>
    <w:p w14:paraId="62B3DB4E" w14:textId="77777777"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Z treści przedstawionego dokumentu musi jednoznacznie wynikać: </w:t>
      </w:r>
    </w:p>
    <w:p w14:paraId="28F12AC9" w14:textId="77777777"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   zakres dostępnych Wykonawcy zasobów innego podmiotu; </w:t>
      </w:r>
    </w:p>
    <w:p w14:paraId="470326A1" w14:textId="77777777"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xml:space="preserve">- sposób wykorzystania zasobów innego podmiotu, przez Wykonawcę, przy wykonywaniu zamówienia publicznego; </w:t>
      </w:r>
    </w:p>
    <w:p w14:paraId="5EEDBE83" w14:textId="77777777" w:rsidR="004606C2" w:rsidRPr="004B4616" w:rsidRDefault="004606C2" w:rsidP="004B4616">
      <w:pPr>
        <w:pStyle w:val="Tekstpodstawowy2"/>
        <w:spacing w:before="0" w:line="276" w:lineRule="auto"/>
        <w:ind w:left="1276" w:hanging="568"/>
        <w:rPr>
          <w:rFonts w:ascii="Verdana" w:hAnsi="Verdana"/>
          <w:b w:val="0"/>
          <w:iCs/>
          <w:color w:val="000000"/>
          <w:sz w:val="20"/>
          <w:szCs w:val="20"/>
        </w:rPr>
      </w:pPr>
      <w:r w:rsidRPr="004B4616">
        <w:rPr>
          <w:rFonts w:ascii="Verdana" w:hAnsi="Verdana"/>
          <w:b w:val="0"/>
          <w:iCs/>
          <w:color w:val="000000"/>
          <w:sz w:val="20"/>
          <w:szCs w:val="20"/>
        </w:rPr>
        <w:t>- zakres i okres udziału innego podmiotu przy wykonywaniu zamówienia publicznego;</w:t>
      </w:r>
    </w:p>
    <w:p w14:paraId="61B28121" w14:textId="77777777"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czy podmiot, na zdolnościach którego wykonawca polega w odniesieniu do warunków udziału w postępowaniu dotyczących wykształcenia, kwalifikacji zawodowych lub doświadczenia, zrealizuje roboty budowlane, których wskazane zdolności dotyczą.</w:t>
      </w:r>
    </w:p>
    <w:p w14:paraId="1810AB27"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10.3.</w:t>
      </w:r>
      <w:r w:rsidRPr="004B4616">
        <w:rPr>
          <w:rFonts w:ascii="Verdana" w:hAnsi="Verdana"/>
          <w:b w:val="0"/>
          <w:iCs/>
          <w:color w:val="000000"/>
          <w:sz w:val="20"/>
          <w:szCs w:val="20"/>
        </w:rPr>
        <w:tab/>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Pzp oraz, o których mowa w pkt 8.2. IDW.</w:t>
      </w:r>
    </w:p>
    <w:p w14:paraId="5282BAAD"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10.4.</w:t>
      </w:r>
      <w:r w:rsidRPr="004B4616">
        <w:rPr>
          <w:rFonts w:ascii="Verdana" w:hAnsi="Verdana"/>
          <w:b w:val="0"/>
          <w:iCs/>
          <w:color w:val="000000"/>
          <w:sz w:val="20"/>
          <w:szCs w:val="20"/>
        </w:rPr>
        <w:tab/>
        <w:t xml:space="preserve">W odniesieniu do warunków dotyczących wykształcenia, kwalifikacji zawodowych lub doświadczenia, Wykonawcy mogą polegać na zdolnościach innych podmiotów, jeśli podmioty te zrealizują </w:t>
      </w:r>
      <w:r w:rsidRPr="004B4616">
        <w:rPr>
          <w:rFonts w:ascii="Verdana" w:hAnsi="Verdana"/>
          <w:iCs/>
          <w:color w:val="000000"/>
          <w:sz w:val="20"/>
          <w:szCs w:val="20"/>
          <w:u w:val="single"/>
        </w:rPr>
        <w:t>roboty budowlane</w:t>
      </w:r>
      <w:r w:rsidRPr="004B4616">
        <w:rPr>
          <w:rFonts w:ascii="Verdana" w:hAnsi="Verdana"/>
          <w:b w:val="0"/>
          <w:iCs/>
          <w:color w:val="000000"/>
          <w:sz w:val="20"/>
          <w:szCs w:val="20"/>
        </w:rPr>
        <w:t>, do realizacji których te zdolności są wymagane.</w:t>
      </w:r>
    </w:p>
    <w:p w14:paraId="7C4071EF" w14:textId="77777777"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10.5.</w:t>
      </w:r>
      <w:r w:rsidRPr="004B4616">
        <w:rPr>
          <w:rFonts w:ascii="Verdana" w:hAnsi="Verdana"/>
          <w:b w:val="0"/>
          <w:iCs/>
          <w:color w:val="000000"/>
          <w:sz w:val="20"/>
          <w:szCs w:val="20"/>
        </w:rPr>
        <w:tab/>
        <w:t>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14:paraId="4F5FDE07" w14:textId="77777777"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b w:val="0"/>
          <w:iCs/>
          <w:color w:val="000000"/>
          <w:sz w:val="20"/>
          <w:szCs w:val="20"/>
        </w:rPr>
        <w:t>zastąpił ten podmiot innym podmiotem lub podmiotami lub</w:t>
      </w:r>
    </w:p>
    <w:p w14:paraId="2BD5844B" w14:textId="77777777" w:rsidR="004606C2" w:rsidRPr="004B4616" w:rsidRDefault="004606C2" w:rsidP="004B4616">
      <w:pPr>
        <w:pStyle w:val="Tekstpodstawowy2"/>
        <w:tabs>
          <w:tab w:val="left" w:pos="1134"/>
        </w:tabs>
        <w:spacing w:before="0" w:after="120" w:line="276" w:lineRule="auto"/>
        <w:ind w:left="1134" w:hanging="425"/>
        <w:rPr>
          <w:rFonts w:ascii="Verdana" w:hAnsi="Verdana"/>
          <w:b w:val="0"/>
          <w:iCs/>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b w:val="0"/>
          <w:iCs/>
          <w:color w:val="000000"/>
          <w:sz w:val="20"/>
          <w:szCs w:val="20"/>
        </w:rPr>
        <w:t xml:space="preserve">zobowiązał się do osobistego wykonania odpowiedniej części zamówienia, </w:t>
      </w:r>
      <w:r w:rsidRPr="004B4616">
        <w:rPr>
          <w:rFonts w:ascii="Verdana" w:hAnsi="Verdana"/>
          <w:b w:val="0"/>
          <w:iCs/>
          <w:color w:val="000000"/>
          <w:sz w:val="20"/>
          <w:szCs w:val="20"/>
          <w:u w:val="single"/>
        </w:rPr>
        <w:t>jeżeli wykaże zdolności techniczne lub zawodowe lub sytuację finansową lub ekonomiczną</w:t>
      </w:r>
      <w:r w:rsidRPr="004B4616">
        <w:rPr>
          <w:rFonts w:ascii="Verdana" w:hAnsi="Verdana"/>
          <w:b w:val="0"/>
          <w:iCs/>
          <w:color w:val="000000"/>
          <w:sz w:val="20"/>
          <w:szCs w:val="20"/>
        </w:rPr>
        <w:t>, o których mowa w pkt 10.1. IDW</w:t>
      </w:r>
    </w:p>
    <w:p w14:paraId="3940EB3E"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10.6.</w:t>
      </w:r>
      <w:r w:rsidRPr="004B4616">
        <w:rPr>
          <w:rFonts w:ascii="Verdana" w:hAnsi="Verdana"/>
          <w:b w:val="0"/>
          <w:iCs/>
          <w:color w:val="000000"/>
          <w:sz w:val="20"/>
          <w:szCs w:val="20"/>
        </w:rPr>
        <w:tab/>
      </w:r>
      <w:r w:rsidRPr="004B4616">
        <w:rPr>
          <w:rFonts w:ascii="Verdana" w:hAnsi="Verdana"/>
          <w:b w:val="0"/>
          <w:bCs w:val="0"/>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(jeśli dotyczy).</w:t>
      </w:r>
    </w:p>
    <w:p w14:paraId="0A8D73A2"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 xml:space="preserve">10.7. Wykonawca, który powołuje się na zasoby innych podmiotów, w celu wykazania braku istnienia wobec nich podstaw wykluczenia oraz spełniania, w zakresie, w jakim powołuje się na ich zasoby, warunki udziału w postępowaniu zamieszcza informacje </w:t>
      </w:r>
      <w:r w:rsidRPr="004B4616">
        <w:rPr>
          <w:rFonts w:ascii="Verdana" w:hAnsi="Verdana"/>
          <w:b w:val="0"/>
          <w:iCs/>
          <w:color w:val="000000"/>
          <w:sz w:val="20"/>
          <w:szCs w:val="20"/>
        </w:rPr>
        <w:br/>
        <w:t>o tych podmiotach w oświadczeniu, o którym mowa w pkt 9.2. IDW.</w:t>
      </w:r>
    </w:p>
    <w:p w14:paraId="6F99B39D"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 xml:space="preserve">10.8. </w:t>
      </w:r>
      <w:r w:rsidRPr="004B4616">
        <w:rPr>
          <w:rFonts w:ascii="Verdana" w:hAnsi="Verdana"/>
          <w:b w:val="0"/>
          <w:iCs/>
          <w:color w:val="000000"/>
          <w:sz w:val="20"/>
          <w:szCs w:val="20"/>
        </w:rPr>
        <w:tab/>
      </w:r>
      <w:r w:rsidRPr="004B4616">
        <w:rPr>
          <w:rFonts w:ascii="Verdana" w:hAnsi="Verdana"/>
          <w:b w:val="0"/>
          <w:iCs/>
          <w:color w:val="000000"/>
          <w:sz w:val="20"/>
          <w:szCs w:val="20"/>
          <w:u w:val="single"/>
        </w:rPr>
        <w:t xml:space="preserve">Na wezwanie Zamawiającego Wykonawca, który polega na zdolnościach lub sytuacji innych podmiotów na zasadach określonych w art. 22a ustawy Pzp, zobowiązany jest do przedstawienia w odniesieniu do tych podmiotów dokumentów wymienionych </w:t>
      </w:r>
      <w:r w:rsidRPr="004B4616">
        <w:rPr>
          <w:rFonts w:ascii="Verdana" w:hAnsi="Verdana"/>
          <w:b w:val="0"/>
          <w:iCs/>
          <w:color w:val="000000"/>
          <w:sz w:val="20"/>
          <w:szCs w:val="20"/>
          <w:u w:val="single"/>
        </w:rPr>
        <w:br/>
        <w:t>w pkt 9.6.2) IDW.</w:t>
      </w:r>
    </w:p>
    <w:p w14:paraId="768C7CDA" w14:textId="77777777" w:rsidR="004606C2" w:rsidRPr="004B4616" w:rsidRDefault="004606C2" w:rsidP="004B4616">
      <w:pPr>
        <w:pStyle w:val="Tekstpodstawowy2"/>
        <w:spacing w:before="0" w:after="120" w:line="276" w:lineRule="auto"/>
        <w:ind w:left="709" w:hanging="709"/>
        <w:rPr>
          <w:rFonts w:ascii="Verdana" w:eastAsia="Calibri" w:hAnsi="Verdana" w:cs="TimesNewRoman"/>
          <w:color w:val="000000"/>
          <w:sz w:val="20"/>
          <w:szCs w:val="20"/>
          <w:lang w:eastAsia="en-US"/>
        </w:rPr>
      </w:pPr>
      <w:r w:rsidRPr="004B4616">
        <w:rPr>
          <w:rFonts w:ascii="Verdana" w:hAnsi="Verdana" w:cs="Verdana"/>
          <w:b w:val="0"/>
          <w:color w:val="000000"/>
          <w:sz w:val="20"/>
          <w:szCs w:val="20"/>
        </w:rPr>
        <w:t xml:space="preserve">10.9. </w:t>
      </w:r>
      <w:r w:rsidRPr="004B4616">
        <w:rPr>
          <w:rFonts w:ascii="Verdana" w:hAnsi="Verdana"/>
          <w:b w:val="0"/>
          <w:iCs/>
          <w:color w:val="000000"/>
          <w:sz w:val="20"/>
          <w:szCs w:val="20"/>
        </w:rPr>
        <w:t>Wykonawca, który zamierza powierzyć wykonanie części zamówienia podwykonawcom, na etapie postępowania o udzielenie zamówienia publicznego jest zobowiązany wskazać w ofercie części zamówienia, których wykonanie zamierza powierzyć podwykonawcom.</w:t>
      </w:r>
    </w:p>
    <w:p w14:paraId="069EA9EA"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11. </w:t>
      </w:r>
      <w:r w:rsidRPr="004B4616">
        <w:rPr>
          <w:rFonts w:ascii="Verdana" w:hAnsi="Verdana" w:cs="Verdana"/>
          <w:b/>
          <w:color w:val="000000"/>
          <w:sz w:val="20"/>
          <w:szCs w:val="20"/>
        </w:rPr>
        <w:tab/>
        <w:t xml:space="preserve">INFORMACJA DLA WYKONAWCÓW WSPÓLNIE UBIEGAJĄCYCH SIĘ </w:t>
      </w:r>
      <w:r w:rsidR="00764964">
        <w:rPr>
          <w:rFonts w:ascii="Verdana" w:hAnsi="Verdana" w:cs="Verdana"/>
          <w:b/>
          <w:color w:val="000000"/>
          <w:sz w:val="20"/>
          <w:szCs w:val="20"/>
        </w:rPr>
        <w:br/>
      </w:r>
      <w:r w:rsidRPr="004B4616">
        <w:rPr>
          <w:rFonts w:ascii="Verdana" w:hAnsi="Verdana" w:cs="Verdana"/>
          <w:b/>
          <w:color w:val="000000"/>
          <w:sz w:val="20"/>
          <w:szCs w:val="20"/>
        </w:rPr>
        <w:t>O UDZIELENIE ZAMÓWIENIA (SPÓŁKI CYWILNE/ KONSORCJA)</w:t>
      </w:r>
    </w:p>
    <w:p w14:paraId="0FE92D15" w14:textId="77777777"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11.1.</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Wykonawcy mogą wspólnie ubiegać się o udzielenie zamówienia. W takim przypadku Wykonawcy ustanawiają pełnomocnika do reprezentowania ich w postępowaniu </w:t>
      </w:r>
      <w:r w:rsidRPr="004B4616">
        <w:rPr>
          <w:rFonts w:ascii="Verdana" w:hAnsi="Verdana"/>
          <w:b w:val="0"/>
          <w:color w:val="000000"/>
          <w:sz w:val="20"/>
          <w:szCs w:val="20"/>
        </w:rPr>
        <w:br/>
        <w:t xml:space="preserve">o udzielenie zamówienia albo reprezentowania w postępowaniu i zawarcia umowy </w:t>
      </w:r>
      <w:r w:rsidRPr="004B4616">
        <w:rPr>
          <w:rFonts w:ascii="Verdana" w:hAnsi="Verdana"/>
          <w:b w:val="0"/>
          <w:color w:val="000000"/>
          <w:sz w:val="20"/>
          <w:szCs w:val="20"/>
        </w:rPr>
        <w:br/>
        <w:t>w sprawie zamówienia publicznego.</w:t>
      </w:r>
    </w:p>
    <w:p w14:paraId="7F734582"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11.2.</w:t>
      </w:r>
      <w:r w:rsidRPr="004B4616">
        <w:rPr>
          <w:rFonts w:ascii="Verdana" w:hAnsi="Verdana" w:cs="Verdana"/>
          <w:b w:val="0"/>
          <w:color w:val="000000"/>
          <w:sz w:val="20"/>
          <w:szCs w:val="20"/>
        </w:rPr>
        <w:tab/>
      </w:r>
      <w:r w:rsidRPr="004B4616">
        <w:rPr>
          <w:rFonts w:ascii="Verdana" w:hAnsi="Verdana"/>
          <w:b w:val="0"/>
          <w:color w:val="000000"/>
          <w:sz w:val="20"/>
          <w:szCs w:val="20"/>
        </w:rPr>
        <w:t>W przypadku Wykonawców wspólnie ubiegających się o udzielenie zamówienia, żaden z nich nie może podlegać wykluczeniu z powodów, o których mowa w art. 24 ust. 1 ustawy Pzp,</w:t>
      </w:r>
      <w:r w:rsidRPr="004B4616" w:rsidDel="008D7E19">
        <w:rPr>
          <w:rFonts w:ascii="Verdana" w:hAnsi="Verdana"/>
          <w:b w:val="0"/>
          <w:color w:val="000000"/>
          <w:sz w:val="20"/>
          <w:szCs w:val="20"/>
        </w:rPr>
        <w:t xml:space="preserve"> </w:t>
      </w:r>
      <w:r w:rsidRPr="004B4616">
        <w:rPr>
          <w:rFonts w:ascii="Verdana" w:hAnsi="Verdana"/>
          <w:b w:val="0"/>
          <w:color w:val="000000"/>
          <w:sz w:val="20"/>
          <w:szCs w:val="20"/>
        </w:rPr>
        <w:t>oraz o których mowa w pkt 8.2. IDW , natomiast spełnianie warunków udziału w postępowaniu Wykonawcy wykazują zgodnie z pkt 7.2. IDW.</w:t>
      </w:r>
    </w:p>
    <w:p w14:paraId="043E85FD"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11.3.</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którym mowa w pkt. 9.2 IDW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6DA6F4D4" w14:textId="77777777"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11.4.</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przynależności braku przynależności do tej samej grupy kapitałowej, o którym mowa w pkt. 9.3. IDW składa każdy z Wykonawców.</w:t>
      </w:r>
    </w:p>
    <w:p w14:paraId="390B5284" w14:textId="77777777" w:rsidR="004606C2" w:rsidRPr="004B4616" w:rsidRDefault="004606C2" w:rsidP="004B4616">
      <w:pPr>
        <w:pStyle w:val="Tekstpodstawowy2"/>
        <w:spacing w:before="0" w:line="276" w:lineRule="auto"/>
        <w:ind w:left="709" w:hanging="709"/>
        <w:rPr>
          <w:rFonts w:ascii="Verdana" w:hAnsi="Verdana" w:cs="Verdana"/>
          <w:b w:val="0"/>
          <w:color w:val="000000"/>
          <w:sz w:val="20"/>
          <w:szCs w:val="20"/>
          <w:highlight w:val="yellow"/>
        </w:rPr>
      </w:pPr>
      <w:r w:rsidRPr="004B4616">
        <w:rPr>
          <w:rFonts w:ascii="Verdana" w:hAnsi="Verdana" w:cs="Verdana"/>
          <w:b w:val="0"/>
          <w:color w:val="000000"/>
          <w:sz w:val="20"/>
          <w:szCs w:val="20"/>
        </w:rPr>
        <w:t>11</w:t>
      </w:r>
      <w:r w:rsidRPr="004B4616">
        <w:rPr>
          <w:rFonts w:ascii="Verdana" w:hAnsi="Verdana"/>
          <w:b w:val="0"/>
          <w:iCs/>
          <w:color w:val="000000"/>
          <w:sz w:val="20"/>
          <w:szCs w:val="20"/>
        </w:rPr>
        <w:t xml:space="preserve">.5. </w:t>
      </w:r>
      <w:r w:rsidRPr="004B4616">
        <w:rPr>
          <w:rFonts w:ascii="Verdana" w:hAnsi="Verdana" w:cs="Verdana"/>
          <w:b w:val="0"/>
          <w:color w:val="000000"/>
          <w:sz w:val="20"/>
          <w:szCs w:val="20"/>
        </w:rPr>
        <w:t>W przypadku wspólnego ubiegania się o zamówienie przez Wykonawców są oni zobowiązani na wezwanie Zamawiającego złożyć dokumenty i oświadczenia o których mowa w pkt 9.6., przy czym:</w:t>
      </w:r>
    </w:p>
    <w:p w14:paraId="02696235" w14:textId="77777777" w:rsidR="004606C2" w:rsidRPr="004B4616" w:rsidRDefault="004606C2" w:rsidP="004B4616">
      <w:pPr>
        <w:pStyle w:val="Tekstpodstawowy2"/>
        <w:spacing w:before="0" w:line="276" w:lineRule="auto"/>
        <w:ind w:left="1134" w:hanging="425"/>
        <w:rPr>
          <w:rFonts w:ascii="Verdana" w:hAnsi="Verdana" w:cs="Verdana"/>
          <w:b w:val="0"/>
          <w:color w:val="000000"/>
          <w:sz w:val="20"/>
          <w:szCs w:val="20"/>
          <w:highlight w:val="yellow"/>
        </w:rPr>
      </w:pPr>
      <w:r w:rsidRPr="004B4616">
        <w:rPr>
          <w:rFonts w:ascii="Verdana" w:hAnsi="Verdana" w:cs="Verdana"/>
          <w:b w:val="0"/>
          <w:color w:val="000000"/>
          <w:sz w:val="20"/>
          <w:szCs w:val="20"/>
        </w:rPr>
        <w:t>1) dokumenty i oświadczenia o których mowa w pkt 9.6.1) składa odpowiednio Wykonawca, który wykazuje spełnianie warunku, w zakresie i na zasadach opisanych w pkt 7.2 IDW.</w:t>
      </w:r>
    </w:p>
    <w:p w14:paraId="1FE92CF9" w14:textId="77777777" w:rsidR="004606C2" w:rsidRPr="004B4616" w:rsidRDefault="004606C2" w:rsidP="004B4616">
      <w:pPr>
        <w:pStyle w:val="Tekstpodstawowy2"/>
        <w:spacing w:before="0" w:line="276" w:lineRule="auto"/>
        <w:ind w:left="709"/>
        <w:rPr>
          <w:rFonts w:ascii="Verdana" w:hAnsi="Verdana"/>
          <w:b w:val="0"/>
          <w:iCs/>
          <w:color w:val="000000"/>
          <w:sz w:val="20"/>
          <w:szCs w:val="20"/>
        </w:rPr>
      </w:pPr>
      <w:r w:rsidRPr="004B4616">
        <w:rPr>
          <w:rFonts w:ascii="Verdana" w:hAnsi="Verdana" w:cs="Verdana"/>
          <w:b w:val="0"/>
          <w:color w:val="000000"/>
          <w:sz w:val="20"/>
          <w:szCs w:val="20"/>
        </w:rPr>
        <w:t>2) dokumenty i oświadczenia o których mowa w pkt 9.6.2) składa każdy z nich.</w:t>
      </w:r>
    </w:p>
    <w:p w14:paraId="4F6F1C42" w14:textId="77777777" w:rsidR="004606C2" w:rsidRPr="004B4616" w:rsidRDefault="004606C2" w:rsidP="004B4616">
      <w:pPr>
        <w:pStyle w:val="Tekstpodstawowy2"/>
        <w:spacing w:before="0" w:line="276" w:lineRule="auto"/>
        <w:rPr>
          <w:rFonts w:ascii="Verdana" w:hAnsi="Verdana"/>
          <w:b w:val="0"/>
          <w:i/>
          <w:iCs/>
          <w:color w:val="000000"/>
          <w:sz w:val="20"/>
          <w:szCs w:val="20"/>
        </w:rPr>
      </w:pPr>
    </w:p>
    <w:p w14:paraId="749BEB9C" w14:textId="77777777"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12. </w:t>
      </w:r>
      <w:r w:rsidRPr="004B4616">
        <w:rPr>
          <w:rFonts w:ascii="Verdana" w:hAnsi="Verdana" w:cs="Verdana"/>
          <w:b/>
          <w:color w:val="000000"/>
          <w:sz w:val="20"/>
          <w:szCs w:val="20"/>
        </w:rPr>
        <w:tab/>
        <w:t xml:space="preserve">INFORMACJE O SPOSOBIE POROZUMIEWANIA SIĘ ZAMAWIAJĄCEGO </w:t>
      </w:r>
      <w:r w:rsidR="00AE0322">
        <w:rPr>
          <w:rFonts w:ascii="Verdana" w:hAnsi="Verdana" w:cs="Verdana"/>
          <w:b/>
          <w:color w:val="000000"/>
          <w:sz w:val="20"/>
          <w:szCs w:val="20"/>
        </w:rPr>
        <w:br/>
      </w:r>
      <w:r w:rsidRPr="004B4616">
        <w:rPr>
          <w:rFonts w:ascii="Verdana" w:hAnsi="Verdana" w:cs="Verdana"/>
          <w:b/>
          <w:color w:val="000000"/>
          <w:sz w:val="20"/>
          <w:szCs w:val="20"/>
        </w:rPr>
        <w:t xml:space="preserve">Z WYKONAWCAMI ORAZ PRZEKAZYWANIA OŚWIADCZEŃ LUB DOKUMENTÓW, JEŻELI ZAMAWIAJACY, W SYTUACJACH OKRESLONYCH W ART. 10C-10E, PRZEWIDUJE INNY SPOSÓB POROZUMIEWANIA SIĘ NIŻ PRZY UŻYCIU ŚRODKÓW KOMUNIKACJI ELEKRTONICZNEJ, A TAKŻE WSKAZANIE OSÓB UPRAWNIONYCH DO POROZUMIEWANIA SIĘ Z WYKONAWCAMI </w:t>
      </w:r>
    </w:p>
    <w:p w14:paraId="1CAAC57F" w14:textId="15B73C57" w:rsidR="00764964" w:rsidRDefault="004606C2" w:rsidP="00764964">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12.1.</w:t>
      </w:r>
      <w:r w:rsidRPr="004B4616">
        <w:rPr>
          <w:rFonts w:ascii="Verdana" w:hAnsi="Verdana" w:cs="Verdana"/>
          <w:b w:val="0"/>
          <w:color w:val="000000"/>
          <w:sz w:val="20"/>
          <w:szCs w:val="20"/>
        </w:rPr>
        <w:tab/>
      </w:r>
      <w:r w:rsidRPr="004B4616">
        <w:rPr>
          <w:rFonts w:ascii="Verdana" w:eastAsia="Calibri" w:hAnsi="Verdana"/>
          <w:b w:val="0"/>
          <w:color w:val="000000"/>
          <w:sz w:val="20"/>
          <w:szCs w:val="20"/>
          <w:lang w:eastAsia="en-US"/>
        </w:rPr>
        <w:t xml:space="preserve">Stosownie </w:t>
      </w:r>
      <w:r w:rsidR="00764964" w:rsidRPr="005125FE">
        <w:rPr>
          <w:rFonts w:ascii="Verdana" w:eastAsia="Calibri" w:hAnsi="Verdana"/>
          <w:b w:val="0"/>
          <w:sz w:val="20"/>
          <w:szCs w:val="20"/>
          <w:lang w:eastAsia="en-US"/>
        </w:rPr>
        <w:t>do brzmienia art. 18</w:t>
      </w:r>
      <w:r w:rsidR="00764964">
        <w:rPr>
          <w:rFonts w:ascii="Verdana" w:eastAsia="Calibri" w:hAnsi="Verdana"/>
          <w:b w:val="0"/>
          <w:sz w:val="20"/>
          <w:szCs w:val="20"/>
          <w:lang w:eastAsia="en-US"/>
        </w:rPr>
        <w:t>a</w:t>
      </w:r>
      <w:r w:rsidR="00764964" w:rsidRPr="005125FE">
        <w:rPr>
          <w:rFonts w:ascii="Verdana" w:eastAsia="Calibri" w:hAnsi="Verdana"/>
          <w:b w:val="0"/>
          <w:sz w:val="20"/>
          <w:szCs w:val="20"/>
          <w:lang w:eastAsia="en-US"/>
        </w:rPr>
        <w:t xml:space="preserve"> ustawy z dnia </w:t>
      </w:r>
      <w:r w:rsidR="00764964">
        <w:rPr>
          <w:rFonts w:ascii="Verdana" w:eastAsia="Calibri" w:hAnsi="Verdana"/>
          <w:b w:val="0"/>
          <w:sz w:val="20"/>
          <w:szCs w:val="20"/>
          <w:lang w:eastAsia="en-US"/>
        </w:rPr>
        <w:t>20 lipca 2018r. zmieniającej ustawę</w:t>
      </w:r>
      <w:r w:rsidR="00764964" w:rsidRPr="005125FE">
        <w:rPr>
          <w:rFonts w:ascii="Verdana" w:eastAsia="Calibri" w:hAnsi="Verdana"/>
          <w:b w:val="0"/>
          <w:sz w:val="20"/>
          <w:szCs w:val="20"/>
          <w:lang w:eastAsia="en-US"/>
        </w:rPr>
        <w:t xml:space="preserve"> - Prawo zamówień publicznych oraz </w:t>
      </w:r>
      <w:r w:rsidR="00764964">
        <w:rPr>
          <w:rFonts w:ascii="Verdana" w:eastAsia="Calibri" w:hAnsi="Verdana"/>
          <w:b w:val="0"/>
          <w:sz w:val="20"/>
          <w:szCs w:val="20"/>
          <w:lang w:eastAsia="en-US"/>
        </w:rPr>
        <w:t>ustawę o zmianie ustawy – Prawo zamówień publicznych oraz niektórych innych ustaw</w:t>
      </w:r>
      <w:r w:rsidR="00764964" w:rsidRPr="005125FE">
        <w:rPr>
          <w:rFonts w:ascii="Verdana" w:eastAsia="Calibri" w:hAnsi="Verdana"/>
          <w:b w:val="0"/>
          <w:sz w:val="20"/>
          <w:szCs w:val="20"/>
          <w:lang w:eastAsia="en-US"/>
        </w:rPr>
        <w:t xml:space="preserve">: </w:t>
      </w:r>
      <w:r w:rsidR="00764964" w:rsidRPr="005125FE">
        <w:rPr>
          <w:rFonts w:ascii="Verdana" w:hAnsi="Verdana"/>
          <w:b w:val="0"/>
          <w:iCs/>
          <w:sz w:val="20"/>
          <w:szCs w:val="20"/>
        </w:rPr>
        <w:t>w postępowaniu komunikacja między Zamawiającym a Wykonawcami odbywa się za pośrednictwem operatora pocztowego</w:t>
      </w:r>
      <w:r w:rsidR="00764964" w:rsidRPr="005125FE">
        <w:rPr>
          <w:rFonts w:ascii="Verdana" w:hAnsi="Verdana"/>
          <w:b w:val="0"/>
          <w:sz w:val="20"/>
          <w:szCs w:val="20"/>
        </w:rPr>
        <w:t xml:space="preserve"> </w:t>
      </w:r>
      <w:r w:rsidR="00764964" w:rsidRPr="005125FE">
        <w:rPr>
          <w:rFonts w:ascii="Verdana" w:hAnsi="Verdana"/>
          <w:b w:val="0"/>
          <w:iCs/>
          <w:sz w:val="20"/>
          <w:szCs w:val="20"/>
        </w:rPr>
        <w:t>w rozumieniu ustawy z dnia 23 listopada 2012 r. – Prawo pocztowe (</w:t>
      </w:r>
      <w:r w:rsidR="005F41CA" w:rsidRPr="005F41CA">
        <w:rPr>
          <w:rFonts w:ascii="Verdana" w:hAnsi="Verdana"/>
          <w:b w:val="0"/>
          <w:iCs/>
          <w:sz w:val="20"/>
          <w:szCs w:val="20"/>
        </w:rPr>
        <w:t>Dz.U.20</w:t>
      </w:r>
      <w:r w:rsidR="00EB4317">
        <w:rPr>
          <w:rFonts w:ascii="Verdana" w:hAnsi="Verdana"/>
          <w:b w:val="0"/>
          <w:iCs/>
          <w:sz w:val="20"/>
          <w:szCs w:val="20"/>
        </w:rPr>
        <w:t>20 r., poz. 1041</w:t>
      </w:r>
      <w:r w:rsidR="00764964" w:rsidRPr="005125FE">
        <w:rPr>
          <w:rFonts w:ascii="Verdana" w:hAnsi="Verdana"/>
          <w:b w:val="0"/>
          <w:iCs/>
          <w:color w:val="000000"/>
          <w:sz w:val="20"/>
          <w:szCs w:val="20"/>
        </w:rPr>
        <w:t xml:space="preserve">), osobiście, za pośrednictwem posłańca, faksu lub przy użyciu środków komunikacji elektronicznej w rozumieniu ustawy z dnia 18 lipca 2002 r. </w:t>
      </w:r>
      <w:r w:rsidR="009D198B">
        <w:rPr>
          <w:rFonts w:ascii="Verdana" w:hAnsi="Verdana"/>
          <w:b w:val="0"/>
          <w:iCs/>
          <w:color w:val="000000"/>
          <w:sz w:val="20"/>
          <w:szCs w:val="20"/>
        </w:rPr>
        <w:br/>
      </w:r>
      <w:r w:rsidR="00764964" w:rsidRPr="005125FE">
        <w:rPr>
          <w:rFonts w:ascii="Verdana" w:hAnsi="Verdana"/>
          <w:b w:val="0"/>
          <w:iCs/>
          <w:color w:val="000000"/>
          <w:sz w:val="20"/>
          <w:szCs w:val="20"/>
        </w:rPr>
        <w:t>o świadczeniu usług drogą elektroniczną (</w:t>
      </w:r>
      <w:r w:rsidR="005F41CA" w:rsidRPr="005F41CA">
        <w:rPr>
          <w:rFonts w:ascii="Verdana" w:hAnsi="Verdana"/>
          <w:b w:val="0"/>
          <w:iCs/>
          <w:color w:val="000000"/>
          <w:sz w:val="20"/>
          <w:szCs w:val="20"/>
        </w:rPr>
        <w:t>Dz.U.20</w:t>
      </w:r>
      <w:r w:rsidR="006876DF">
        <w:rPr>
          <w:rFonts w:ascii="Verdana" w:hAnsi="Verdana"/>
          <w:b w:val="0"/>
          <w:iCs/>
          <w:color w:val="000000"/>
          <w:sz w:val="20"/>
          <w:szCs w:val="20"/>
        </w:rPr>
        <w:t>20 r., poz. 344</w:t>
      </w:r>
      <w:r w:rsidR="00764964" w:rsidRPr="005125FE">
        <w:rPr>
          <w:rFonts w:ascii="Verdana" w:hAnsi="Verdana"/>
          <w:b w:val="0"/>
          <w:iCs/>
          <w:color w:val="000000"/>
          <w:sz w:val="20"/>
          <w:szCs w:val="20"/>
        </w:rPr>
        <w:t xml:space="preserve">), </w:t>
      </w:r>
      <w:r w:rsidR="009D198B">
        <w:rPr>
          <w:rFonts w:ascii="Verdana" w:hAnsi="Verdana"/>
          <w:b w:val="0"/>
          <w:iCs/>
          <w:color w:val="000000"/>
          <w:sz w:val="20"/>
          <w:szCs w:val="20"/>
        </w:rPr>
        <w:br/>
      </w:r>
      <w:r w:rsidR="00764964" w:rsidRPr="005125FE">
        <w:rPr>
          <w:rFonts w:ascii="Verdana" w:hAnsi="Verdana"/>
          <w:b w:val="0"/>
          <w:iCs/>
          <w:color w:val="000000"/>
          <w:sz w:val="20"/>
          <w:szCs w:val="20"/>
        </w:rPr>
        <w:t>z uwzględnieniem wymogów dotyczących formy, ustanowionych poniżej w pkt 12.3. – 12.6.</w:t>
      </w:r>
    </w:p>
    <w:p w14:paraId="5E675C7F" w14:textId="77777777" w:rsidR="004606C2" w:rsidRPr="004B4616" w:rsidRDefault="004606C2" w:rsidP="00764964">
      <w:pPr>
        <w:suppressAutoHyphens/>
        <w:autoSpaceDE w:val="0"/>
        <w:autoSpaceDN w:val="0"/>
        <w:spacing w:before="240" w:line="276" w:lineRule="auto"/>
        <w:ind w:left="709" w:hanging="709"/>
        <w:jc w:val="both"/>
        <w:textAlignment w:val="baseline"/>
        <w:rPr>
          <w:rFonts w:ascii="Verdana" w:hAnsi="Verdana"/>
          <w:color w:val="000000"/>
          <w:sz w:val="20"/>
          <w:szCs w:val="20"/>
        </w:rPr>
      </w:pPr>
      <w:r w:rsidRPr="004B4616">
        <w:rPr>
          <w:rFonts w:ascii="Verdana" w:hAnsi="Verdana"/>
          <w:iCs/>
          <w:color w:val="000000"/>
          <w:sz w:val="20"/>
          <w:szCs w:val="20"/>
        </w:rPr>
        <w:t>12.2.</w:t>
      </w:r>
      <w:r w:rsidRPr="004B4616">
        <w:rPr>
          <w:rFonts w:ascii="Verdana" w:hAnsi="Verdana"/>
          <w:b/>
          <w:iCs/>
          <w:color w:val="000000"/>
          <w:sz w:val="20"/>
          <w:szCs w:val="20"/>
        </w:rPr>
        <w:t xml:space="preserve"> </w:t>
      </w:r>
      <w:r w:rsidRPr="004B4616">
        <w:rPr>
          <w:rFonts w:ascii="Verdana" w:hAnsi="Verdana"/>
          <w:color w:val="000000"/>
          <w:sz w:val="20"/>
          <w:szCs w:val="20"/>
        </w:rPr>
        <w:t>Ze strony zamawiającego osobą uprawnioną do porozumiewania się z wykonawcami oraz do potwierdzania wpływu oświadczeń, wniosków, zawiadomień oraz innych informacji przekazanych jest:</w:t>
      </w:r>
    </w:p>
    <w:p w14:paraId="3E54594A" w14:textId="46D0EF7A" w:rsidR="004606C2"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1)  w sprawach przedmiotu zamówienia: </w:t>
      </w:r>
    </w:p>
    <w:p w14:paraId="2C8C9D13" w14:textId="56026ABF" w:rsidR="00F05C79" w:rsidRDefault="00CF55F1" w:rsidP="00F05C79">
      <w:pPr>
        <w:autoSpaceDE w:val="0"/>
        <w:autoSpaceDN w:val="0"/>
        <w:adjustRightInd w:val="0"/>
        <w:ind w:left="425" w:firstLine="708"/>
        <w:jc w:val="both"/>
        <w:rPr>
          <w:rFonts w:ascii="Verdana" w:hAnsi="Verdana"/>
          <w:sz w:val="20"/>
          <w:szCs w:val="20"/>
        </w:rPr>
      </w:pPr>
      <w:r>
        <w:rPr>
          <w:rFonts w:ascii="Verdana" w:hAnsi="Verdana"/>
          <w:sz w:val="20"/>
          <w:szCs w:val="20"/>
        </w:rPr>
        <w:t>Kamila Patoła,</w:t>
      </w:r>
      <w:r w:rsidR="00F05C79" w:rsidRPr="00F05C79">
        <w:rPr>
          <w:rFonts w:ascii="Verdana" w:hAnsi="Verdana"/>
          <w:sz w:val="20"/>
          <w:szCs w:val="20"/>
        </w:rPr>
        <w:t xml:space="preserve"> </w:t>
      </w:r>
      <w:r>
        <w:rPr>
          <w:rFonts w:ascii="Verdana" w:hAnsi="Verdana"/>
          <w:sz w:val="20"/>
          <w:szCs w:val="20"/>
        </w:rPr>
        <w:t xml:space="preserve">Łukasz Ratajski </w:t>
      </w:r>
      <w:r w:rsidR="00F05C79" w:rsidRPr="00F05C79">
        <w:rPr>
          <w:rFonts w:ascii="Verdana" w:hAnsi="Verdana"/>
          <w:sz w:val="20"/>
          <w:szCs w:val="20"/>
        </w:rPr>
        <w:t xml:space="preserve">- tel. </w:t>
      </w:r>
      <w:r>
        <w:rPr>
          <w:rFonts w:ascii="Verdana" w:hAnsi="Verdana"/>
          <w:sz w:val="20"/>
          <w:szCs w:val="20"/>
        </w:rPr>
        <w:t>62 747 36 80</w:t>
      </w:r>
      <w:r w:rsidR="00F05C79">
        <w:rPr>
          <w:rFonts w:ascii="Verdana" w:hAnsi="Verdana"/>
          <w:sz w:val="20"/>
          <w:szCs w:val="20"/>
        </w:rPr>
        <w:t>.</w:t>
      </w:r>
    </w:p>
    <w:p w14:paraId="1EA5CDA8" w14:textId="77777777"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2)  w sprawach procedury: </w:t>
      </w:r>
    </w:p>
    <w:p w14:paraId="59CF6019" w14:textId="49D4B414" w:rsidR="004606C2"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Edyta Szymczak</w:t>
      </w:r>
      <w:r w:rsidR="00AE0322">
        <w:rPr>
          <w:rFonts w:ascii="Verdana" w:hAnsi="Verdana"/>
          <w:b w:val="0"/>
          <w:iCs/>
          <w:color w:val="000000"/>
          <w:sz w:val="20"/>
          <w:szCs w:val="20"/>
          <w:u w:val="single"/>
        </w:rPr>
        <w:t xml:space="preserve">, </w:t>
      </w:r>
      <w:r w:rsidR="008655A0">
        <w:rPr>
          <w:rFonts w:ascii="Verdana" w:hAnsi="Verdana"/>
          <w:b w:val="0"/>
          <w:iCs/>
          <w:color w:val="000000"/>
          <w:sz w:val="20"/>
          <w:szCs w:val="20"/>
          <w:u w:val="single"/>
        </w:rPr>
        <w:t xml:space="preserve">Magdalena Kaniewska, </w:t>
      </w:r>
      <w:r w:rsidRPr="004B4616">
        <w:rPr>
          <w:rFonts w:ascii="Verdana" w:hAnsi="Verdana"/>
          <w:b w:val="0"/>
          <w:iCs/>
          <w:color w:val="000000"/>
          <w:sz w:val="20"/>
          <w:szCs w:val="20"/>
          <w:u w:val="single"/>
        </w:rPr>
        <w:t>Alicja Stachowska, tel. 62 740 02 95.</w:t>
      </w:r>
    </w:p>
    <w:p w14:paraId="03A69686" w14:textId="77777777"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12.3.</w:t>
      </w:r>
      <w:r w:rsidRPr="004B4616">
        <w:rPr>
          <w:rFonts w:ascii="Verdana" w:hAnsi="Verdana" w:cs="Verdana"/>
          <w:b w:val="0"/>
          <w:color w:val="000000"/>
          <w:sz w:val="20"/>
          <w:szCs w:val="20"/>
        </w:rPr>
        <w:tab/>
      </w:r>
      <w:r w:rsidRPr="004B4616">
        <w:rPr>
          <w:rFonts w:ascii="Verdana" w:hAnsi="Verdana"/>
          <w:b w:val="0"/>
          <w:iCs/>
          <w:color w:val="000000"/>
          <w:sz w:val="20"/>
          <w:szCs w:val="20"/>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14:paraId="28E93453" w14:textId="77777777" w:rsidR="004606C2" w:rsidRPr="004B4616" w:rsidRDefault="004606C2" w:rsidP="004B4616">
      <w:pPr>
        <w:pStyle w:val="Tekstpodstawowy2"/>
        <w:spacing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12.4.</w:t>
      </w:r>
      <w:r w:rsidRPr="004B4616">
        <w:rPr>
          <w:rFonts w:ascii="Verdana" w:hAnsi="Verdana" w:cs="Verdana"/>
          <w:b w:val="0"/>
          <w:color w:val="000000"/>
          <w:sz w:val="20"/>
          <w:szCs w:val="20"/>
        </w:rPr>
        <w:tab/>
        <w:t>Wszelkie informacje dotyczące niniejszego postępowania (przewidziane ustawą Pzp) będą udostępniane na stronie internetowej Zamawiającego.</w:t>
      </w:r>
    </w:p>
    <w:p w14:paraId="15891CFC" w14:textId="77777777"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 xml:space="preserve">12.6.  </w:t>
      </w:r>
      <w:r w:rsidRPr="004B4616">
        <w:rPr>
          <w:rFonts w:ascii="Verdana" w:hAnsi="Verdana"/>
          <w:b w:val="0"/>
          <w:iCs/>
          <w:color w:val="000000"/>
          <w:sz w:val="20"/>
          <w:szCs w:val="20"/>
        </w:rPr>
        <w:t>Ofertę składa się pod rygorem nieważności w formie pisemnej.</w:t>
      </w:r>
    </w:p>
    <w:p w14:paraId="4829B84D" w14:textId="77777777" w:rsidR="004606C2" w:rsidRPr="004B4616" w:rsidRDefault="004606C2" w:rsidP="004B4616">
      <w:pPr>
        <w:shd w:val="clear" w:color="auto" w:fill="D9D9D9"/>
        <w:spacing w:line="276" w:lineRule="auto"/>
        <w:ind w:left="720" w:hanging="720"/>
        <w:jc w:val="both"/>
        <w:rPr>
          <w:rFonts w:ascii="Verdana" w:hAnsi="Verdana"/>
          <w:b/>
          <w:color w:val="000000"/>
          <w:sz w:val="20"/>
          <w:szCs w:val="20"/>
        </w:rPr>
      </w:pPr>
      <w:r w:rsidRPr="004B4616">
        <w:rPr>
          <w:rFonts w:ascii="Verdana" w:hAnsi="Verdana"/>
          <w:b/>
          <w:color w:val="000000"/>
          <w:sz w:val="20"/>
          <w:szCs w:val="20"/>
        </w:rPr>
        <w:t>13.</w:t>
      </w:r>
      <w:r w:rsidRPr="004B4616">
        <w:rPr>
          <w:rFonts w:ascii="Verdana" w:hAnsi="Verdana"/>
          <w:b/>
          <w:color w:val="000000"/>
          <w:sz w:val="20"/>
          <w:szCs w:val="20"/>
        </w:rPr>
        <w:tab/>
        <w:t xml:space="preserve">UDZIELANIE WYJAŚNIEŃ TREŚCI SIWZ. </w:t>
      </w:r>
    </w:p>
    <w:p w14:paraId="03904A21" w14:textId="77777777" w:rsidR="004606C2" w:rsidRPr="004B4616" w:rsidRDefault="004606C2" w:rsidP="004B4616">
      <w:pPr>
        <w:pStyle w:val="Tekstpodstawowywcity"/>
        <w:tabs>
          <w:tab w:val="left" w:pos="709"/>
        </w:tab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13.1.</w:t>
      </w:r>
      <w:r w:rsidRPr="004B4616">
        <w:rPr>
          <w:rFonts w:ascii="Verdana" w:hAnsi="Verdana"/>
          <w:color w:val="000000"/>
          <w:sz w:val="20"/>
          <w:szCs w:val="20"/>
        </w:rPr>
        <w:tab/>
        <w:t xml:space="preserve">Wykonawca może zwrócić się do Zamawiającego z pytaniami, kierując wniosek na adres: </w:t>
      </w:r>
    </w:p>
    <w:p w14:paraId="51787388" w14:textId="77777777"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Jarocińska Agencja Rozwoju Sp. z o.o.</w:t>
      </w:r>
    </w:p>
    <w:p w14:paraId="14F5144E" w14:textId="77777777"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Ul. T. Kościuszki 15 B, 63-200 Jarocin.</w:t>
      </w:r>
    </w:p>
    <w:p w14:paraId="1918BD65" w14:textId="77777777" w:rsidR="004606C2" w:rsidRPr="004B4616" w:rsidRDefault="004606C2" w:rsidP="004B4616">
      <w:pPr>
        <w:pStyle w:val="Tekstpodstawowy21"/>
        <w:spacing w:before="0" w:line="276" w:lineRule="auto"/>
        <w:jc w:val="center"/>
        <w:rPr>
          <w:rFonts w:ascii="Verdana" w:hAnsi="Verdana"/>
          <w:color w:val="000000"/>
          <w:sz w:val="20"/>
          <w:szCs w:val="20"/>
        </w:rPr>
      </w:pPr>
    </w:p>
    <w:p w14:paraId="652682FD" w14:textId="77777777" w:rsidR="004606C2" w:rsidRPr="004B4616" w:rsidRDefault="004606C2" w:rsidP="004B4616">
      <w:pPr>
        <w:pStyle w:val="Tekstpodstawowywcity"/>
        <w:spacing w:line="276" w:lineRule="auto"/>
        <w:ind w:left="709" w:hanging="709"/>
        <w:jc w:val="both"/>
        <w:rPr>
          <w:rFonts w:ascii="Verdana" w:hAnsi="Verdana"/>
          <w:color w:val="000000"/>
          <w:sz w:val="20"/>
          <w:szCs w:val="20"/>
        </w:rPr>
      </w:pPr>
      <w:r w:rsidRPr="004B4616">
        <w:rPr>
          <w:rFonts w:ascii="Verdana" w:hAnsi="Verdana"/>
          <w:color w:val="000000"/>
          <w:sz w:val="20"/>
          <w:szCs w:val="20"/>
        </w:rPr>
        <w:t>13.2.  Zamawiający prosi o przekazywanie pytań również drogą elektroniczną na adres:</w:t>
      </w:r>
    </w:p>
    <w:p w14:paraId="117BFFB3" w14:textId="77D4DA60" w:rsidR="004606C2" w:rsidRPr="004B4616" w:rsidRDefault="00694949" w:rsidP="004B4616">
      <w:pPr>
        <w:pStyle w:val="Tekstpodstawowy21"/>
        <w:spacing w:before="0" w:after="120" w:line="276" w:lineRule="auto"/>
        <w:ind w:left="709"/>
        <w:rPr>
          <w:rFonts w:ascii="Verdana" w:hAnsi="Verdana"/>
          <w:b w:val="0"/>
          <w:color w:val="000000"/>
          <w:sz w:val="20"/>
          <w:szCs w:val="20"/>
        </w:rPr>
      </w:pPr>
      <w:hyperlink r:id="rId10" w:history="1">
        <w:r w:rsidR="0041228D" w:rsidRPr="0020164A">
          <w:rPr>
            <w:rStyle w:val="Hipercze"/>
            <w:rFonts w:ascii="Verdana" w:hAnsi="Verdana"/>
            <w:sz w:val="20"/>
            <w:szCs w:val="20"/>
          </w:rPr>
          <w:t>szymczak@jarjarocin.pl</w:t>
        </w:r>
      </w:hyperlink>
      <w:r w:rsidR="004606C2" w:rsidRPr="004B4616">
        <w:rPr>
          <w:rFonts w:ascii="Verdana" w:hAnsi="Verdana"/>
          <w:color w:val="000000"/>
          <w:sz w:val="20"/>
          <w:szCs w:val="20"/>
        </w:rPr>
        <w:t xml:space="preserve"> </w:t>
      </w:r>
      <w:r w:rsidR="004606C2" w:rsidRPr="004B4616">
        <w:rPr>
          <w:rFonts w:ascii="Verdana" w:hAnsi="Verdana"/>
          <w:b w:val="0"/>
          <w:color w:val="000000"/>
          <w:sz w:val="20"/>
          <w:szCs w:val="20"/>
        </w:rPr>
        <w:t>w formie edytowalnej.</w:t>
      </w:r>
    </w:p>
    <w:p w14:paraId="5D0D3D0F"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5FEC49C8"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Jeżeli wniosek o wyjaśnienie treści specyfikacji istotnych warunków zamówienia wpłynął po upływie terminu określonego w pkt. 13.3, lub dotyczy udzielonych wyjaśnień, Zamawiający może udzielić wyjaśnień albo pozostawić wniosek bez rozpoznania.</w:t>
      </w:r>
    </w:p>
    <w:p w14:paraId="06D755A0"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Przedłużenie terminu składania ofert nie wpływa na bieg terminu składania wniosku, o którym mowa w pkt 13.1.</w:t>
      </w:r>
    </w:p>
    <w:p w14:paraId="0DFC980C" w14:textId="7EA6E775"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u w:val="single"/>
        </w:rPr>
      </w:pPr>
      <w:r w:rsidRPr="004B4616">
        <w:rPr>
          <w:rFonts w:ascii="Verdana" w:hAnsi="Verdana"/>
          <w:color w:val="000000"/>
          <w:sz w:val="20"/>
          <w:szCs w:val="20"/>
          <w:u w:val="single"/>
        </w:rPr>
        <w:t>Tre</w:t>
      </w:r>
      <w:r w:rsidRPr="004B4616">
        <w:rPr>
          <w:rFonts w:ascii="Verdana" w:eastAsia="TimesNewRoman" w:hAnsi="Verdana"/>
          <w:color w:val="000000"/>
          <w:sz w:val="20"/>
          <w:szCs w:val="20"/>
          <w:u w:val="single"/>
        </w:rPr>
        <w:t xml:space="preserve">ść </w:t>
      </w:r>
      <w:r w:rsidRPr="004B4616">
        <w:rPr>
          <w:rFonts w:ascii="Verdana" w:hAnsi="Verdana"/>
          <w:color w:val="000000"/>
          <w:sz w:val="20"/>
          <w:szCs w:val="20"/>
          <w:u w:val="single"/>
        </w:rPr>
        <w:t>zapyta</w:t>
      </w:r>
      <w:r w:rsidRPr="004B4616">
        <w:rPr>
          <w:rFonts w:ascii="Verdana" w:eastAsia="TimesNewRoman" w:hAnsi="Verdana"/>
          <w:color w:val="000000"/>
          <w:sz w:val="20"/>
          <w:szCs w:val="20"/>
          <w:u w:val="single"/>
        </w:rPr>
        <w:t xml:space="preserve">ń </w:t>
      </w:r>
      <w:r w:rsidRPr="004B4616">
        <w:rPr>
          <w:rFonts w:ascii="Verdana" w:hAnsi="Verdana"/>
          <w:color w:val="000000"/>
          <w:sz w:val="20"/>
          <w:szCs w:val="20"/>
          <w:u w:val="single"/>
        </w:rPr>
        <w:t>wraz z wyja</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nieniami Zamawiaj</w:t>
      </w:r>
      <w:r w:rsidRPr="004B4616">
        <w:rPr>
          <w:rFonts w:ascii="Verdana" w:eastAsia="TimesNewRoman" w:hAnsi="Verdana"/>
          <w:color w:val="000000"/>
          <w:sz w:val="20"/>
          <w:szCs w:val="20"/>
          <w:u w:val="single"/>
        </w:rPr>
        <w:t>ą</w:t>
      </w:r>
      <w:r w:rsidRPr="004B4616">
        <w:rPr>
          <w:rFonts w:ascii="Verdana" w:hAnsi="Verdana"/>
          <w:color w:val="000000"/>
          <w:sz w:val="20"/>
          <w:szCs w:val="20"/>
          <w:u w:val="single"/>
        </w:rPr>
        <w:t xml:space="preserve">cy przekaże Wykonawcom, którym przekazał SIWZ, bez ujawniania </w:t>
      </w:r>
      <w:r w:rsidRPr="004B4616">
        <w:rPr>
          <w:rFonts w:ascii="Verdana" w:eastAsia="TimesNewRoman" w:hAnsi="Verdana"/>
          <w:color w:val="000000"/>
          <w:sz w:val="20"/>
          <w:szCs w:val="20"/>
          <w:u w:val="single"/>
        </w:rPr>
        <w:t>ź</w:t>
      </w:r>
      <w:r w:rsidRPr="004B4616">
        <w:rPr>
          <w:rFonts w:ascii="Verdana" w:hAnsi="Verdana"/>
          <w:color w:val="000000"/>
          <w:sz w:val="20"/>
          <w:szCs w:val="20"/>
          <w:u w:val="single"/>
        </w:rPr>
        <w:t>ródła zapytania, a także zamieści na stronie internetowej:</w:t>
      </w:r>
      <w:r w:rsidR="00AE0322">
        <w:rPr>
          <w:rFonts w:ascii="Verdana" w:hAnsi="Verdana"/>
          <w:color w:val="000000"/>
          <w:sz w:val="20"/>
          <w:szCs w:val="20"/>
          <w:u w:val="single"/>
        </w:rPr>
        <w:t xml:space="preserve"> </w:t>
      </w:r>
      <w:hyperlink r:id="rId11" w:history="1">
        <w:r w:rsidR="00E366B1" w:rsidRPr="0020164A">
          <w:rPr>
            <w:rStyle w:val="Hipercze"/>
            <w:rFonts w:ascii="Verdana" w:hAnsi="Verdana"/>
            <w:b/>
            <w:bCs/>
            <w:sz w:val="20"/>
            <w:szCs w:val="20"/>
          </w:rPr>
          <w:t>www.zuk-jarocin.pl</w:t>
        </w:r>
      </w:hyperlink>
      <w:r w:rsidRPr="004B4616">
        <w:rPr>
          <w:rFonts w:ascii="Verdana" w:hAnsi="Verdana"/>
          <w:b/>
          <w:color w:val="000000"/>
          <w:sz w:val="20"/>
          <w:szCs w:val="20"/>
          <w:u w:val="single"/>
        </w:rPr>
        <w:t>.</w:t>
      </w:r>
      <w:r w:rsidRPr="004B4616">
        <w:rPr>
          <w:rFonts w:ascii="Verdana" w:hAnsi="Verdana"/>
          <w:color w:val="000000"/>
          <w:sz w:val="20"/>
          <w:szCs w:val="20"/>
          <w:u w:val="single"/>
        </w:rPr>
        <w:t xml:space="preserve"> </w:t>
      </w:r>
    </w:p>
    <w:p w14:paraId="2E61AB53"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przypadku rozbieżności pomiędzy treścią niniejszej SIWZ a treścią udzielonych wyjaśnień lub zmian SIWZ, jako obowiązującą należy przyjąć treść pisma zawierającego późniejsze oświadczenie Zamawiającego.</w:t>
      </w:r>
    </w:p>
    <w:p w14:paraId="73F65402"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uzasadnionych przypadkach Zamawiający może przed upływem terminu składania ofert zmienić treść specyfikacji istotnych warunków zamówienia. Dokonan</w:t>
      </w:r>
      <w:r w:rsidRPr="004B4616">
        <w:rPr>
          <w:rFonts w:ascii="Verdana" w:eastAsia="TimesNewRoman" w:hAnsi="Verdana"/>
          <w:color w:val="000000"/>
          <w:sz w:val="20"/>
          <w:szCs w:val="20"/>
        </w:rPr>
        <w:t xml:space="preserve">ą </w:t>
      </w:r>
      <w:r w:rsidRPr="004B4616">
        <w:rPr>
          <w:rFonts w:ascii="Verdana" w:hAnsi="Verdana"/>
          <w:color w:val="000000"/>
          <w:sz w:val="20"/>
          <w:szCs w:val="20"/>
        </w:rPr>
        <w:t>zmian</w:t>
      </w:r>
      <w:r w:rsidRPr="004B4616">
        <w:rPr>
          <w:rFonts w:ascii="Verdana" w:eastAsia="TimesNewRoman" w:hAnsi="Verdana"/>
          <w:color w:val="000000"/>
          <w:sz w:val="20"/>
          <w:szCs w:val="20"/>
        </w:rPr>
        <w:t>ę SIWZ</w:t>
      </w:r>
      <w:r w:rsidRPr="004B4616">
        <w:rPr>
          <w:rFonts w:ascii="Verdana" w:hAnsi="Verdana"/>
          <w:color w:val="000000"/>
          <w:sz w:val="20"/>
          <w:szCs w:val="20"/>
        </w:rPr>
        <w:t xml:space="preserve"> Zamawiaj</w:t>
      </w:r>
      <w:r w:rsidRPr="004B4616">
        <w:rPr>
          <w:rFonts w:ascii="Verdana" w:eastAsia="TimesNewRoman" w:hAnsi="Verdana"/>
          <w:color w:val="000000"/>
          <w:sz w:val="20"/>
          <w:szCs w:val="20"/>
        </w:rPr>
        <w:t>ą</w:t>
      </w:r>
      <w:r w:rsidRPr="004B4616">
        <w:rPr>
          <w:rFonts w:ascii="Verdana" w:hAnsi="Verdana"/>
          <w:color w:val="000000"/>
          <w:sz w:val="20"/>
          <w:szCs w:val="20"/>
        </w:rPr>
        <w:t>cy udostępni na stronie internetowej. Przepis art. 37 ust. 5 stosuje się odpowiednio.</w:t>
      </w:r>
    </w:p>
    <w:p w14:paraId="4C01CE28"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Je</w:t>
      </w:r>
      <w:r w:rsidRPr="004B4616">
        <w:rPr>
          <w:rFonts w:ascii="Verdana" w:eastAsia="TimesNewRoman" w:hAnsi="Verdana"/>
          <w:bCs/>
          <w:color w:val="000000"/>
          <w:sz w:val="20"/>
          <w:szCs w:val="20"/>
        </w:rPr>
        <w:t>ż</w:t>
      </w:r>
      <w:r w:rsidRPr="004B4616">
        <w:rPr>
          <w:rFonts w:ascii="Verdana" w:hAnsi="Verdana"/>
          <w:bCs/>
          <w:color w:val="000000"/>
          <w:sz w:val="20"/>
          <w:szCs w:val="20"/>
        </w:rPr>
        <w:t>eli w wyniku zmiany tre</w:t>
      </w:r>
      <w:r w:rsidRPr="004B4616">
        <w:rPr>
          <w:rFonts w:ascii="Verdana" w:eastAsia="TimesNewRoman" w:hAnsi="Verdana"/>
          <w:bCs/>
          <w:color w:val="000000"/>
          <w:sz w:val="20"/>
          <w:szCs w:val="20"/>
        </w:rPr>
        <w:t>ś</w:t>
      </w:r>
      <w:r w:rsidRPr="004B4616">
        <w:rPr>
          <w:rFonts w:ascii="Verdana" w:hAnsi="Verdana"/>
          <w:bCs/>
          <w:color w:val="000000"/>
          <w:sz w:val="20"/>
          <w:szCs w:val="20"/>
        </w:rPr>
        <w:t>ci SIWZ nieprowadz</w:t>
      </w:r>
      <w:r w:rsidRPr="004B4616">
        <w:rPr>
          <w:rFonts w:ascii="Verdana" w:eastAsia="TimesNewRoman" w:hAnsi="Verdana"/>
          <w:bCs/>
          <w:color w:val="000000"/>
          <w:sz w:val="20"/>
          <w:szCs w:val="20"/>
        </w:rPr>
        <w:t>ą</w:t>
      </w:r>
      <w:r w:rsidRPr="004B4616">
        <w:rPr>
          <w:rFonts w:ascii="Verdana" w:hAnsi="Verdana"/>
          <w:bCs/>
          <w:color w:val="000000"/>
          <w:sz w:val="20"/>
          <w:szCs w:val="20"/>
        </w:rPr>
        <w:t>cej do zmiany tre</w:t>
      </w:r>
      <w:r w:rsidRPr="004B4616">
        <w:rPr>
          <w:rFonts w:ascii="Verdana" w:eastAsia="TimesNewRoman" w:hAnsi="Verdana"/>
          <w:bCs/>
          <w:color w:val="000000"/>
          <w:sz w:val="20"/>
          <w:szCs w:val="20"/>
        </w:rPr>
        <w:t>ś</w:t>
      </w:r>
      <w:r w:rsidRPr="004B4616">
        <w:rPr>
          <w:rFonts w:ascii="Verdana" w:hAnsi="Verdana"/>
          <w:bCs/>
          <w:color w:val="000000"/>
          <w:sz w:val="20"/>
          <w:szCs w:val="20"/>
        </w:rPr>
        <w:t xml:space="preserve">ci ogłoszenia </w:t>
      </w:r>
      <w:r w:rsidRPr="004B4616">
        <w:rPr>
          <w:rFonts w:ascii="Verdana" w:hAnsi="Verdana"/>
          <w:bCs/>
          <w:color w:val="000000"/>
          <w:sz w:val="20"/>
          <w:szCs w:val="20"/>
        </w:rPr>
        <w:br/>
        <w:t>o zamówieniu będzie niezb</w:t>
      </w:r>
      <w:r w:rsidRPr="004B4616">
        <w:rPr>
          <w:rFonts w:ascii="Verdana" w:eastAsia="TimesNewRoman" w:hAnsi="Verdana"/>
          <w:bCs/>
          <w:color w:val="000000"/>
          <w:sz w:val="20"/>
          <w:szCs w:val="20"/>
        </w:rPr>
        <w:t>ę</w:t>
      </w:r>
      <w:r w:rsidRPr="004B4616">
        <w:rPr>
          <w:rFonts w:ascii="Verdana" w:hAnsi="Verdana"/>
          <w:bCs/>
          <w:color w:val="000000"/>
          <w:sz w:val="20"/>
          <w:szCs w:val="20"/>
        </w:rPr>
        <w:t>dny dodatkowy czas na wprowadzenie zmian w ofertach, Zamawiaj</w:t>
      </w:r>
      <w:r w:rsidRPr="004B4616">
        <w:rPr>
          <w:rFonts w:ascii="Verdana" w:eastAsia="TimesNewRoman" w:hAnsi="Verdana"/>
          <w:bCs/>
          <w:color w:val="000000"/>
          <w:sz w:val="20"/>
          <w:szCs w:val="20"/>
        </w:rPr>
        <w:t>ą</w:t>
      </w:r>
      <w:r w:rsidRPr="004B4616">
        <w:rPr>
          <w:rFonts w:ascii="Verdana" w:hAnsi="Verdana"/>
          <w:bCs/>
          <w:color w:val="000000"/>
          <w:sz w:val="20"/>
          <w:szCs w:val="20"/>
        </w:rPr>
        <w:t>cy przedłu</w:t>
      </w:r>
      <w:r w:rsidRPr="004B4616">
        <w:rPr>
          <w:rFonts w:ascii="Verdana" w:eastAsia="TimesNewRoman" w:hAnsi="Verdana"/>
          <w:bCs/>
          <w:color w:val="000000"/>
          <w:sz w:val="20"/>
          <w:szCs w:val="20"/>
        </w:rPr>
        <w:t xml:space="preserve">ży </w:t>
      </w:r>
      <w:r w:rsidRPr="004B4616">
        <w:rPr>
          <w:rFonts w:ascii="Verdana" w:hAnsi="Verdana"/>
          <w:bCs/>
          <w:color w:val="000000"/>
          <w:sz w:val="20"/>
          <w:szCs w:val="20"/>
        </w:rPr>
        <w:t>termin składania ofert i poinformuje o tym Wykonawców, którym przekazano SIWZ oraz zamieści informacj</w:t>
      </w:r>
      <w:r w:rsidRPr="004B4616">
        <w:rPr>
          <w:rFonts w:ascii="Verdana" w:eastAsia="TimesNewRoman" w:hAnsi="Verdana"/>
          <w:bCs/>
          <w:color w:val="000000"/>
          <w:sz w:val="20"/>
          <w:szCs w:val="20"/>
        </w:rPr>
        <w:t xml:space="preserve">ę </w:t>
      </w:r>
      <w:r w:rsidRPr="004B4616">
        <w:rPr>
          <w:rFonts w:ascii="Verdana" w:hAnsi="Verdana"/>
          <w:bCs/>
          <w:color w:val="000000"/>
          <w:sz w:val="20"/>
          <w:szCs w:val="20"/>
        </w:rPr>
        <w:t>na stronie internetowej.</w:t>
      </w:r>
    </w:p>
    <w:p w14:paraId="7C4EB110"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Je</w:t>
      </w:r>
      <w:r w:rsidRPr="004B4616">
        <w:rPr>
          <w:rFonts w:ascii="Verdana" w:eastAsia="TimesNewRoman" w:hAnsi="Verdana"/>
          <w:color w:val="000000"/>
          <w:sz w:val="20"/>
          <w:szCs w:val="20"/>
        </w:rPr>
        <w:t>ż</w:t>
      </w:r>
      <w:r w:rsidRPr="004B4616">
        <w:rPr>
          <w:rFonts w:ascii="Verdana" w:hAnsi="Verdana"/>
          <w:color w:val="000000"/>
          <w:sz w:val="20"/>
          <w:szCs w:val="20"/>
        </w:rPr>
        <w:t xml:space="preserve">eli zmiana treści SIWZ, będzie prowadziła do zmiany treści ogłoszenia </w:t>
      </w:r>
      <w:r w:rsidRPr="004B4616">
        <w:rPr>
          <w:rFonts w:ascii="Verdana" w:hAnsi="Verdana"/>
          <w:color w:val="000000"/>
          <w:sz w:val="20"/>
          <w:szCs w:val="20"/>
        </w:rPr>
        <w:br/>
        <w:t xml:space="preserve">o zamówieniu, Zamawiający dokona zmiany treści ogłoszenia o zamówieniu w sposób przewidziany w art. 38 ust. 4a ustawy Pzp </w:t>
      </w:r>
      <w:r w:rsidRPr="004B4616">
        <w:rPr>
          <w:rFonts w:ascii="Verdana" w:hAnsi="Verdana"/>
          <w:bCs/>
          <w:color w:val="000000"/>
          <w:sz w:val="20"/>
          <w:szCs w:val="20"/>
        </w:rPr>
        <w:t>oraz jeżeli będzie to konieczne przedłuży termin składania ofert, zgodnie z art. 12a ustawy Pzp.</w:t>
      </w:r>
    </w:p>
    <w:p w14:paraId="71EBBF86" w14:textId="77777777"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Zamawiający nie zamierza</w:t>
      </w:r>
      <w:r w:rsidRPr="004B4616">
        <w:rPr>
          <w:rFonts w:ascii="Verdana" w:hAnsi="Verdana"/>
          <w:bCs/>
          <w:i/>
          <w:color w:val="000000"/>
          <w:sz w:val="20"/>
          <w:szCs w:val="20"/>
        </w:rPr>
        <w:t xml:space="preserve"> </w:t>
      </w:r>
      <w:r w:rsidRPr="004B4616">
        <w:rPr>
          <w:rFonts w:ascii="Verdana" w:hAnsi="Verdana"/>
          <w:bCs/>
          <w:color w:val="000000"/>
          <w:sz w:val="20"/>
          <w:szCs w:val="20"/>
        </w:rPr>
        <w:t xml:space="preserve">zwoływać zebrania Wykonawców przed składaniem ofert. </w:t>
      </w:r>
    </w:p>
    <w:p w14:paraId="7C1F7CAD" w14:textId="77777777" w:rsidR="004606C2" w:rsidRPr="004B4616" w:rsidRDefault="004606C2" w:rsidP="004B4616">
      <w:pPr>
        <w:shd w:val="clear" w:color="auto" w:fill="D9D9D9"/>
        <w:spacing w:before="12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14.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OPIS SPOSOBU PRZYGOTOWANIA OFERT</w:t>
      </w:r>
    </w:p>
    <w:p w14:paraId="5EFEE292"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Wykonawca może złożyć tylko jedną ofertę.</w:t>
      </w:r>
    </w:p>
    <w:p w14:paraId="7346E044"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14.2.</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Ofertę stanowi  prawidłowo wypełniony i podpisany formularz „Oferta”  wraz </w:t>
      </w:r>
      <w:r w:rsidRPr="004B4616">
        <w:rPr>
          <w:rFonts w:ascii="Verdana" w:hAnsi="Verdana" w:cs="Verdana"/>
          <w:b w:val="0"/>
          <w:bCs w:val="0"/>
          <w:color w:val="000000"/>
          <w:sz w:val="20"/>
          <w:szCs w:val="20"/>
        </w:rPr>
        <w:br/>
        <w:t>z załącznikami:</w:t>
      </w:r>
    </w:p>
    <w:p w14:paraId="011679C2" w14:textId="77777777" w:rsidR="004606C2" w:rsidRPr="004B4616" w:rsidRDefault="004606C2" w:rsidP="004B4616">
      <w:pPr>
        <w:pStyle w:val="Tekstpodstawowy2"/>
        <w:spacing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Verdana"/>
          <w:b w:val="0"/>
          <w:bCs w:val="0"/>
          <w:color w:val="000000"/>
          <w:sz w:val="20"/>
          <w:szCs w:val="20"/>
        </w:rPr>
        <w:t>Oświadczenia wymagane postanowieniami pkt 9.2 IDW</w:t>
      </w:r>
      <w:r w:rsidRPr="004B4616">
        <w:rPr>
          <w:rFonts w:ascii="Verdana" w:hAnsi="Verdana"/>
          <w:b w:val="0"/>
          <w:bCs w:val="0"/>
          <w:color w:val="000000"/>
          <w:sz w:val="20"/>
          <w:szCs w:val="20"/>
        </w:rPr>
        <w:t>;</w:t>
      </w:r>
    </w:p>
    <w:p w14:paraId="5649AE10" w14:textId="77777777" w:rsidR="004606C2" w:rsidRPr="004B4616" w:rsidRDefault="004606C2" w:rsidP="004B4616">
      <w:pPr>
        <w:pStyle w:val="Tekstpodstawowy2"/>
        <w:tabs>
          <w:tab w:val="left" w:pos="1134"/>
        </w:tabs>
        <w:spacing w:before="0"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t>Zobowiązania wymagane postanowieniami pkt 10.2. IDW, w przypadku gdy Wykonawca polega na zdolnościach innych podmiotów w celu potwierdzenia spełniania warunków udziału w postępowaniu.</w:t>
      </w:r>
    </w:p>
    <w:p w14:paraId="63A78A8E" w14:textId="77777777" w:rsidR="004606C2" w:rsidRPr="004B4616" w:rsidRDefault="0040549B"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3</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 xml:space="preserve">Pełnomocnictwo do reprezentowania wszystkich Wykonawców wspólnie ubiegających się o udzielenie zamówienia, ewentualnie umowa o współdziałaniu, z której będzie wynikać przedmiotowe pełnomocnictwo. Pełnomocnik może być </w:t>
      </w:r>
    </w:p>
    <w:p w14:paraId="2D7B60B9" w14:textId="77777777" w:rsidR="004606C2" w:rsidRPr="004B4616" w:rsidRDefault="004606C2" w:rsidP="004B4616">
      <w:pPr>
        <w:pStyle w:val="Tekstpodstawowy2"/>
        <w:tabs>
          <w:tab w:val="left" w:pos="1134"/>
        </w:tabs>
        <w:spacing w:before="0" w:line="276" w:lineRule="auto"/>
        <w:ind w:left="1134"/>
        <w:rPr>
          <w:rFonts w:ascii="Verdana" w:hAnsi="Verdana" w:cs="Verdana"/>
          <w:b w:val="0"/>
          <w:bCs w:val="0"/>
          <w:color w:val="000000"/>
          <w:sz w:val="20"/>
          <w:szCs w:val="20"/>
        </w:rPr>
      </w:pPr>
      <w:r w:rsidRPr="004B4616">
        <w:rPr>
          <w:rFonts w:ascii="Verdana" w:hAnsi="Verdana" w:cs="Verdana"/>
          <w:b w:val="0"/>
          <w:bCs w:val="0"/>
          <w:color w:val="000000"/>
          <w:sz w:val="20"/>
          <w:szCs w:val="20"/>
        </w:rPr>
        <w:t>ustanowiony do reprezentowania Wykonawców w postępowaniu albo do reprezentowania w postępowaniu i zawarcia umowy. Pełnomocnictwo winno być załączone w formie oryginału lub notarialnie poświadczonej kopii.</w:t>
      </w:r>
    </w:p>
    <w:p w14:paraId="713A6BB3" w14:textId="60997C3B" w:rsidR="004606C2" w:rsidRPr="004B4616" w:rsidRDefault="0040549B"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4</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C77BDA">
        <w:rPr>
          <w:rFonts w:ascii="Verdana" w:hAnsi="Verdana"/>
          <w:b w:val="0"/>
          <w:bCs w:val="0"/>
          <w:color w:val="000000"/>
          <w:sz w:val="20"/>
          <w:szCs w:val="20"/>
        </w:rPr>
        <w:t>Pełnomocnictwo lub inny dokument,</w:t>
      </w:r>
      <w:r w:rsidR="004606C2" w:rsidRPr="004B4616">
        <w:rPr>
          <w:rFonts w:ascii="Verdana" w:hAnsi="Verdana" w:cs="Verdana"/>
          <w:b w:val="0"/>
          <w:bCs w:val="0"/>
          <w:color w:val="000000"/>
          <w:sz w:val="20"/>
          <w:szCs w:val="20"/>
        </w:rPr>
        <w:t xml:space="preserve"> z których wynika prawo do podpisania oferty (oryginał lub kopia potwierdzona za zgodność z oryginałem przez notariusza) względnie do podpisania innych oświadczeń lub dokumentów składanych wraz z ofertą, chyba, że Zamawiający może je uzyskać</w:t>
      </w:r>
      <w:r w:rsidR="00D403FD">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w szczególności za pomocą bezpłatnych</w:t>
      </w:r>
      <w:r w:rsidR="00D12EF9">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i ogólnodostępnych baz danych,</w:t>
      </w:r>
      <w:r w:rsidR="00D403FD">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 xml:space="preserve">w szczególności rejestrów publicznych w rozumieniu ustawy z dnia 17 lutego 2005 r. o informatyzacji działalności podmiotów realizujących zadania publiczne </w:t>
      </w:r>
      <w:r w:rsidR="00D403FD">
        <w:rPr>
          <w:rFonts w:ascii="Verdana" w:hAnsi="Verdana" w:cs="Verdana"/>
          <w:b w:val="0"/>
          <w:bCs w:val="0"/>
          <w:color w:val="000000"/>
          <w:sz w:val="20"/>
          <w:szCs w:val="20"/>
        </w:rPr>
        <w:t>(Dz. U. z 20</w:t>
      </w:r>
      <w:r w:rsidR="00833B4A">
        <w:rPr>
          <w:rFonts w:ascii="Verdana" w:hAnsi="Verdana" w:cs="Verdana"/>
          <w:b w:val="0"/>
          <w:bCs w:val="0"/>
          <w:color w:val="000000"/>
          <w:sz w:val="20"/>
          <w:szCs w:val="20"/>
        </w:rPr>
        <w:t>20</w:t>
      </w:r>
      <w:r w:rsidR="00D403FD">
        <w:rPr>
          <w:rFonts w:ascii="Verdana" w:hAnsi="Verdana" w:cs="Verdana"/>
          <w:b w:val="0"/>
          <w:bCs w:val="0"/>
          <w:color w:val="000000"/>
          <w:sz w:val="20"/>
          <w:szCs w:val="20"/>
        </w:rPr>
        <w:t xml:space="preserve"> r., poz. </w:t>
      </w:r>
      <w:r w:rsidR="00833B4A">
        <w:rPr>
          <w:rFonts w:ascii="Verdana" w:hAnsi="Verdana" w:cs="Verdana"/>
          <w:b w:val="0"/>
          <w:bCs w:val="0"/>
          <w:color w:val="000000"/>
          <w:sz w:val="20"/>
          <w:szCs w:val="20"/>
        </w:rPr>
        <w:t>346</w:t>
      </w:r>
      <w:r w:rsidR="004606C2" w:rsidRPr="004B4616">
        <w:rPr>
          <w:rFonts w:ascii="Verdana" w:hAnsi="Verdana" w:cs="Verdana"/>
          <w:b w:val="0"/>
          <w:bCs w:val="0"/>
          <w:color w:val="000000"/>
          <w:sz w:val="20"/>
          <w:szCs w:val="20"/>
        </w:rPr>
        <w:t>), a Wykonawca wskazał to wraz ze złożeniem oferty; o ile prawo do ich podpisania nie wynika z  dokumentów złożonych wraz z ofertą.</w:t>
      </w:r>
    </w:p>
    <w:p w14:paraId="3EA83403" w14:textId="23BDF572" w:rsidR="004606C2" w:rsidRPr="004B4616" w:rsidRDefault="0040549B"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5</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Oryginał gwarancji lub poręczenia, jeśli wadium wnoszone jest w innej formie niż pieniądz.</w:t>
      </w:r>
    </w:p>
    <w:p w14:paraId="55E026F6"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14.3.</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13439D56"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14.4.</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oraz pozostałe oświadczenia i dokumenty, dla których Zamawiający określił wzory w formie formularzy zamieszczonych w Tomie I (IDW) SIWZ powinny być sporządzone zgodnie z tymi wzorami, co do treści oraz opisu kolumn i wierszy.</w:t>
      </w:r>
    </w:p>
    <w:p w14:paraId="23F7AA49"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14.5.</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sporządzona w języku polskim, z zachowaniem formy pisemnej pod rygorem nieważności. Każdy dokument składający się na ofertę powinien być czytelny.</w:t>
      </w:r>
    </w:p>
    <w:p w14:paraId="6F4C7547"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14.6.</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Każda poprawka w treści oferty, a w szczególności każde przerobienie, przekreślenie, uzupełnienie, nadpisanie, etc. powinno być parafowane przez Wykonawcę, </w:t>
      </w:r>
      <w:r w:rsidRPr="004B4616">
        <w:rPr>
          <w:rFonts w:ascii="Verdana" w:hAnsi="Verdana" w:cs="Verdana"/>
          <w:b w:val="0"/>
          <w:bCs w:val="0"/>
          <w:color w:val="000000"/>
          <w:sz w:val="20"/>
          <w:szCs w:val="20"/>
        </w:rPr>
        <w:br/>
        <w:t>w przeciwnym razie nie będzie uwzględnione.</w:t>
      </w:r>
    </w:p>
    <w:p w14:paraId="633C1EED" w14:textId="77777777"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bCs w:val="0"/>
          <w:color w:val="000000"/>
          <w:sz w:val="20"/>
          <w:szCs w:val="20"/>
        </w:rPr>
        <w:t>14.7. O</w:t>
      </w:r>
      <w:r w:rsidRPr="004B4616">
        <w:rPr>
          <w:rFonts w:ascii="Verdana" w:hAnsi="Verdana"/>
          <w:b w:val="0"/>
          <w:color w:val="000000"/>
          <w:sz w:val="20"/>
          <w:szCs w:val="20"/>
        </w:rPr>
        <w:t xml:space="preserve">ferta powinna zawierać wszystkie wymagane dokumenty, oświadczenia </w:t>
      </w:r>
      <w:r w:rsidRPr="004B4616">
        <w:rPr>
          <w:rFonts w:ascii="Verdana" w:hAnsi="Verdana"/>
          <w:b w:val="0"/>
          <w:color w:val="000000"/>
          <w:sz w:val="20"/>
          <w:szCs w:val="20"/>
        </w:rPr>
        <w:br/>
        <w:t>i załączniki, o których mowa w treści niniejszej specyfikacji.</w:t>
      </w:r>
    </w:p>
    <w:p w14:paraId="147B46F0"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bCs w:val="0"/>
          <w:color w:val="000000"/>
          <w:sz w:val="20"/>
          <w:szCs w:val="20"/>
        </w:rPr>
        <w:t xml:space="preserve">14.8. </w:t>
      </w:r>
      <w:r w:rsidRPr="004B4616">
        <w:rPr>
          <w:rFonts w:ascii="Verdana" w:hAnsi="Verdana"/>
          <w:b w:val="0"/>
          <w:color w:val="000000"/>
          <w:sz w:val="20"/>
          <w:szCs w:val="20"/>
        </w:rPr>
        <w:t>Dokumenty powinny być sporządzone zgodnie z zaleceniami oraz przedstawionymi przez Zamawiającego wzorcami – załącznikami, a w szczególności zawierać wszystkie informacje, oświadczenia oraz dane,</w:t>
      </w:r>
    </w:p>
    <w:p w14:paraId="585D1AAF"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14.9.</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Strony oferty powinny być trwale ze sobą połączone i kolejno ponumerowane, </w:t>
      </w:r>
      <w:r w:rsidRPr="004B4616">
        <w:rPr>
          <w:rFonts w:ascii="Verdana" w:hAnsi="Verdana" w:cs="Verdana"/>
          <w:b w:val="0"/>
          <w:bCs w:val="0"/>
          <w:color w:val="000000"/>
          <w:sz w:val="20"/>
          <w:szCs w:val="20"/>
        </w:rPr>
        <w:br/>
        <w:t xml:space="preserve">z zastrzeżeniem sytuacji opisanej w pkt. 14.10. oraz parafowane </w:t>
      </w:r>
      <w:r w:rsidRPr="004B4616">
        <w:rPr>
          <w:rFonts w:ascii="Verdana" w:hAnsi="Verdana"/>
          <w:b w:val="0"/>
          <w:color w:val="000000"/>
          <w:sz w:val="20"/>
          <w:szCs w:val="20"/>
        </w:rPr>
        <w:t xml:space="preserve">przez osobę </w:t>
      </w:r>
      <w:r w:rsidR="003A327C">
        <w:rPr>
          <w:rFonts w:ascii="Verdana" w:hAnsi="Verdana"/>
          <w:b w:val="0"/>
          <w:color w:val="000000"/>
          <w:sz w:val="20"/>
          <w:szCs w:val="20"/>
        </w:rPr>
        <w:br/>
      </w:r>
      <w:r w:rsidRPr="004B4616">
        <w:rPr>
          <w:rFonts w:ascii="Verdana" w:hAnsi="Verdana"/>
          <w:b w:val="0"/>
          <w:color w:val="000000"/>
          <w:sz w:val="20"/>
          <w:szCs w:val="20"/>
        </w:rPr>
        <w:t>(lub osoby, jeżeli do reprezentowania Wykonawcy upoważnionych jest więcej osób) podpisującą (podpisujące) ofertę. Jeżeli oferta i załączniki zostaną podpisane przez upoważnionego przedstawiciela wykonawcy, należy dołączyć właściwe umocowanie prawne.</w:t>
      </w:r>
      <w:r w:rsidRPr="004B4616">
        <w:rPr>
          <w:rFonts w:ascii="Verdana" w:hAnsi="Verdana" w:cs="Verdana"/>
          <w:b w:val="0"/>
          <w:bCs w:val="0"/>
          <w:color w:val="000000"/>
          <w:sz w:val="20"/>
          <w:szCs w:val="20"/>
        </w:rPr>
        <w:t xml:space="preserve"> W treści oferty powinna być umieszczona informacja o liczbie stron.</w:t>
      </w:r>
    </w:p>
    <w:p w14:paraId="06D59FF1"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14.10.</w:t>
      </w:r>
      <w:r w:rsidRPr="004B4616">
        <w:rPr>
          <w:rFonts w:ascii="Verdana" w:hAnsi="Verdana" w:cs="Verdana"/>
          <w:b w:val="0"/>
          <w:color w:val="000000"/>
          <w:sz w:val="20"/>
          <w:szCs w:val="20"/>
        </w:rPr>
        <w:tab/>
        <w:t xml:space="preserve">Informacje stanowiące tajemnicę przedsiębiorstwa w rozumieniu przepisów </w:t>
      </w:r>
      <w:r w:rsidRPr="004B4616">
        <w:rPr>
          <w:rFonts w:ascii="Verdana" w:hAnsi="Verdana" w:cs="Verdana"/>
          <w:b w:val="0"/>
          <w:color w:val="000000"/>
          <w:sz w:val="20"/>
          <w:szCs w:val="20"/>
        </w:rPr>
        <w:br/>
        <w:t>o zwalczaniu nieuczciwej konkurencji:</w:t>
      </w:r>
    </w:p>
    <w:p w14:paraId="4C659766" w14:textId="77777777"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ab/>
        <w:t>a) oferty są jawne od chwili ich otwarcia,</w:t>
      </w:r>
    </w:p>
    <w:p w14:paraId="46788E73" w14:textId="258BC75E" w:rsidR="004606C2" w:rsidRPr="00E366B1" w:rsidRDefault="004606C2" w:rsidP="00E366B1">
      <w:pPr>
        <w:pStyle w:val="Tekstpodstawowy2"/>
        <w:spacing w:line="276" w:lineRule="auto"/>
        <w:ind w:left="993" w:hanging="279"/>
        <w:rPr>
          <w:rFonts w:ascii="Verdana" w:hAnsi="Verdana"/>
          <w:color w:val="000000"/>
          <w:sz w:val="20"/>
          <w:szCs w:val="20"/>
        </w:rPr>
      </w:pPr>
      <w:r w:rsidRPr="004B4616">
        <w:rPr>
          <w:rFonts w:ascii="Verdana" w:hAnsi="Verdana"/>
          <w:b w:val="0"/>
          <w:color w:val="000000"/>
          <w:sz w:val="20"/>
          <w:szCs w:val="20"/>
        </w:rPr>
        <w:t xml:space="preserve">b) Zamawiający informuje, iż zgodnie z art. 8 ust. 3 ustawy Pzp, nie ujawnia się informacji stanowiących tajemnicę przedsiębiorstwa, w rozumieniu przepisów </w:t>
      </w:r>
      <w:r w:rsidRPr="004B4616">
        <w:rPr>
          <w:rFonts w:ascii="Verdana" w:hAnsi="Verdana"/>
          <w:b w:val="0"/>
          <w:color w:val="000000"/>
          <w:sz w:val="20"/>
          <w:szCs w:val="20"/>
        </w:rPr>
        <w:br/>
        <w:t xml:space="preserve">o zwalczaniu nieuczciwej konkurencji, jeżeli Wykonawca, nie później niż w terminie składania ofert, w sposób niebudzący wątpliwości zastrzegł, że nie mogą być one udostępniane </w:t>
      </w:r>
      <w:r w:rsidRPr="004B4616">
        <w:rPr>
          <w:rFonts w:ascii="Verdana" w:hAnsi="Verdana"/>
          <w:color w:val="000000"/>
          <w:sz w:val="20"/>
          <w:szCs w:val="20"/>
        </w:rPr>
        <w:t xml:space="preserve">oraz wykazał, załączając stosowne wyjaśnienia, </w:t>
      </w:r>
      <w:r w:rsidR="00E366B1">
        <w:rPr>
          <w:rFonts w:ascii="Verdana" w:hAnsi="Verdana"/>
          <w:color w:val="000000"/>
          <w:sz w:val="20"/>
          <w:szCs w:val="20"/>
        </w:rPr>
        <w:br/>
      </w:r>
      <w:r w:rsidRPr="004B4616">
        <w:rPr>
          <w:rFonts w:ascii="Verdana" w:hAnsi="Verdana"/>
          <w:color w:val="000000"/>
          <w:sz w:val="20"/>
          <w:szCs w:val="20"/>
        </w:rPr>
        <w:t>iż zastrzeżone informacje stanowią tajemnicę przedsiębiorstwa</w:t>
      </w:r>
      <w:r w:rsidRPr="004B4616">
        <w:rPr>
          <w:rFonts w:ascii="Verdana" w:hAnsi="Verdana"/>
          <w:b w:val="0"/>
          <w:color w:val="000000"/>
          <w:sz w:val="20"/>
          <w:szCs w:val="20"/>
        </w:rPr>
        <w:t>. Wykonawca nie może zastrzec informacji, o których mowa w art. 86 ust. 4 ustawy Pzp. Wszelkie informacje stanowiące tajemnicę przedsiębiorstwa w rozumieniu ustawy z dnia 16 kwietnia 1993 r. o zwalczaniu nieuczciwej konkurencji (Dz. U. 201</w:t>
      </w:r>
      <w:r w:rsidR="00833B4A">
        <w:rPr>
          <w:rFonts w:ascii="Verdana" w:hAnsi="Verdana"/>
          <w:b w:val="0"/>
          <w:color w:val="000000"/>
          <w:sz w:val="20"/>
          <w:szCs w:val="20"/>
        </w:rPr>
        <w:t>9 r.,</w:t>
      </w:r>
      <w:r w:rsidRPr="004B4616">
        <w:rPr>
          <w:rFonts w:ascii="Verdana" w:hAnsi="Verdana"/>
          <w:b w:val="0"/>
          <w:color w:val="000000"/>
          <w:sz w:val="20"/>
          <w:szCs w:val="20"/>
        </w:rPr>
        <w:t xml:space="preserve"> poz. </w:t>
      </w:r>
      <w:r w:rsidR="00833B4A">
        <w:rPr>
          <w:rFonts w:ascii="Verdana" w:hAnsi="Verdana"/>
          <w:b w:val="0"/>
          <w:color w:val="000000"/>
          <w:sz w:val="20"/>
          <w:szCs w:val="20"/>
        </w:rPr>
        <w:t>1010</w:t>
      </w:r>
      <w:r w:rsidRPr="004B4616">
        <w:rPr>
          <w:rFonts w:ascii="Verdana" w:hAnsi="Verdana"/>
          <w:b w:val="0"/>
          <w:color w:val="000000"/>
          <w:sz w:val="20"/>
          <w:szCs w:val="20"/>
        </w:rPr>
        <w:t>), które Wykonawca pragnie zastrzec jako tajemnicę przedsiębiorstwa, winny być załączone w osobnym opakowaniu, w sposób umożliwiający łatwe od niej odłączenie i opatrzone napisem: „</w:t>
      </w:r>
      <w:r w:rsidRPr="004B4616">
        <w:rPr>
          <w:rFonts w:ascii="Verdana" w:hAnsi="Verdana"/>
          <w:b w:val="0"/>
          <w:i/>
          <w:color w:val="000000"/>
          <w:sz w:val="20"/>
          <w:szCs w:val="20"/>
        </w:rPr>
        <w:t>Informacje stanowiące tajemnicę przedsiębiorstwa – nie udostępniać</w:t>
      </w:r>
      <w:r w:rsidRPr="004B4616">
        <w:rPr>
          <w:rFonts w:ascii="Verdana" w:hAnsi="Verdana"/>
          <w:b w:val="0"/>
          <w:color w:val="000000"/>
          <w:sz w:val="20"/>
          <w:szCs w:val="20"/>
        </w:rPr>
        <w:t>”, z zachowaniem kolejności numerowania stron oferty</w:t>
      </w:r>
      <w:r w:rsidRPr="004B4616">
        <w:rPr>
          <w:rFonts w:ascii="Verdana" w:hAnsi="Verdana" w:cs="Verdana"/>
          <w:b w:val="0"/>
          <w:bCs w:val="0"/>
          <w:color w:val="000000"/>
          <w:sz w:val="20"/>
          <w:szCs w:val="20"/>
        </w:rPr>
        <w:t>.</w:t>
      </w:r>
    </w:p>
    <w:p w14:paraId="19FDB104"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14.11.</w:t>
      </w:r>
      <w:r w:rsidRPr="004B4616">
        <w:rPr>
          <w:rFonts w:ascii="Verdana" w:hAnsi="Verdana" w:cs="Verdana"/>
          <w:b w:val="0"/>
          <w:color w:val="000000"/>
          <w:sz w:val="20"/>
          <w:szCs w:val="20"/>
        </w:rPr>
        <w:tab/>
      </w:r>
      <w:r w:rsidRPr="004B4616">
        <w:rPr>
          <w:rFonts w:ascii="Verdana" w:hAnsi="Verdana"/>
          <w:b w:val="0"/>
          <w:color w:val="000000"/>
          <w:sz w:val="20"/>
          <w:szCs w:val="20"/>
        </w:rPr>
        <w:t>Zaleca się, aby do oferty Wykonawca załączył zaparafowany (zaakceptowany) wzór umowy, w aktualnej wersji – biorąc pod uwagę możliwość modyfikowania wzoru umowy przez Zamawiającego, w toku niniejszego postępowania. W takim przypadku, Zamawiający na swej stronie internetowej będzie przedkładał wykonawcom tekst jednolity wzoru umowy. Pomimo niezałączenia przez wykonawcę zaparafowanego wzoru umowy albo niezałączenia do oferty wzoru umowy w ogóle, bądź też załączenia nieaktualnej wersji umowy, Zamawiający uznawał będzie, że wzór umowy został przez Wykonawcę zaakceptowany.</w:t>
      </w:r>
    </w:p>
    <w:p w14:paraId="347C94C3" w14:textId="77777777"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 xml:space="preserve">14.12. </w:t>
      </w:r>
      <w:r w:rsidRPr="004B4616">
        <w:rPr>
          <w:rFonts w:ascii="Verdana" w:hAnsi="Verdana" w:cs="Verdana"/>
          <w:b w:val="0"/>
          <w:bCs w:val="0"/>
          <w:color w:val="000000"/>
          <w:sz w:val="20"/>
          <w:szCs w:val="20"/>
        </w:rPr>
        <w:t>Ofertę należy sporządzić w 1 egzemplarzu i umieścić w zamkniętym opakowaniu uniemożliwiającym odczytanie jej zawartości bez uszkodzenia tego opakowania. Opakowanie winno być oznaczone nazwą (firmą) i adresem Wykonawcy, zaadresowane następująco:</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606C2" w:rsidRPr="004B4616" w14:paraId="756FA43B" w14:textId="77777777" w:rsidTr="004606C2">
        <w:trPr>
          <w:trHeight w:val="815"/>
        </w:trPr>
        <w:tc>
          <w:tcPr>
            <w:tcW w:w="8647" w:type="dxa"/>
            <w:shd w:val="clear" w:color="auto" w:fill="auto"/>
            <w:vAlign w:val="center"/>
          </w:tcPr>
          <w:p w14:paraId="7ACFD815" w14:textId="2E6EA22D" w:rsidR="00585E6E" w:rsidRDefault="004606C2" w:rsidP="00073562">
            <w:pPr>
              <w:pStyle w:val="Tekstpodstawowy"/>
              <w:tabs>
                <w:tab w:val="left" w:pos="360"/>
              </w:tabs>
              <w:spacing w:line="276" w:lineRule="auto"/>
              <w:rPr>
                <w:rFonts w:ascii="Verdana" w:hAnsi="Verdana" w:cs="Arial"/>
                <w:b/>
                <w:bCs/>
                <w:color w:val="000000"/>
                <w:sz w:val="20"/>
                <w:szCs w:val="20"/>
              </w:rPr>
            </w:pPr>
            <w:r w:rsidRPr="004B4616">
              <w:rPr>
                <w:rFonts w:ascii="Verdana" w:hAnsi="Verdana" w:cs="Arial"/>
                <w:b/>
                <w:bCs/>
                <w:color w:val="000000"/>
                <w:sz w:val="20"/>
                <w:szCs w:val="20"/>
              </w:rPr>
              <w:t xml:space="preserve">  Nazwa i adres wykonawcy      </w:t>
            </w:r>
            <w:r w:rsidR="009E22C9">
              <w:rPr>
                <w:rFonts w:ascii="Verdana" w:hAnsi="Verdana" w:cs="Arial"/>
                <w:b/>
                <w:bCs/>
                <w:color w:val="000000"/>
                <w:sz w:val="20"/>
                <w:szCs w:val="20"/>
              </w:rPr>
              <w:t xml:space="preserve">                      ZUK </w:t>
            </w:r>
            <w:r w:rsidR="00073562">
              <w:rPr>
                <w:rFonts w:ascii="Verdana" w:hAnsi="Verdana" w:cs="Arial"/>
                <w:b/>
                <w:bCs/>
                <w:color w:val="000000"/>
                <w:sz w:val="20"/>
                <w:szCs w:val="20"/>
              </w:rPr>
              <w:t>Sp. z o.o. w Jarocinie</w:t>
            </w:r>
          </w:p>
          <w:p w14:paraId="4AF2C320" w14:textId="30FA1902" w:rsidR="00073562" w:rsidRPr="004B4616" w:rsidRDefault="009E22C9" w:rsidP="00073562">
            <w:pPr>
              <w:pStyle w:val="Tekstpodstawowy"/>
              <w:spacing w:line="276" w:lineRule="auto"/>
              <w:ind w:left="4104"/>
              <w:rPr>
                <w:rFonts w:ascii="Verdana" w:hAnsi="Verdana" w:cs="Arial"/>
                <w:b/>
                <w:bCs/>
                <w:color w:val="000000"/>
                <w:sz w:val="20"/>
                <w:szCs w:val="20"/>
              </w:rPr>
            </w:pPr>
            <w:r>
              <w:rPr>
                <w:rFonts w:ascii="Verdana" w:hAnsi="Verdana" w:cs="Arial"/>
                <w:b/>
                <w:bCs/>
                <w:color w:val="000000"/>
                <w:sz w:val="20"/>
                <w:szCs w:val="20"/>
              </w:rPr>
              <w:t xml:space="preserve">              </w:t>
            </w:r>
            <w:r w:rsidR="00073562">
              <w:rPr>
                <w:rFonts w:ascii="Verdana" w:hAnsi="Verdana" w:cs="Arial"/>
                <w:b/>
                <w:bCs/>
                <w:color w:val="000000"/>
                <w:sz w:val="20"/>
                <w:szCs w:val="20"/>
              </w:rPr>
              <w:t xml:space="preserve">Ul. </w:t>
            </w:r>
            <w:r w:rsidR="008655A0">
              <w:rPr>
                <w:rFonts w:ascii="Verdana" w:hAnsi="Verdana" w:cs="Arial"/>
                <w:b/>
                <w:bCs/>
                <w:color w:val="000000"/>
                <w:sz w:val="20"/>
                <w:szCs w:val="20"/>
              </w:rPr>
              <w:t>Kasztanowa 18</w:t>
            </w:r>
          </w:p>
          <w:p w14:paraId="58768F42" w14:textId="57764CEC" w:rsidR="004606C2" w:rsidRDefault="009E22C9" w:rsidP="00585E6E">
            <w:pPr>
              <w:pStyle w:val="Tekstpodstawowy"/>
              <w:spacing w:line="276" w:lineRule="auto"/>
              <w:ind w:left="4132"/>
              <w:rPr>
                <w:rFonts w:ascii="Verdana" w:hAnsi="Verdana" w:cs="Arial"/>
                <w:b/>
                <w:bCs/>
                <w:color w:val="000000"/>
                <w:sz w:val="20"/>
                <w:szCs w:val="20"/>
              </w:rPr>
            </w:pPr>
            <w:r>
              <w:rPr>
                <w:rFonts w:ascii="Verdana" w:hAnsi="Verdana" w:cs="Arial"/>
                <w:b/>
                <w:bCs/>
                <w:color w:val="000000"/>
                <w:sz w:val="20"/>
                <w:szCs w:val="20"/>
              </w:rPr>
              <w:t xml:space="preserve">              </w:t>
            </w:r>
            <w:r w:rsidR="004606C2" w:rsidRPr="004B4616">
              <w:rPr>
                <w:rFonts w:ascii="Verdana" w:hAnsi="Verdana" w:cs="Arial"/>
                <w:b/>
                <w:bCs/>
                <w:color w:val="000000"/>
                <w:sz w:val="20"/>
                <w:szCs w:val="20"/>
              </w:rPr>
              <w:t xml:space="preserve">63-200 Jarocin </w:t>
            </w:r>
          </w:p>
          <w:p w14:paraId="0105BC4A" w14:textId="77777777" w:rsidR="00585E6E" w:rsidRPr="004B4616" w:rsidRDefault="00585E6E" w:rsidP="00585E6E">
            <w:pPr>
              <w:pStyle w:val="Tekstpodstawowy"/>
              <w:spacing w:line="276" w:lineRule="auto"/>
              <w:ind w:left="4160"/>
              <w:rPr>
                <w:rFonts w:ascii="Verdana" w:hAnsi="Verdana" w:cs="Arial"/>
                <w:b/>
                <w:bCs/>
                <w:color w:val="000000"/>
                <w:sz w:val="20"/>
                <w:szCs w:val="20"/>
              </w:rPr>
            </w:pPr>
          </w:p>
          <w:p w14:paraId="5762AF8A" w14:textId="77777777" w:rsidR="004606C2" w:rsidRPr="004B4616" w:rsidRDefault="004606C2" w:rsidP="004B4616">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 xml:space="preserve">OFERTA </w:t>
            </w:r>
          </w:p>
          <w:p w14:paraId="7FF535CB" w14:textId="77777777" w:rsidR="0063308C" w:rsidRDefault="004606C2" w:rsidP="0063308C">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na przetarg nieograniczony pn.</w:t>
            </w:r>
          </w:p>
          <w:p w14:paraId="7D1DA5D4" w14:textId="7E11EE00" w:rsidR="004606C2" w:rsidRPr="00E366B1" w:rsidRDefault="00E366B1" w:rsidP="00E366B1">
            <w:pPr>
              <w:autoSpaceDE w:val="0"/>
              <w:autoSpaceDN w:val="0"/>
              <w:adjustRightInd w:val="0"/>
              <w:spacing w:after="120" w:line="276" w:lineRule="auto"/>
              <w:jc w:val="center"/>
              <w:rPr>
                <w:rFonts w:ascii="Verdana" w:hAnsi="Verdana"/>
                <w:b/>
                <w:bCs/>
                <w:sz w:val="20"/>
                <w:szCs w:val="20"/>
              </w:rPr>
            </w:pPr>
            <w:r w:rsidRPr="00EE3DC9">
              <w:rPr>
                <w:rFonts w:ascii="Verdana" w:hAnsi="Verdana"/>
                <w:b/>
                <w:bCs/>
                <w:sz w:val="20"/>
                <w:szCs w:val="20"/>
              </w:rPr>
              <w:t xml:space="preserve">„Roboty budowlane polegające na montażu paneli fotowoltaicznych realizowanych w ramach zadania </w:t>
            </w:r>
            <w:r w:rsidRPr="00EE3DC9">
              <w:rPr>
                <w:rFonts w:ascii="Verdana" w:hAnsi="Verdana"/>
                <w:b/>
                <w:bCs/>
                <w:i/>
                <w:iCs/>
                <w:sz w:val="20"/>
                <w:szCs w:val="20"/>
              </w:rPr>
              <w:t xml:space="preserve">Poprawa efektywności energetycznej budynku przy ul. Kasztanowej 18 w Jarocinie poprzez montaż instalacji fotowoltaicznej w ramach Klastra Energia Jarocin </w:t>
            </w:r>
            <w:r w:rsidRPr="00EE3DC9">
              <w:rPr>
                <w:rFonts w:ascii="Verdana" w:hAnsi="Verdana"/>
                <w:b/>
                <w:bCs/>
                <w:sz w:val="20"/>
                <w:szCs w:val="20"/>
              </w:rPr>
              <w:t>wraz z modernizacją pokrycia dachowego na budynku usługowym (hala targowa)</w:t>
            </w:r>
            <w:r>
              <w:rPr>
                <w:rFonts w:ascii="Verdana" w:hAnsi="Verdana"/>
                <w:b/>
                <w:bCs/>
                <w:sz w:val="20"/>
                <w:szCs w:val="20"/>
              </w:rPr>
              <w:t>”</w:t>
            </w:r>
          </w:p>
        </w:tc>
      </w:tr>
    </w:tbl>
    <w:p w14:paraId="56FC7321" w14:textId="77777777" w:rsidR="004606C2" w:rsidRPr="004B4616" w:rsidRDefault="004606C2" w:rsidP="004B4616">
      <w:pPr>
        <w:pStyle w:val="Tekstpodstawowy2"/>
        <w:spacing w:before="0" w:line="276" w:lineRule="auto"/>
        <w:rPr>
          <w:rFonts w:ascii="Verdana" w:hAnsi="Verdana" w:cs="Verdana"/>
          <w:b w:val="0"/>
          <w:bCs w:val="0"/>
          <w:color w:val="000000"/>
          <w:sz w:val="20"/>
          <w:szCs w:val="20"/>
        </w:rPr>
      </w:pPr>
      <w:r w:rsidRPr="004B4616">
        <w:rPr>
          <w:rFonts w:ascii="Verdana" w:hAnsi="Verdana" w:cs="Verdana"/>
          <w:b w:val="0"/>
          <w:bCs w:val="0"/>
          <w:color w:val="000000"/>
          <w:sz w:val="20"/>
          <w:szCs w:val="20"/>
        </w:rPr>
        <w:tab/>
      </w:r>
    </w:p>
    <w:p w14:paraId="2DD99108" w14:textId="77777777" w:rsidR="004606C2" w:rsidRPr="004B4616" w:rsidRDefault="004606C2" w:rsidP="004B4616">
      <w:pPr>
        <w:pStyle w:val="Tekstpodstawowy2"/>
        <w:spacing w:before="0" w:after="120"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14.12.</w:t>
      </w:r>
      <w:r w:rsidRPr="004B4616">
        <w:rPr>
          <w:rFonts w:ascii="Verdana" w:hAnsi="Verdana" w:cs="Verdana"/>
          <w:b w:val="0"/>
          <w:color w:val="000000"/>
          <w:sz w:val="20"/>
          <w:szCs w:val="20"/>
        </w:rPr>
        <w:tab/>
        <w:t xml:space="preserve">Wymagania opisane w pkt. 14.9., 14.11., 14.12. nie stanowią treści oferty, a ich niespełnienie nie będzie skutkować odrzuceniem oferty. </w:t>
      </w:r>
      <w:r w:rsidRPr="004B4616">
        <w:rPr>
          <w:rFonts w:ascii="Verdana" w:hAnsi="Verdana" w:cs="Verdana"/>
          <w:b w:val="0"/>
          <w:bCs w:val="0"/>
          <w:color w:val="000000"/>
          <w:sz w:val="20"/>
          <w:szCs w:val="20"/>
        </w:rPr>
        <w:t xml:space="preserve">Wszelkie konsekwencje mogące wynikać z niezachowania powyższych wymagań będą obciążały Wykonawcę. </w:t>
      </w:r>
    </w:p>
    <w:p w14:paraId="0E9DA3CB" w14:textId="77777777"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14.13.</w:t>
      </w:r>
      <w:r w:rsidRPr="004B4616">
        <w:rPr>
          <w:rFonts w:ascii="Verdana" w:hAnsi="Verdana" w:cs="Verdana"/>
          <w:b w:val="0"/>
          <w:color w:val="000000"/>
          <w:sz w:val="20"/>
          <w:szCs w:val="20"/>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14:paraId="50A16BF3" w14:textId="77777777" w:rsidR="004606C2" w:rsidRPr="004B4616" w:rsidRDefault="004606C2" w:rsidP="004B4616">
      <w:pPr>
        <w:shd w:val="clear" w:color="auto" w:fill="D9D9D9"/>
        <w:spacing w:line="276" w:lineRule="auto"/>
        <w:jc w:val="both"/>
        <w:rPr>
          <w:rFonts w:ascii="Verdana" w:hAnsi="Verdana" w:cs="Verdana"/>
          <w:b/>
          <w:color w:val="000000"/>
          <w:sz w:val="20"/>
          <w:szCs w:val="20"/>
        </w:rPr>
      </w:pPr>
      <w:r w:rsidRPr="004B4616">
        <w:rPr>
          <w:rFonts w:ascii="Verdana" w:hAnsi="Verdana" w:cs="Verdana"/>
          <w:b/>
          <w:color w:val="000000"/>
          <w:sz w:val="20"/>
          <w:szCs w:val="20"/>
          <w:shd w:val="clear" w:color="auto" w:fill="D9D9D9"/>
        </w:rPr>
        <w:t xml:space="preserve">15. </w:t>
      </w:r>
      <w:r w:rsidRPr="004B4616">
        <w:rPr>
          <w:rFonts w:ascii="Verdana" w:hAnsi="Verdana" w:cs="Verdana"/>
          <w:b/>
          <w:color w:val="000000"/>
          <w:sz w:val="20"/>
          <w:szCs w:val="20"/>
          <w:shd w:val="clear" w:color="auto" w:fill="D9D9D9"/>
        </w:rPr>
        <w:tab/>
        <w:t>OPIS SPOSOBU OBLICZENIA CENY OFERTY</w:t>
      </w:r>
      <w:r w:rsidRPr="004B4616">
        <w:rPr>
          <w:rFonts w:ascii="Verdana" w:hAnsi="Verdana" w:cs="Verdana"/>
          <w:b/>
          <w:color w:val="000000"/>
          <w:sz w:val="20"/>
          <w:szCs w:val="20"/>
        </w:rPr>
        <w:t xml:space="preserve"> </w:t>
      </w:r>
    </w:p>
    <w:p w14:paraId="0F317048" w14:textId="77777777" w:rsidR="00715744" w:rsidRDefault="00715744" w:rsidP="00715744">
      <w:pPr>
        <w:spacing w:before="120" w:line="276" w:lineRule="auto"/>
        <w:ind w:left="714" w:hanging="714"/>
        <w:jc w:val="both"/>
        <w:rPr>
          <w:rFonts w:ascii="Verdana" w:hAnsi="Verdana" w:cs="Verdana"/>
          <w:color w:val="000000"/>
          <w:sz w:val="20"/>
          <w:szCs w:val="20"/>
        </w:rPr>
      </w:pPr>
      <w:r w:rsidRPr="00DD3261">
        <w:rPr>
          <w:rFonts w:ascii="Verdana" w:hAnsi="Verdana" w:cs="Verdana"/>
          <w:color w:val="000000"/>
          <w:sz w:val="20"/>
          <w:szCs w:val="20"/>
        </w:rPr>
        <w:t>15.1.</w:t>
      </w:r>
      <w:r w:rsidRPr="00DD3261">
        <w:rPr>
          <w:rFonts w:ascii="Verdana" w:hAnsi="Verdana" w:cs="Verdana"/>
          <w:color w:val="000000"/>
          <w:sz w:val="20"/>
          <w:szCs w:val="20"/>
        </w:rPr>
        <w:tab/>
      </w:r>
      <w:r w:rsidRPr="00FC69AC">
        <w:rPr>
          <w:rFonts w:ascii="Verdana" w:hAnsi="Verdana" w:cs="Verdana"/>
          <w:color w:val="000000"/>
          <w:sz w:val="20"/>
          <w:szCs w:val="20"/>
        </w:rPr>
        <w:t>Cena oferty musi zawierać wszystkie koszty związane z wykonaniem przedmiotu zamówienia, zgodnie ze specyfikacją istotnych warunków zamówienia i jej załącznikami.</w:t>
      </w:r>
    </w:p>
    <w:p w14:paraId="76AD2995" w14:textId="70DD20B0" w:rsidR="00715744" w:rsidRPr="00BF0F08" w:rsidRDefault="00715744" w:rsidP="00715744">
      <w:pPr>
        <w:spacing w:before="120" w:line="276" w:lineRule="auto"/>
        <w:ind w:left="714" w:hanging="5"/>
        <w:jc w:val="both"/>
        <w:rPr>
          <w:rFonts w:ascii="Verdana" w:hAnsi="Verdana" w:cs="Verdana"/>
          <w:color w:val="000000" w:themeColor="text1"/>
          <w:sz w:val="20"/>
          <w:szCs w:val="20"/>
        </w:rPr>
      </w:pPr>
      <w:r w:rsidRPr="00BF0F08">
        <w:rPr>
          <w:rFonts w:ascii="Verdana" w:hAnsi="Verdana" w:cs="Verdana"/>
          <w:color w:val="000000" w:themeColor="text1"/>
          <w:sz w:val="20"/>
          <w:szCs w:val="20"/>
        </w:rPr>
        <w:t xml:space="preserve">Wykonawca uwzględniając wszystkie wymogi o których mowa w niniejszej SIWZ, powinien w cenie ofertowej ująć wszelkie koszty związane z przedmiotem zamówienia, niezbędne dla prawidłowego i pełnego wykonania przedmiotu zamówienia zgodnie </w:t>
      </w:r>
      <w:r w:rsidR="00D3180D">
        <w:rPr>
          <w:rFonts w:ascii="Verdana" w:hAnsi="Verdana" w:cs="Verdana"/>
          <w:color w:val="000000" w:themeColor="text1"/>
          <w:sz w:val="20"/>
          <w:szCs w:val="20"/>
        </w:rPr>
        <w:br/>
      </w:r>
      <w:r w:rsidRPr="00BF0F08">
        <w:rPr>
          <w:rFonts w:ascii="Verdana" w:hAnsi="Verdana" w:cs="Verdana"/>
          <w:color w:val="000000" w:themeColor="text1"/>
          <w:sz w:val="20"/>
          <w:szCs w:val="20"/>
        </w:rPr>
        <w:t>z SIWZ i jej załącznikami w tym ewentualne ryzyko wynikające z okoliczności, które można było przewidzieć w terminie opracowywania oferty do czasu jej złożenia w tym: koszt wszelkich robót przygotowawczych, odtworzeniowych, demontażowych, zabezpieczających, porządkowych.</w:t>
      </w:r>
    </w:p>
    <w:p w14:paraId="6C213881" w14:textId="77777777" w:rsidR="00715744" w:rsidRPr="00586DE0" w:rsidRDefault="00715744" w:rsidP="00715744">
      <w:pPr>
        <w:tabs>
          <w:tab w:val="left" w:pos="0"/>
        </w:tabs>
        <w:suppressAutoHyphens/>
        <w:autoSpaceDE w:val="0"/>
        <w:spacing w:line="276" w:lineRule="auto"/>
        <w:ind w:left="568" w:right="74" w:hanging="568"/>
        <w:jc w:val="both"/>
        <w:rPr>
          <w:rFonts w:ascii="Verdana" w:hAnsi="Verdana" w:cs="Verdana"/>
          <w:color w:val="000000"/>
          <w:sz w:val="20"/>
          <w:szCs w:val="20"/>
        </w:rPr>
      </w:pPr>
      <w:r>
        <w:rPr>
          <w:rFonts w:ascii="Verdana" w:hAnsi="Verdana" w:cs="Verdana"/>
          <w:color w:val="000000"/>
          <w:sz w:val="20"/>
          <w:szCs w:val="20"/>
        </w:rPr>
        <w:t>15.2.</w:t>
      </w:r>
      <w:r w:rsidRPr="00FC69AC">
        <w:rPr>
          <w:rFonts w:ascii="Verdana" w:hAnsi="Verdana" w:cs="Verdana"/>
          <w:color w:val="000000"/>
          <w:sz w:val="20"/>
          <w:szCs w:val="20"/>
        </w:rPr>
        <w:t xml:space="preserve">  </w:t>
      </w:r>
      <w:r w:rsidRPr="00586DE0">
        <w:rPr>
          <w:rFonts w:ascii="Verdana" w:hAnsi="Verdana"/>
          <w:color w:val="000000"/>
          <w:sz w:val="20"/>
          <w:szCs w:val="20"/>
        </w:rPr>
        <w:t>Zamawiający poprawia w ofercie:</w:t>
      </w:r>
    </w:p>
    <w:p w14:paraId="5181A4F9" w14:textId="77777777" w:rsidR="00715744" w:rsidRPr="00DD3261" w:rsidRDefault="00715744" w:rsidP="00715744">
      <w:pPr>
        <w:tabs>
          <w:tab w:val="left" w:pos="0"/>
        </w:tabs>
        <w:autoSpaceDE w:val="0"/>
        <w:adjustRightInd w:val="0"/>
        <w:spacing w:line="276" w:lineRule="auto"/>
        <w:ind w:left="715" w:right="74" w:hanging="6"/>
        <w:jc w:val="both"/>
        <w:rPr>
          <w:rFonts w:ascii="Verdana" w:hAnsi="Verdana"/>
          <w:color w:val="000000"/>
          <w:sz w:val="20"/>
          <w:szCs w:val="20"/>
        </w:rPr>
      </w:pPr>
      <w:r w:rsidRPr="00DD3261">
        <w:rPr>
          <w:rFonts w:ascii="Verdana" w:hAnsi="Verdana"/>
          <w:color w:val="000000"/>
          <w:sz w:val="20"/>
          <w:szCs w:val="20"/>
        </w:rPr>
        <w:t xml:space="preserve">- </w:t>
      </w:r>
      <w:r>
        <w:rPr>
          <w:rFonts w:ascii="Verdana" w:hAnsi="Verdana"/>
          <w:color w:val="000000"/>
          <w:sz w:val="20"/>
          <w:szCs w:val="20"/>
        </w:rPr>
        <w:t xml:space="preserve"> </w:t>
      </w:r>
      <w:r w:rsidRPr="00DD3261">
        <w:rPr>
          <w:rFonts w:ascii="Verdana" w:hAnsi="Verdana"/>
          <w:color w:val="000000"/>
          <w:sz w:val="20"/>
          <w:szCs w:val="20"/>
        </w:rPr>
        <w:t>oczywiste omyłki pisarskie,</w:t>
      </w:r>
    </w:p>
    <w:p w14:paraId="75A2C4E3" w14:textId="77777777" w:rsidR="00715744" w:rsidRPr="00DD3261" w:rsidRDefault="00715744" w:rsidP="00715744">
      <w:pPr>
        <w:tabs>
          <w:tab w:val="left" w:pos="0"/>
        </w:tabs>
        <w:autoSpaceDE w:val="0"/>
        <w:adjustRightInd w:val="0"/>
        <w:spacing w:line="276" w:lineRule="auto"/>
        <w:ind w:left="993" w:right="74" w:hanging="284"/>
        <w:jc w:val="both"/>
        <w:rPr>
          <w:rFonts w:ascii="Verdana" w:hAnsi="Verdana"/>
          <w:color w:val="000000"/>
          <w:sz w:val="20"/>
          <w:szCs w:val="20"/>
        </w:rPr>
      </w:pPr>
      <w:r w:rsidRPr="00DD3261">
        <w:rPr>
          <w:rFonts w:ascii="Verdana" w:hAnsi="Verdana"/>
          <w:color w:val="000000"/>
          <w:sz w:val="20"/>
          <w:szCs w:val="20"/>
        </w:rPr>
        <w:t>- oczywiste omyłki rachunkowe, z uwzględnieniem konsekwencji rachunkowych dokonanych poprawek,</w:t>
      </w:r>
    </w:p>
    <w:p w14:paraId="00682FE8" w14:textId="77777777" w:rsidR="00715744" w:rsidRPr="008C43D8" w:rsidRDefault="00715744" w:rsidP="00715744">
      <w:pPr>
        <w:tabs>
          <w:tab w:val="left" w:pos="0"/>
        </w:tabs>
        <w:autoSpaceDE w:val="0"/>
        <w:adjustRightInd w:val="0"/>
        <w:spacing w:line="276" w:lineRule="auto"/>
        <w:ind w:left="993" w:right="74" w:hanging="284"/>
        <w:jc w:val="both"/>
        <w:rPr>
          <w:rFonts w:ascii="Verdana" w:hAnsi="Verdana"/>
          <w:color w:val="000000"/>
          <w:sz w:val="20"/>
          <w:szCs w:val="20"/>
        </w:rPr>
      </w:pPr>
      <w:r w:rsidRPr="00DD3261">
        <w:rPr>
          <w:rFonts w:ascii="Verdana" w:hAnsi="Verdana"/>
          <w:color w:val="000000"/>
          <w:sz w:val="20"/>
          <w:szCs w:val="20"/>
        </w:rPr>
        <w:t>-</w:t>
      </w:r>
      <w:r>
        <w:rPr>
          <w:rFonts w:ascii="Verdana" w:hAnsi="Verdana"/>
          <w:color w:val="000000"/>
          <w:sz w:val="20"/>
          <w:szCs w:val="20"/>
        </w:rPr>
        <w:t xml:space="preserve">  </w:t>
      </w:r>
      <w:r w:rsidRPr="00DD3261">
        <w:rPr>
          <w:rFonts w:ascii="Verdana" w:hAnsi="Verdana"/>
          <w:color w:val="000000"/>
          <w:sz w:val="20"/>
          <w:szCs w:val="20"/>
        </w:rPr>
        <w:t xml:space="preserve"> inne omyłki polegające na niezgodności oferty ze specyfikacją istotnych warunków zamówienia, niepowodujące istotnych zmian w treści oferty, niezwłocznie zawiadamiając o tym Wykonawcę, któ</w:t>
      </w:r>
      <w:r>
        <w:rPr>
          <w:rFonts w:ascii="Verdana" w:hAnsi="Verdana"/>
          <w:color w:val="000000"/>
          <w:sz w:val="20"/>
          <w:szCs w:val="20"/>
        </w:rPr>
        <w:t>rego oferta została poprawiona</w:t>
      </w:r>
    </w:p>
    <w:p w14:paraId="38027913" w14:textId="0C79F273" w:rsidR="00715744" w:rsidRPr="00BF0F08" w:rsidRDefault="00715744" w:rsidP="00715744">
      <w:pPr>
        <w:spacing w:before="120" w:line="276" w:lineRule="auto"/>
        <w:ind w:left="714" w:hanging="714"/>
        <w:jc w:val="both"/>
        <w:rPr>
          <w:rFonts w:ascii="Verdana" w:hAnsi="Verdana"/>
          <w:color w:val="000000" w:themeColor="text1"/>
          <w:sz w:val="20"/>
          <w:szCs w:val="20"/>
        </w:rPr>
      </w:pPr>
      <w:r w:rsidRPr="00DD3261">
        <w:rPr>
          <w:rFonts w:ascii="Verdana" w:hAnsi="Verdana"/>
          <w:color w:val="000000"/>
          <w:sz w:val="20"/>
          <w:szCs w:val="20"/>
        </w:rPr>
        <w:t>15.</w:t>
      </w:r>
      <w:r>
        <w:rPr>
          <w:rFonts w:ascii="Verdana" w:hAnsi="Verdana"/>
          <w:color w:val="000000"/>
          <w:sz w:val="20"/>
          <w:szCs w:val="20"/>
        </w:rPr>
        <w:t>3</w:t>
      </w:r>
      <w:r w:rsidRPr="00DD3261">
        <w:rPr>
          <w:rFonts w:ascii="Verdana" w:hAnsi="Verdana"/>
          <w:color w:val="000000"/>
          <w:sz w:val="20"/>
          <w:szCs w:val="20"/>
        </w:rPr>
        <w:t xml:space="preserve">.  </w:t>
      </w:r>
      <w:r w:rsidRPr="00BF0F08">
        <w:rPr>
          <w:rFonts w:ascii="Verdana" w:hAnsi="Verdana"/>
          <w:color w:val="000000" w:themeColor="text1"/>
          <w:sz w:val="20"/>
          <w:szCs w:val="20"/>
        </w:rPr>
        <w:t xml:space="preserve">Sposób zapłaty i rozliczenia za realizację niniejszego zamówienia nastąpi zgodnie </w:t>
      </w:r>
      <w:r w:rsidR="00D3180D">
        <w:rPr>
          <w:rFonts w:ascii="Verdana" w:hAnsi="Verdana"/>
          <w:color w:val="000000" w:themeColor="text1"/>
          <w:sz w:val="20"/>
          <w:szCs w:val="20"/>
        </w:rPr>
        <w:br/>
      </w:r>
      <w:r w:rsidRPr="00BF0F08">
        <w:rPr>
          <w:rFonts w:ascii="Verdana" w:hAnsi="Verdana"/>
          <w:color w:val="000000" w:themeColor="text1"/>
          <w:sz w:val="20"/>
          <w:szCs w:val="20"/>
        </w:rPr>
        <w:t>z zapisami Tomu II Projekt umowy.</w:t>
      </w:r>
    </w:p>
    <w:p w14:paraId="51EBA4AC" w14:textId="77777777" w:rsidR="00715744" w:rsidRDefault="00715744" w:rsidP="00715744">
      <w:pPr>
        <w:spacing w:before="120" w:line="276" w:lineRule="auto"/>
        <w:ind w:left="714" w:hanging="714"/>
        <w:jc w:val="both"/>
        <w:rPr>
          <w:rFonts w:ascii="Verdana" w:hAnsi="Verdana"/>
          <w:color w:val="000000"/>
          <w:sz w:val="20"/>
          <w:szCs w:val="20"/>
        </w:rPr>
      </w:pPr>
      <w:r w:rsidRPr="00DD3261">
        <w:rPr>
          <w:rFonts w:ascii="Verdana" w:hAnsi="Verdana"/>
          <w:color w:val="000000"/>
          <w:sz w:val="20"/>
          <w:szCs w:val="20"/>
        </w:rPr>
        <w:t>15.</w:t>
      </w:r>
      <w:r>
        <w:rPr>
          <w:rFonts w:ascii="Verdana" w:hAnsi="Verdana"/>
          <w:color w:val="000000"/>
          <w:sz w:val="20"/>
          <w:szCs w:val="20"/>
        </w:rPr>
        <w:t>4</w:t>
      </w:r>
      <w:r w:rsidRPr="00DD3261">
        <w:rPr>
          <w:rFonts w:ascii="Verdana" w:hAnsi="Verdana"/>
          <w:color w:val="000000"/>
          <w:sz w:val="20"/>
          <w:szCs w:val="20"/>
        </w:rPr>
        <w:t>.   Cena oferty może być tylko jedna.</w:t>
      </w:r>
    </w:p>
    <w:p w14:paraId="58192962" w14:textId="77777777" w:rsidR="00715744" w:rsidRPr="00BF0F08" w:rsidRDefault="00715744" w:rsidP="00715744">
      <w:pPr>
        <w:spacing w:before="120" w:line="276" w:lineRule="auto"/>
        <w:ind w:left="714" w:hanging="714"/>
        <w:jc w:val="both"/>
        <w:rPr>
          <w:rFonts w:ascii="Verdana" w:hAnsi="Verdana"/>
          <w:color w:val="000000" w:themeColor="text1"/>
          <w:sz w:val="20"/>
          <w:szCs w:val="20"/>
        </w:rPr>
      </w:pPr>
      <w:r w:rsidRPr="00BF0F08">
        <w:rPr>
          <w:rFonts w:ascii="Verdana" w:hAnsi="Verdana"/>
          <w:color w:val="000000" w:themeColor="text1"/>
          <w:sz w:val="20"/>
          <w:szCs w:val="20"/>
        </w:rPr>
        <w:t>15.5. Podana cena będzie stanowiła wynagrodzenie ryczałtowe Wykonawcy. Cena określona przez Wykonawcę nie będzie podlegać waloryzacji.</w:t>
      </w:r>
    </w:p>
    <w:p w14:paraId="585578B4" w14:textId="77777777" w:rsidR="00715744" w:rsidRPr="00BF0F08" w:rsidRDefault="00715744" w:rsidP="00715744">
      <w:pPr>
        <w:spacing w:before="120" w:line="276" w:lineRule="auto"/>
        <w:ind w:left="714" w:hanging="714"/>
        <w:jc w:val="both"/>
        <w:rPr>
          <w:rFonts w:ascii="Verdana" w:hAnsi="Verdana"/>
          <w:color w:val="000000" w:themeColor="text1"/>
          <w:sz w:val="20"/>
          <w:szCs w:val="20"/>
        </w:rPr>
      </w:pPr>
      <w:r w:rsidRPr="00BF0F08">
        <w:rPr>
          <w:rFonts w:ascii="Verdana" w:hAnsi="Verdana"/>
          <w:color w:val="000000" w:themeColor="text1"/>
          <w:sz w:val="20"/>
          <w:szCs w:val="20"/>
        </w:rPr>
        <w:t>15.6. W wyniku nieuwzględnienia okoliczności, które mogą wpłynąć na cenę zamówienia Wykonawca ponosić będzie skutki błędów w ofercie. Wykonawca powinien szczegółowo zapoznać się z przedmiotem zamówienia, a także sprawdzić warunki wykonania zamówienia w celu skalkulowania ceny oferty z należytą starannością.</w:t>
      </w:r>
    </w:p>
    <w:p w14:paraId="62048501" w14:textId="77777777" w:rsidR="00715744" w:rsidRPr="00586DE0" w:rsidRDefault="00715744" w:rsidP="00715744">
      <w:pPr>
        <w:pStyle w:val="Akapitzlist"/>
        <w:numPr>
          <w:ilvl w:val="1"/>
          <w:numId w:val="11"/>
        </w:numPr>
        <w:spacing w:before="120"/>
        <w:ind w:left="709"/>
        <w:jc w:val="both"/>
        <w:rPr>
          <w:rFonts w:ascii="Verdana" w:hAnsi="Verdana"/>
          <w:color w:val="000000"/>
        </w:rPr>
      </w:pPr>
      <w:r w:rsidRPr="008C43D8">
        <w:rPr>
          <w:rFonts w:ascii="Verdana" w:hAnsi="Verdana"/>
          <w:color w:val="000000"/>
        </w:rPr>
        <w:t xml:space="preserve">Cenę ofertową należy wyliczyć i podać w PLN wraz z obowiązującym podatkiem VAT, </w:t>
      </w:r>
      <w:r w:rsidRPr="008C43D8">
        <w:rPr>
          <w:rFonts w:ascii="Verdana" w:hAnsi="Verdana"/>
          <w:color w:val="000000"/>
        </w:rPr>
        <w:br/>
        <w:t>z dokładnością do dwóch miejsc po przecinku, przy czym końcówki poniżej 0,5 grosza pomija się, a końcówki 0,5 i powyżej 0,5 grosza zaokrągla się do 1 grosza.</w:t>
      </w:r>
    </w:p>
    <w:p w14:paraId="626F5B9E" w14:textId="77777777" w:rsidR="00715744" w:rsidRPr="00586DE0" w:rsidRDefault="00715744" w:rsidP="00715744">
      <w:pPr>
        <w:numPr>
          <w:ilvl w:val="1"/>
          <w:numId w:val="11"/>
        </w:numPr>
        <w:suppressAutoHyphens/>
        <w:spacing w:line="276" w:lineRule="auto"/>
        <w:ind w:left="709" w:hanging="709"/>
        <w:jc w:val="both"/>
        <w:rPr>
          <w:rFonts w:ascii="Verdana" w:hAnsi="Verdana" w:cs="Verdana"/>
          <w:color w:val="000000"/>
          <w:sz w:val="20"/>
          <w:szCs w:val="20"/>
        </w:rPr>
      </w:pPr>
      <w:r w:rsidRPr="00FC69AC">
        <w:rPr>
          <w:rFonts w:ascii="Verdana" w:hAnsi="Verdana" w:cs="Verdana"/>
          <w:color w:val="000000"/>
          <w:sz w:val="20"/>
          <w:szCs w:val="20"/>
        </w:rPr>
        <w:t>Cena oferty musi być podana cyfrowo i słownie zgodnie z formularzem ofertowym.</w:t>
      </w:r>
    </w:p>
    <w:p w14:paraId="651A9796" w14:textId="66B85197" w:rsidR="00715744" w:rsidRPr="00DD3261" w:rsidRDefault="00715744" w:rsidP="00715744">
      <w:pPr>
        <w:numPr>
          <w:ilvl w:val="1"/>
          <w:numId w:val="11"/>
        </w:numPr>
        <w:spacing w:before="120" w:line="276" w:lineRule="auto"/>
        <w:ind w:left="770" w:hanging="770"/>
        <w:jc w:val="both"/>
        <w:rPr>
          <w:rFonts w:ascii="Verdana" w:hAnsi="Verdana"/>
          <w:color w:val="000000"/>
          <w:sz w:val="20"/>
          <w:szCs w:val="20"/>
        </w:rPr>
      </w:pPr>
      <w:r w:rsidRPr="00DD3261">
        <w:rPr>
          <w:rFonts w:ascii="Verdana" w:hAnsi="Verdana"/>
          <w:color w:val="000000"/>
          <w:sz w:val="20"/>
          <w:szCs w:val="20"/>
        </w:rPr>
        <w:t>Wszystkie błędy ujawnione w dokumentacji przetargowej, w tym między innymi na rysunkach</w:t>
      </w:r>
      <w:r>
        <w:rPr>
          <w:rFonts w:ascii="Verdana" w:hAnsi="Verdana"/>
          <w:color w:val="000000"/>
          <w:sz w:val="20"/>
          <w:szCs w:val="20"/>
        </w:rPr>
        <w:t xml:space="preserve"> oraz</w:t>
      </w:r>
      <w:r w:rsidRPr="00DD3261">
        <w:rPr>
          <w:rFonts w:ascii="Verdana" w:hAnsi="Verdana"/>
          <w:color w:val="000000"/>
          <w:sz w:val="20"/>
          <w:szCs w:val="20"/>
        </w:rPr>
        <w:t xml:space="preserve"> </w:t>
      </w:r>
      <w:r>
        <w:rPr>
          <w:rFonts w:ascii="Verdana" w:hAnsi="Verdana"/>
          <w:color w:val="000000"/>
          <w:sz w:val="20"/>
          <w:szCs w:val="20"/>
        </w:rPr>
        <w:t>projekcie budowlanym, dokumentacji projektowej</w:t>
      </w:r>
      <w:r w:rsidR="00B235BE">
        <w:rPr>
          <w:rFonts w:ascii="Verdana" w:hAnsi="Verdana"/>
          <w:color w:val="000000"/>
          <w:sz w:val="20"/>
          <w:szCs w:val="20"/>
        </w:rPr>
        <w:t>,</w:t>
      </w:r>
      <w:r>
        <w:rPr>
          <w:rFonts w:ascii="Verdana" w:hAnsi="Verdana"/>
          <w:color w:val="000000"/>
          <w:sz w:val="20"/>
          <w:szCs w:val="20"/>
        </w:rPr>
        <w:t xml:space="preserve"> STWiOR</w:t>
      </w:r>
      <w:r w:rsidRPr="00DD3261">
        <w:rPr>
          <w:rFonts w:ascii="Verdana" w:hAnsi="Verdana"/>
          <w:color w:val="000000"/>
          <w:sz w:val="20"/>
          <w:szCs w:val="20"/>
        </w:rPr>
        <w:t xml:space="preserve">, </w:t>
      </w:r>
      <w:r w:rsidR="00B235BE">
        <w:rPr>
          <w:rFonts w:ascii="Verdana" w:hAnsi="Verdana"/>
          <w:color w:val="000000"/>
          <w:sz w:val="20"/>
          <w:szCs w:val="20"/>
        </w:rPr>
        <w:t xml:space="preserve">kosztorysach, </w:t>
      </w:r>
      <w:r w:rsidRPr="00DD3261">
        <w:rPr>
          <w:rFonts w:ascii="Verdana" w:hAnsi="Verdana"/>
          <w:color w:val="000000"/>
          <w:sz w:val="20"/>
          <w:szCs w:val="20"/>
        </w:rPr>
        <w:t>Wykonawca winien zgłosić Zamawiającemu przed terminem określonym w ppkt. 17.1 IDW.</w:t>
      </w:r>
    </w:p>
    <w:p w14:paraId="48363181" w14:textId="77777777" w:rsidR="00715744" w:rsidRPr="00551BB8" w:rsidRDefault="00715744" w:rsidP="00715744">
      <w:pPr>
        <w:numPr>
          <w:ilvl w:val="1"/>
          <w:numId w:val="11"/>
        </w:numPr>
        <w:spacing w:before="120" w:after="120" w:line="276" w:lineRule="auto"/>
        <w:ind w:left="771" w:hanging="771"/>
        <w:jc w:val="both"/>
        <w:rPr>
          <w:rFonts w:ascii="Verdana" w:hAnsi="Verdana"/>
          <w:color w:val="000000"/>
          <w:sz w:val="20"/>
          <w:szCs w:val="20"/>
        </w:rPr>
      </w:pPr>
      <w:r w:rsidRPr="00DD3261">
        <w:rPr>
          <w:rFonts w:ascii="Verdana" w:hAnsi="Verdana"/>
          <w:color w:val="000000"/>
          <w:sz w:val="20"/>
          <w:szCs w:val="20"/>
        </w:rPr>
        <w:t xml:space="preserve">Jeżeli złożono </w:t>
      </w:r>
      <w:r w:rsidRPr="00551BB8">
        <w:rPr>
          <w:rFonts w:ascii="Verdana" w:hAnsi="Verdana"/>
          <w:color w:val="000000"/>
          <w:sz w:val="20"/>
          <w:szCs w:val="20"/>
        </w:rPr>
        <w:t xml:space="preserve">ofertę, której wybór prowadziłby do powstania </w:t>
      </w:r>
      <w:r w:rsidRPr="00551BB8">
        <w:rPr>
          <w:rFonts w:ascii="Verdana" w:eastAsia="Verdana" w:hAnsi="Verdana"/>
          <w:color w:val="000000"/>
          <w:sz w:val="20"/>
          <w:szCs w:val="20"/>
        </w:rPr>
        <w:t>u Zamawiającego obowiązku podatkowego</w:t>
      </w:r>
      <w:r w:rsidRPr="00551BB8">
        <w:rPr>
          <w:rFonts w:ascii="Verdana" w:hAnsi="Verdana"/>
          <w:color w:val="000000"/>
          <w:sz w:val="20"/>
          <w:szCs w:val="20"/>
        </w:rPr>
        <w:t xml:space="preserve"> zgodnie z przepisami o podatku od towarów i usług, Zamawiający w celu oceny takiej oferty dolicza do przedstawionej w niej ceny podatek od towarów i usług, który miałby obowiązek </w:t>
      </w:r>
      <w:r w:rsidRPr="00551BB8">
        <w:rPr>
          <w:rFonts w:ascii="Verdana" w:eastAsia="Verdana" w:hAnsi="Verdana"/>
          <w:color w:val="000000"/>
          <w:sz w:val="20"/>
          <w:szCs w:val="20"/>
        </w:rPr>
        <w:t>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51BB8">
        <w:rPr>
          <w:rFonts w:ascii="Verdana" w:hAnsi="Verdana"/>
          <w:color w:val="000000"/>
          <w:sz w:val="20"/>
          <w:szCs w:val="20"/>
        </w:rPr>
        <w:t>.</w:t>
      </w:r>
    </w:p>
    <w:p w14:paraId="6215FDCC" w14:textId="77777777" w:rsidR="00715744" w:rsidRDefault="00715744" w:rsidP="00715744">
      <w:pPr>
        <w:numPr>
          <w:ilvl w:val="1"/>
          <w:numId w:val="11"/>
        </w:numPr>
        <w:spacing w:before="120" w:after="120" w:line="276" w:lineRule="auto"/>
        <w:ind w:left="771" w:hanging="771"/>
        <w:jc w:val="both"/>
        <w:rPr>
          <w:rFonts w:ascii="Verdana" w:hAnsi="Verdana"/>
          <w:color w:val="000000"/>
          <w:sz w:val="20"/>
          <w:szCs w:val="20"/>
        </w:rPr>
      </w:pPr>
      <w:r w:rsidRPr="00DD3261">
        <w:rPr>
          <w:rFonts w:ascii="Verdana" w:hAnsi="Verdana"/>
          <w:color w:val="000000"/>
          <w:sz w:val="20"/>
          <w:szCs w:val="20"/>
        </w:rPr>
        <w:t>Za najkorzystniejszą zostanie uznana oferta, która uzyska najwyższą liczbę punktów obliczoną zgodnie z pkt 19 IDW.</w:t>
      </w:r>
    </w:p>
    <w:p w14:paraId="10EDCB32" w14:textId="77777777" w:rsidR="008A0AD7" w:rsidRDefault="008A0AD7" w:rsidP="008A0AD7">
      <w:pPr>
        <w:spacing w:before="120" w:after="120" w:line="276" w:lineRule="auto"/>
        <w:ind w:left="771"/>
        <w:jc w:val="both"/>
        <w:rPr>
          <w:rFonts w:ascii="Verdana" w:hAnsi="Verdana"/>
          <w:color w:val="000000"/>
          <w:sz w:val="20"/>
          <w:szCs w:val="20"/>
        </w:rPr>
      </w:pPr>
    </w:p>
    <w:p w14:paraId="45A8D313" w14:textId="77777777" w:rsidR="004606C2" w:rsidRPr="004B4616" w:rsidRDefault="004606C2" w:rsidP="0066092C">
      <w:pPr>
        <w:numPr>
          <w:ilvl w:val="0"/>
          <w:numId w:val="11"/>
        </w:num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WYMAGANIA DOTYCZĄCE WADIUM</w:t>
      </w:r>
    </w:p>
    <w:p w14:paraId="78B65A43" w14:textId="77777777" w:rsidR="004606C2" w:rsidRPr="004B4616" w:rsidRDefault="004606C2" w:rsidP="004B4616">
      <w:pPr>
        <w:pStyle w:val="Akapitzlist"/>
        <w:autoSpaceDE w:val="0"/>
        <w:autoSpaceDN w:val="0"/>
        <w:adjustRightInd w:val="0"/>
        <w:ind w:left="0"/>
        <w:contextualSpacing/>
        <w:jc w:val="both"/>
        <w:rPr>
          <w:rFonts w:ascii="Verdana" w:hAnsi="Verdana" w:cs="Arial"/>
          <w:b/>
          <w:bCs/>
          <w:color w:val="000000"/>
        </w:rPr>
      </w:pPr>
    </w:p>
    <w:p w14:paraId="06B1BECB" w14:textId="77777777" w:rsidR="004606C2" w:rsidRPr="004B4616" w:rsidRDefault="004606C2" w:rsidP="0066092C">
      <w:pPr>
        <w:pStyle w:val="Akapitzlist"/>
        <w:numPr>
          <w:ilvl w:val="1"/>
          <w:numId w:val="7"/>
        </w:numPr>
        <w:autoSpaceDE w:val="0"/>
        <w:autoSpaceDN w:val="0"/>
        <w:adjustRightInd w:val="0"/>
        <w:ind w:left="426"/>
        <w:contextualSpacing/>
        <w:jc w:val="both"/>
        <w:rPr>
          <w:rFonts w:ascii="Verdana" w:hAnsi="Verdana" w:cs="Arial"/>
          <w:b/>
          <w:bCs/>
          <w:color w:val="000000"/>
        </w:rPr>
      </w:pPr>
      <w:r w:rsidRPr="004B4616">
        <w:rPr>
          <w:rFonts w:ascii="Verdana" w:hAnsi="Verdana"/>
          <w:b/>
          <w:bCs/>
          <w:color w:val="000000"/>
        </w:rPr>
        <w:t>Wysokość wadium (przepisy art. 45. PZP).</w:t>
      </w:r>
    </w:p>
    <w:p w14:paraId="6BF12E5C" w14:textId="2B157631" w:rsidR="004606C2" w:rsidRPr="004B4616" w:rsidRDefault="004606C2" w:rsidP="004B4616">
      <w:pPr>
        <w:autoSpaceDE w:val="0"/>
        <w:autoSpaceDN w:val="0"/>
        <w:adjustRightInd w:val="0"/>
        <w:spacing w:line="276" w:lineRule="auto"/>
        <w:ind w:left="709"/>
        <w:jc w:val="both"/>
        <w:rPr>
          <w:rFonts w:ascii="Verdana" w:hAnsi="Verdana"/>
          <w:bCs/>
          <w:color w:val="000000"/>
          <w:sz w:val="20"/>
          <w:szCs w:val="20"/>
        </w:rPr>
      </w:pPr>
      <w:r w:rsidRPr="004B4616">
        <w:rPr>
          <w:rFonts w:ascii="Verdana" w:hAnsi="Verdana"/>
          <w:bCs/>
          <w:color w:val="000000"/>
          <w:sz w:val="20"/>
          <w:szCs w:val="20"/>
        </w:rPr>
        <w:t xml:space="preserve">Zamawiający ustalił wysokość wadium w kwocie </w:t>
      </w:r>
      <w:r w:rsidR="008A0AD7">
        <w:rPr>
          <w:rFonts w:ascii="Verdana" w:hAnsi="Verdana"/>
          <w:b/>
          <w:color w:val="000000"/>
          <w:sz w:val="20"/>
          <w:szCs w:val="20"/>
        </w:rPr>
        <w:t>6 000</w:t>
      </w:r>
      <w:r w:rsidRPr="00C12415">
        <w:rPr>
          <w:rFonts w:ascii="Verdana" w:hAnsi="Verdana"/>
          <w:b/>
          <w:color w:val="000000"/>
          <w:sz w:val="20"/>
          <w:szCs w:val="20"/>
        </w:rPr>
        <w:t>,</w:t>
      </w:r>
      <w:r w:rsidRPr="004B4616">
        <w:rPr>
          <w:rFonts w:ascii="Verdana" w:hAnsi="Verdana"/>
          <w:b/>
          <w:bCs/>
          <w:color w:val="000000"/>
          <w:sz w:val="20"/>
          <w:szCs w:val="20"/>
        </w:rPr>
        <w:t>00 zł</w:t>
      </w:r>
      <w:r w:rsidRPr="004B4616">
        <w:rPr>
          <w:rFonts w:ascii="Verdana" w:hAnsi="Verdana"/>
          <w:bCs/>
          <w:color w:val="000000"/>
          <w:sz w:val="20"/>
          <w:szCs w:val="20"/>
        </w:rPr>
        <w:t xml:space="preserve"> </w:t>
      </w:r>
      <w:r w:rsidRPr="004B4616">
        <w:rPr>
          <w:rFonts w:ascii="Verdana" w:hAnsi="Verdana"/>
          <w:i/>
          <w:color w:val="000000"/>
          <w:sz w:val="20"/>
          <w:szCs w:val="20"/>
        </w:rPr>
        <w:t xml:space="preserve">(słownie: </w:t>
      </w:r>
      <w:r w:rsidR="008A0AD7">
        <w:rPr>
          <w:rFonts w:ascii="Verdana" w:hAnsi="Verdana"/>
          <w:i/>
          <w:color w:val="000000"/>
          <w:sz w:val="20"/>
          <w:szCs w:val="20"/>
        </w:rPr>
        <w:t xml:space="preserve">sześć tysięcy </w:t>
      </w:r>
      <w:r w:rsidR="00C12415">
        <w:rPr>
          <w:rFonts w:ascii="Verdana" w:hAnsi="Verdana"/>
          <w:i/>
          <w:color w:val="000000"/>
          <w:sz w:val="20"/>
          <w:szCs w:val="20"/>
        </w:rPr>
        <w:t>złotych</w:t>
      </w:r>
      <w:r w:rsidRPr="004B4616">
        <w:rPr>
          <w:rFonts w:ascii="Verdana" w:hAnsi="Verdana"/>
          <w:i/>
          <w:color w:val="000000"/>
          <w:sz w:val="20"/>
          <w:szCs w:val="20"/>
        </w:rPr>
        <w:t>, 00/100)</w:t>
      </w:r>
      <w:r w:rsidRPr="004B4616">
        <w:rPr>
          <w:rFonts w:ascii="Verdana" w:hAnsi="Verdana"/>
          <w:bCs/>
          <w:i/>
          <w:color w:val="000000"/>
          <w:sz w:val="20"/>
          <w:szCs w:val="20"/>
        </w:rPr>
        <w:t>.</w:t>
      </w:r>
      <w:r w:rsidRPr="004B4616">
        <w:rPr>
          <w:rFonts w:ascii="Verdana" w:hAnsi="Verdana"/>
          <w:bCs/>
          <w:color w:val="000000"/>
          <w:sz w:val="20"/>
          <w:szCs w:val="20"/>
        </w:rPr>
        <w:t xml:space="preserve"> Wykonawca zobowiązany jest wnieść wadium przed upływem terminu składania ofert.</w:t>
      </w:r>
    </w:p>
    <w:p w14:paraId="1E8C7D9A" w14:textId="77777777" w:rsidR="004606C2" w:rsidRPr="004B4616" w:rsidRDefault="004606C2" w:rsidP="004B4616">
      <w:pPr>
        <w:autoSpaceDE w:val="0"/>
        <w:autoSpaceDN w:val="0"/>
        <w:adjustRightInd w:val="0"/>
        <w:spacing w:line="276" w:lineRule="auto"/>
        <w:jc w:val="both"/>
        <w:rPr>
          <w:rFonts w:ascii="Verdana" w:hAnsi="Verdana" w:cs="Arial"/>
          <w:bCs/>
          <w:color w:val="000000"/>
          <w:sz w:val="20"/>
          <w:szCs w:val="20"/>
        </w:rPr>
      </w:pPr>
      <w:r w:rsidRPr="004B4616">
        <w:rPr>
          <w:rFonts w:ascii="Verdana" w:hAnsi="Verdana"/>
          <w:b/>
          <w:bCs/>
          <w:color w:val="000000"/>
          <w:sz w:val="20"/>
          <w:szCs w:val="20"/>
        </w:rPr>
        <w:t>16.2</w:t>
      </w:r>
      <w:r w:rsidRPr="004B4616">
        <w:rPr>
          <w:rFonts w:ascii="Verdana" w:hAnsi="Verdana"/>
          <w:bCs/>
          <w:color w:val="000000"/>
          <w:sz w:val="20"/>
          <w:szCs w:val="20"/>
        </w:rPr>
        <w:t xml:space="preserve">.  </w:t>
      </w:r>
      <w:r w:rsidRPr="004B4616">
        <w:rPr>
          <w:rFonts w:ascii="Verdana" w:hAnsi="Verdana"/>
          <w:b/>
          <w:bCs/>
          <w:color w:val="000000"/>
          <w:sz w:val="20"/>
          <w:szCs w:val="20"/>
        </w:rPr>
        <w:t>Forma wadium.</w:t>
      </w:r>
    </w:p>
    <w:p w14:paraId="0EBB524B" w14:textId="77777777" w:rsidR="004606C2" w:rsidRPr="004B4616" w:rsidRDefault="004606C2" w:rsidP="004B4616">
      <w:pPr>
        <w:pStyle w:val="Akapitzlist"/>
        <w:autoSpaceDE w:val="0"/>
        <w:autoSpaceDN w:val="0"/>
        <w:adjustRightInd w:val="0"/>
        <w:ind w:left="709"/>
        <w:jc w:val="both"/>
        <w:rPr>
          <w:rFonts w:ascii="Verdana" w:hAnsi="Verdana"/>
          <w:color w:val="000000"/>
        </w:rPr>
      </w:pPr>
      <w:r w:rsidRPr="004B4616">
        <w:rPr>
          <w:rFonts w:ascii="Verdana" w:hAnsi="Verdana"/>
          <w:color w:val="000000"/>
        </w:rPr>
        <w:t>Wadium mo</w:t>
      </w:r>
      <w:r w:rsidRPr="004B4616">
        <w:rPr>
          <w:rFonts w:ascii="Verdana" w:eastAsia="TimesNewRoman" w:hAnsi="Verdana"/>
          <w:color w:val="000000"/>
        </w:rPr>
        <w:t>ż</w:t>
      </w:r>
      <w:r w:rsidRPr="004B4616">
        <w:rPr>
          <w:rFonts w:ascii="Verdana" w:hAnsi="Verdana"/>
          <w:color w:val="000000"/>
        </w:rPr>
        <w:t>e by</w:t>
      </w:r>
      <w:r w:rsidRPr="004B4616">
        <w:rPr>
          <w:rFonts w:ascii="Verdana" w:eastAsia="TimesNewRoman" w:hAnsi="Verdana"/>
          <w:color w:val="000000"/>
        </w:rPr>
        <w:t xml:space="preserve">ć </w:t>
      </w:r>
      <w:r w:rsidRPr="004B4616">
        <w:rPr>
          <w:rFonts w:ascii="Verdana" w:hAnsi="Verdana"/>
          <w:color w:val="000000"/>
        </w:rPr>
        <w:t>wniesione w nast</w:t>
      </w:r>
      <w:r w:rsidRPr="004B4616">
        <w:rPr>
          <w:rFonts w:ascii="Verdana" w:eastAsia="TimesNewRoman" w:hAnsi="Verdana"/>
          <w:color w:val="000000"/>
        </w:rPr>
        <w:t>ę</w:t>
      </w:r>
      <w:r w:rsidRPr="004B4616">
        <w:rPr>
          <w:rFonts w:ascii="Verdana" w:hAnsi="Verdana"/>
          <w:color w:val="000000"/>
        </w:rPr>
        <w:t>puj</w:t>
      </w:r>
      <w:r w:rsidRPr="004B4616">
        <w:rPr>
          <w:rFonts w:ascii="Verdana" w:eastAsia="TimesNewRoman" w:hAnsi="Verdana"/>
          <w:color w:val="000000"/>
        </w:rPr>
        <w:t>ą</w:t>
      </w:r>
      <w:r w:rsidRPr="004B4616">
        <w:rPr>
          <w:rFonts w:ascii="Verdana" w:hAnsi="Verdana"/>
          <w:color w:val="000000"/>
        </w:rPr>
        <w:t>cych formach:</w:t>
      </w:r>
    </w:p>
    <w:p w14:paraId="4350B673" w14:textId="77777777" w:rsidR="004606C2" w:rsidRPr="004B4616" w:rsidRDefault="004606C2" w:rsidP="0066092C">
      <w:pPr>
        <w:numPr>
          <w:ilvl w:val="1"/>
          <w:numId w:val="5"/>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pieni</w:t>
      </w:r>
      <w:r w:rsidRPr="004B4616">
        <w:rPr>
          <w:rFonts w:ascii="Verdana" w:eastAsia="TimesNewRoman" w:hAnsi="Verdana"/>
          <w:color w:val="000000"/>
          <w:sz w:val="20"/>
          <w:szCs w:val="20"/>
        </w:rPr>
        <w:t>ą</w:t>
      </w:r>
      <w:r w:rsidRPr="004B4616">
        <w:rPr>
          <w:rFonts w:ascii="Verdana" w:hAnsi="Verdana"/>
          <w:color w:val="000000"/>
          <w:sz w:val="20"/>
          <w:szCs w:val="20"/>
        </w:rPr>
        <w:t>dzu;</w:t>
      </w:r>
    </w:p>
    <w:p w14:paraId="0A744441" w14:textId="77777777" w:rsidR="004606C2" w:rsidRPr="004B4616" w:rsidRDefault="004606C2" w:rsidP="0066092C">
      <w:pPr>
        <w:numPr>
          <w:ilvl w:val="1"/>
          <w:numId w:val="5"/>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bankowych lub por</w:t>
      </w:r>
      <w:r w:rsidRPr="004B4616">
        <w:rPr>
          <w:rFonts w:ascii="Verdana" w:eastAsia="TimesNewRoman" w:hAnsi="Verdana"/>
          <w:color w:val="000000"/>
          <w:sz w:val="20"/>
          <w:szCs w:val="20"/>
        </w:rPr>
        <w:t>ę</w:t>
      </w:r>
      <w:r w:rsidRPr="004B4616">
        <w:rPr>
          <w:rFonts w:ascii="Verdana" w:hAnsi="Verdana"/>
          <w:color w:val="000000"/>
          <w:sz w:val="20"/>
          <w:szCs w:val="20"/>
        </w:rPr>
        <w:t>czeniach spółdzielczej kasy  oszcz</w:t>
      </w:r>
      <w:r w:rsidRPr="004B4616">
        <w:rPr>
          <w:rFonts w:ascii="Verdana" w:eastAsia="TimesNewRoman" w:hAnsi="Verdana"/>
          <w:color w:val="000000"/>
          <w:sz w:val="20"/>
          <w:szCs w:val="20"/>
        </w:rPr>
        <w:t>ę</w:t>
      </w:r>
      <w:r w:rsidRPr="004B4616">
        <w:rPr>
          <w:rFonts w:ascii="Verdana" w:hAnsi="Verdana"/>
          <w:color w:val="000000"/>
          <w:sz w:val="20"/>
          <w:szCs w:val="20"/>
        </w:rPr>
        <w:t>dno</w:t>
      </w:r>
      <w:r w:rsidRPr="004B4616">
        <w:rPr>
          <w:rFonts w:ascii="Verdana" w:eastAsia="TimesNewRoman" w:hAnsi="Verdana"/>
          <w:color w:val="000000"/>
          <w:sz w:val="20"/>
          <w:szCs w:val="20"/>
        </w:rPr>
        <w:t>ś</w:t>
      </w:r>
      <w:r w:rsidRPr="004B4616">
        <w:rPr>
          <w:rFonts w:ascii="Verdana" w:hAnsi="Verdana"/>
          <w:color w:val="000000"/>
          <w:sz w:val="20"/>
          <w:szCs w:val="20"/>
        </w:rPr>
        <w:t xml:space="preserve">ciowo-kredytowej, z tym </w:t>
      </w:r>
      <w:r w:rsidRPr="004B4616">
        <w:rPr>
          <w:rFonts w:ascii="Verdana" w:eastAsia="TimesNewRoman" w:hAnsi="Verdana"/>
          <w:color w:val="000000"/>
          <w:sz w:val="20"/>
          <w:szCs w:val="20"/>
        </w:rPr>
        <w:t>ż</w:t>
      </w:r>
      <w:r w:rsidRPr="004B4616">
        <w:rPr>
          <w:rFonts w:ascii="Verdana" w:hAnsi="Verdana"/>
          <w:color w:val="000000"/>
          <w:sz w:val="20"/>
          <w:szCs w:val="20"/>
        </w:rPr>
        <w:t>e poręczenie kasy jest zawsze poręczeniem pieni</w:t>
      </w:r>
      <w:r w:rsidRPr="004B4616">
        <w:rPr>
          <w:rFonts w:ascii="Verdana" w:eastAsia="TimesNewRoman" w:hAnsi="Verdana"/>
          <w:color w:val="000000"/>
          <w:sz w:val="20"/>
          <w:szCs w:val="20"/>
        </w:rPr>
        <w:t>ęż</w:t>
      </w:r>
      <w:r w:rsidRPr="004B4616">
        <w:rPr>
          <w:rFonts w:ascii="Verdana" w:hAnsi="Verdana"/>
          <w:color w:val="000000"/>
          <w:sz w:val="20"/>
          <w:szCs w:val="20"/>
        </w:rPr>
        <w:t>nym;</w:t>
      </w:r>
    </w:p>
    <w:p w14:paraId="296B295D" w14:textId="77777777" w:rsidR="004606C2" w:rsidRPr="004B4616" w:rsidRDefault="004606C2" w:rsidP="0066092C">
      <w:pPr>
        <w:numPr>
          <w:ilvl w:val="1"/>
          <w:numId w:val="5"/>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bankowych;</w:t>
      </w:r>
    </w:p>
    <w:p w14:paraId="0F1E8DA9" w14:textId="77777777" w:rsidR="004606C2" w:rsidRPr="004B4616" w:rsidRDefault="004606C2" w:rsidP="0066092C">
      <w:pPr>
        <w:numPr>
          <w:ilvl w:val="1"/>
          <w:numId w:val="5"/>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ubezpieczeniowych;</w:t>
      </w:r>
    </w:p>
    <w:p w14:paraId="222D3AB4" w14:textId="77777777" w:rsidR="004606C2" w:rsidRPr="004B4616" w:rsidRDefault="004606C2" w:rsidP="0066092C">
      <w:pPr>
        <w:numPr>
          <w:ilvl w:val="1"/>
          <w:numId w:val="5"/>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udzielanych przez podmioty, o których mowa w art. 6b ust. 5 pkt 2 ustawy z dnia 9 listopada 2000 r. o utworzeniu Polskiej Agencji Rozwoju Przedsi</w:t>
      </w:r>
      <w:r w:rsidRPr="004B4616">
        <w:rPr>
          <w:rFonts w:ascii="Verdana" w:eastAsia="TimesNewRoman" w:hAnsi="Verdana"/>
          <w:color w:val="000000"/>
          <w:sz w:val="20"/>
          <w:szCs w:val="20"/>
        </w:rPr>
        <w:t>ę</w:t>
      </w:r>
      <w:r w:rsidRPr="004B4616">
        <w:rPr>
          <w:rFonts w:ascii="Verdana" w:hAnsi="Verdana"/>
          <w:color w:val="000000"/>
          <w:sz w:val="20"/>
          <w:szCs w:val="20"/>
        </w:rPr>
        <w:t>biorczo</w:t>
      </w:r>
      <w:r w:rsidRPr="004B4616">
        <w:rPr>
          <w:rFonts w:ascii="Verdana" w:eastAsia="TimesNewRoman" w:hAnsi="Verdana"/>
          <w:color w:val="000000"/>
          <w:sz w:val="20"/>
          <w:szCs w:val="20"/>
        </w:rPr>
        <w:t>ś</w:t>
      </w:r>
      <w:r w:rsidRPr="004B4616">
        <w:rPr>
          <w:rFonts w:ascii="Verdana" w:hAnsi="Verdana"/>
          <w:color w:val="000000"/>
          <w:sz w:val="20"/>
          <w:szCs w:val="20"/>
        </w:rPr>
        <w:t>ci.</w:t>
      </w:r>
    </w:p>
    <w:p w14:paraId="3C31C89C" w14:textId="77777777" w:rsidR="004606C2" w:rsidRDefault="004606C2" w:rsidP="00974413">
      <w:pPr>
        <w:autoSpaceDE w:val="0"/>
        <w:autoSpaceDN w:val="0"/>
        <w:adjustRightInd w:val="0"/>
        <w:spacing w:line="276" w:lineRule="auto"/>
        <w:ind w:left="709"/>
        <w:jc w:val="both"/>
        <w:rPr>
          <w:rFonts w:ascii="Verdana" w:hAnsi="Verdana"/>
          <w:color w:val="000000"/>
          <w:sz w:val="20"/>
          <w:szCs w:val="20"/>
        </w:rPr>
      </w:pPr>
      <w:r w:rsidRPr="004B4616">
        <w:rPr>
          <w:rFonts w:ascii="Verdana" w:hAnsi="Verdana"/>
          <w:color w:val="000000"/>
          <w:sz w:val="20"/>
          <w:szCs w:val="20"/>
        </w:rPr>
        <w:t>W przypadku składania przez Wykonawcę wadium w formie gwarancji, gwarancja ma być, co najmniej gwarancją nieodwołalną i płatną na pierwsze pisemne żądanie Zamawiającego.</w:t>
      </w:r>
    </w:p>
    <w:p w14:paraId="55237E9D" w14:textId="77777777" w:rsidR="007C673A" w:rsidRDefault="007C673A" w:rsidP="00974413">
      <w:pPr>
        <w:autoSpaceDE w:val="0"/>
        <w:autoSpaceDN w:val="0"/>
        <w:adjustRightInd w:val="0"/>
        <w:spacing w:line="276" w:lineRule="auto"/>
        <w:ind w:left="709"/>
        <w:jc w:val="both"/>
        <w:rPr>
          <w:rFonts w:ascii="Verdana" w:hAnsi="Verdana"/>
          <w:color w:val="000000"/>
          <w:sz w:val="20"/>
          <w:szCs w:val="20"/>
        </w:rPr>
      </w:pPr>
    </w:p>
    <w:p w14:paraId="4DBD3CFA" w14:textId="77777777" w:rsidR="007C673A" w:rsidRPr="004B4616" w:rsidRDefault="007C673A" w:rsidP="00974413">
      <w:pPr>
        <w:autoSpaceDE w:val="0"/>
        <w:autoSpaceDN w:val="0"/>
        <w:adjustRightInd w:val="0"/>
        <w:spacing w:line="276" w:lineRule="auto"/>
        <w:ind w:left="709"/>
        <w:jc w:val="both"/>
        <w:rPr>
          <w:rFonts w:ascii="Verdana" w:hAnsi="Verdana"/>
          <w:color w:val="000000"/>
          <w:sz w:val="20"/>
          <w:szCs w:val="20"/>
        </w:rPr>
      </w:pPr>
    </w:p>
    <w:p w14:paraId="5CE9CB82" w14:textId="77777777" w:rsidR="004606C2" w:rsidRPr="004B4616" w:rsidRDefault="004606C2" w:rsidP="0066092C">
      <w:pPr>
        <w:pStyle w:val="Akapitzlist"/>
        <w:numPr>
          <w:ilvl w:val="1"/>
          <w:numId w:val="8"/>
        </w:numPr>
        <w:autoSpaceDE w:val="0"/>
        <w:autoSpaceDN w:val="0"/>
        <w:adjustRightInd w:val="0"/>
        <w:ind w:left="709"/>
        <w:contextualSpacing/>
        <w:jc w:val="both"/>
        <w:rPr>
          <w:rFonts w:ascii="Verdana" w:hAnsi="Verdana"/>
          <w:b/>
          <w:color w:val="000000"/>
        </w:rPr>
      </w:pPr>
      <w:r w:rsidRPr="004B4616">
        <w:rPr>
          <w:rFonts w:ascii="Verdana" w:hAnsi="Verdana"/>
          <w:b/>
          <w:bCs/>
          <w:color w:val="000000"/>
        </w:rPr>
        <w:t>Miejsce i sposób wniesienia wadium:</w:t>
      </w:r>
    </w:p>
    <w:p w14:paraId="6AA85BBF" w14:textId="3A742940" w:rsidR="00ED40F6" w:rsidRPr="00ED40F6" w:rsidRDefault="004606C2" w:rsidP="00ED40F6">
      <w:pPr>
        <w:pStyle w:val="Akapitzlist"/>
        <w:numPr>
          <w:ilvl w:val="2"/>
          <w:numId w:val="8"/>
        </w:numPr>
        <w:autoSpaceDE w:val="0"/>
        <w:autoSpaceDN w:val="0"/>
        <w:adjustRightInd w:val="0"/>
        <w:spacing w:after="60"/>
        <w:ind w:left="851" w:hanging="862"/>
        <w:contextualSpacing/>
        <w:jc w:val="both"/>
        <w:rPr>
          <w:rFonts w:ascii="Verdana" w:hAnsi="Verdana"/>
          <w:color w:val="000000"/>
        </w:rPr>
      </w:pPr>
      <w:r w:rsidRPr="00ED40F6">
        <w:rPr>
          <w:rFonts w:ascii="Verdana" w:hAnsi="Verdana"/>
          <w:color w:val="000000" w:themeColor="text1"/>
        </w:rPr>
        <w:t xml:space="preserve">Wadium wnoszone w pieniądzu należy wpłacić przelewem na rachunek bankowy na nr konta: </w:t>
      </w:r>
      <w:r w:rsidR="00822AA5" w:rsidRPr="00882469">
        <w:rPr>
          <w:rFonts w:ascii="Verdana" w:hAnsi="Verdana"/>
          <w:b/>
          <w:color w:val="000000"/>
          <w:u w:val="single"/>
        </w:rPr>
        <w:t>48 1090 1131 0000 0001 0086 4734</w:t>
      </w:r>
      <w:r w:rsidR="00822AA5" w:rsidRPr="00882469">
        <w:rPr>
          <w:rFonts w:ascii="Times New Roman" w:hAnsi="Times New Roman"/>
          <w:color w:val="000000"/>
          <w:sz w:val="24"/>
          <w:szCs w:val="24"/>
        </w:rPr>
        <w:t xml:space="preserve"> </w:t>
      </w:r>
      <w:r w:rsidR="00822AA5">
        <w:rPr>
          <w:rFonts w:ascii="Times New Roman" w:hAnsi="Times New Roman"/>
          <w:color w:val="000000"/>
          <w:sz w:val="24"/>
          <w:szCs w:val="24"/>
        </w:rPr>
        <w:t xml:space="preserve"> </w:t>
      </w:r>
      <w:r w:rsidR="00974413" w:rsidRPr="00ED40F6">
        <w:rPr>
          <w:rFonts w:ascii="Verdana" w:hAnsi="Verdana"/>
        </w:rPr>
        <w:t>z dopiskiem WADIUM</w:t>
      </w:r>
      <w:r w:rsidR="00974413">
        <w:t xml:space="preserve"> </w:t>
      </w:r>
      <w:r w:rsidR="00ED40F6">
        <w:rPr>
          <w:rFonts w:ascii="Verdana" w:hAnsi="Verdana"/>
          <w:b/>
          <w:color w:val="000000" w:themeColor="text1"/>
        </w:rPr>
        <w:t>–</w:t>
      </w:r>
      <w:r w:rsidRPr="00ED40F6">
        <w:rPr>
          <w:rFonts w:ascii="Verdana" w:hAnsi="Verdana"/>
          <w:color w:val="000000" w:themeColor="text1"/>
        </w:rPr>
        <w:t xml:space="preserve"> </w:t>
      </w:r>
      <w:r w:rsidR="00ED40F6" w:rsidRPr="00ED40F6">
        <w:rPr>
          <w:rFonts w:ascii="Verdana" w:hAnsi="Verdana"/>
          <w:b/>
          <w:bCs/>
        </w:rPr>
        <w:t xml:space="preserve">„Roboty budowlane polegające na montażu paneli fotowoltaicznych realizowanych </w:t>
      </w:r>
      <w:r w:rsidR="00ED40F6">
        <w:rPr>
          <w:rFonts w:ascii="Verdana" w:hAnsi="Verdana"/>
          <w:b/>
          <w:bCs/>
        </w:rPr>
        <w:br/>
      </w:r>
      <w:r w:rsidR="00ED40F6" w:rsidRPr="00ED40F6">
        <w:rPr>
          <w:rFonts w:ascii="Verdana" w:hAnsi="Verdana"/>
          <w:b/>
          <w:bCs/>
        </w:rPr>
        <w:t xml:space="preserve">w ramach zadania </w:t>
      </w:r>
      <w:r w:rsidR="00ED40F6" w:rsidRPr="00ED40F6">
        <w:rPr>
          <w:rFonts w:ascii="Verdana" w:hAnsi="Verdana"/>
          <w:b/>
          <w:bCs/>
          <w:i/>
          <w:iCs/>
        </w:rPr>
        <w:t xml:space="preserve">Poprawa efektywności energetycznej budynku </w:t>
      </w:r>
      <w:r w:rsidR="00ED40F6" w:rsidRPr="00ED40F6">
        <w:rPr>
          <w:rFonts w:ascii="Verdana" w:hAnsi="Verdana"/>
          <w:b/>
          <w:bCs/>
          <w:i/>
          <w:iCs/>
        </w:rPr>
        <w:br/>
        <w:t xml:space="preserve">przy ul. Kasztanowej 18 w Jarocinie poprzez montaż instalacji fotowoltaicznej w ramach Klastra Energia Jarocin </w:t>
      </w:r>
      <w:r w:rsidR="00ED40F6" w:rsidRPr="00ED40F6">
        <w:rPr>
          <w:rFonts w:ascii="Verdana" w:hAnsi="Verdana"/>
          <w:b/>
          <w:bCs/>
        </w:rPr>
        <w:t>wraz z modernizacją pokrycia dachowego na budynku usługowym (hala targowa)”</w:t>
      </w:r>
    </w:p>
    <w:p w14:paraId="45FE204C" w14:textId="428D4D0E" w:rsidR="004606C2" w:rsidRPr="00ED40F6" w:rsidRDefault="004606C2" w:rsidP="00ED40F6">
      <w:pPr>
        <w:pStyle w:val="Akapitzlist"/>
        <w:autoSpaceDE w:val="0"/>
        <w:autoSpaceDN w:val="0"/>
        <w:adjustRightInd w:val="0"/>
        <w:spacing w:after="60"/>
        <w:ind w:left="851"/>
        <w:contextualSpacing/>
        <w:jc w:val="both"/>
        <w:rPr>
          <w:rFonts w:ascii="Verdana" w:hAnsi="Verdana"/>
          <w:color w:val="000000"/>
        </w:rPr>
      </w:pPr>
      <w:r w:rsidRPr="00ED40F6">
        <w:rPr>
          <w:rFonts w:ascii="Verdana" w:hAnsi="Verdana"/>
          <w:color w:val="000000" w:themeColor="text1"/>
        </w:rPr>
        <w:t xml:space="preserve">Zamawiający, wymaga by wadium wnoszone w innych formach niż w pieniądzu, </w:t>
      </w:r>
      <w:r w:rsidRPr="00ED40F6">
        <w:rPr>
          <w:rFonts w:ascii="Verdana" w:hAnsi="Verdana"/>
          <w:color w:val="000000" w:themeColor="text1"/>
        </w:rPr>
        <w:br/>
        <w:t xml:space="preserve">a dopuszczonych do wniesienia zgodnie z ustawą Pzp, było </w:t>
      </w:r>
      <w:r w:rsidRPr="00ED40F6">
        <w:rPr>
          <w:rFonts w:ascii="Verdana" w:hAnsi="Verdana"/>
          <w:b/>
          <w:color w:val="000000" w:themeColor="text1"/>
        </w:rPr>
        <w:t xml:space="preserve">złożone w oryginale </w:t>
      </w:r>
      <w:r w:rsidRPr="00ED40F6">
        <w:rPr>
          <w:rFonts w:ascii="Verdana" w:hAnsi="Verdana"/>
          <w:b/>
          <w:color w:val="000000" w:themeColor="text1"/>
        </w:rPr>
        <w:br/>
        <w:t>wraz z ofertą</w:t>
      </w:r>
      <w:r w:rsidRPr="00ED40F6">
        <w:rPr>
          <w:rFonts w:ascii="Verdana" w:hAnsi="Verdana"/>
          <w:color w:val="000000" w:themeColor="text1"/>
        </w:rPr>
        <w:t xml:space="preserve"> - przed upływem terminu składania ofert.</w:t>
      </w:r>
      <w:r w:rsidRPr="00ED40F6">
        <w:rPr>
          <w:rFonts w:ascii="Verdana" w:hAnsi="Verdana"/>
          <w:color w:val="000000"/>
        </w:rPr>
        <w:t xml:space="preserve"> Złożenie oryginału dokumentu potwierdzającego wniesienie wadium w innych formach niż pieniądz,</w:t>
      </w:r>
      <w:r w:rsidRPr="00ED40F6">
        <w:rPr>
          <w:rFonts w:ascii="Verdana" w:hAnsi="Verdana"/>
          <w:color w:val="000000"/>
        </w:rPr>
        <w:br/>
        <w:t>o którym mowa w niniejszym punkcie jest wymagane jako warunek konieczny.</w:t>
      </w:r>
    </w:p>
    <w:p w14:paraId="73CA12AE" w14:textId="22373C5B" w:rsidR="00974413" w:rsidRPr="00974413" w:rsidRDefault="00974413" w:rsidP="0063308C">
      <w:pPr>
        <w:pStyle w:val="Akapitzlist"/>
        <w:autoSpaceDE w:val="0"/>
        <w:autoSpaceDN w:val="0"/>
        <w:adjustRightInd w:val="0"/>
        <w:ind w:left="851"/>
        <w:contextualSpacing/>
        <w:jc w:val="both"/>
        <w:rPr>
          <w:rFonts w:ascii="Verdana" w:hAnsi="Verdana"/>
          <w:color w:val="000000"/>
        </w:rPr>
      </w:pPr>
      <w:r w:rsidRPr="00974413">
        <w:rPr>
          <w:rFonts w:ascii="Verdana" w:hAnsi="Verdana"/>
        </w:rPr>
        <w:t xml:space="preserve">Zamawiający dopuszcza wniesienie wadium w formie dokumentu elektronicznego </w:t>
      </w:r>
      <w:r w:rsidR="00ED40F6">
        <w:rPr>
          <w:rFonts w:ascii="Verdana" w:hAnsi="Verdana"/>
        </w:rPr>
        <w:br/>
      </w:r>
      <w:r w:rsidRPr="00974413">
        <w:rPr>
          <w:rFonts w:ascii="Verdana" w:hAnsi="Verdana"/>
        </w:rPr>
        <w:t>w postaci gwarancji bankowej / poręczeniowej, spełniającego wymogi rozporządzenia dot. elektronicznego dokumentu bankowego. Dokument ten winien być utrwalony na elektronicznym nośniku informacji i podpisany za pomocą podpisu elektronicznego przez Gwaranta, tj. wystawcę gwarancji/poręczenia, w sposób który zapewniałby przez cały okres przechowywania dokumentu (czyli co najmniej przez okres wymaganego zabezpieczenia oferty wadium) możliwość dokonania kontroli integralności dokumentu, weryfikacji podpisu elektronicznego (lub danych identyfikujących) oraz możliwość odczytania wszystkich informacji zawartych w gwarancji wadialnej. Natomiast po upływie okresu przechowywania - usunięty z nośnika, tak aby nie było możliwe odtworzenie dokumentu. Wykonawca może doręczyć dokument elektroniczny (e-gwarancję bankową) poprzez fizyczne przekazanie nośnika informacji z dokumentem w ofercie (np. płyta CD, pendrive, komputerowy dysk wymienny) lub przy wykorzystaniu środków komunikacji elektronicznej, poprzez e-mail.</w:t>
      </w:r>
    </w:p>
    <w:p w14:paraId="4129D1E9" w14:textId="77777777" w:rsidR="004606C2" w:rsidRPr="0063308C" w:rsidRDefault="004606C2" w:rsidP="0066092C">
      <w:pPr>
        <w:pStyle w:val="Akapitzlist"/>
        <w:numPr>
          <w:ilvl w:val="2"/>
          <w:numId w:val="8"/>
        </w:numPr>
        <w:autoSpaceDE w:val="0"/>
        <w:autoSpaceDN w:val="0"/>
        <w:adjustRightInd w:val="0"/>
        <w:ind w:left="851" w:hanging="851"/>
        <w:contextualSpacing/>
        <w:jc w:val="both"/>
        <w:rPr>
          <w:rFonts w:ascii="Verdana" w:hAnsi="Verdana"/>
          <w:b/>
          <w:i/>
          <w:snapToGrid w:val="0"/>
          <w:color w:val="000000"/>
        </w:rPr>
      </w:pPr>
      <w:r w:rsidRPr="0063308C">
        <w:rPr>
          <w:rFonts w:ascii="Verdana" w:hAnsi="Verdana"/>
          <w:color w:val="000000"/>
        </w:rPr>
        <w:t>Zaleca si</w:t>
      </w:r>
      <w:r w:rsidRPr="0063308C">
        <w:rPr>
          <w:rFonts w:ascii="Verdana" w:eastAsia="TimesNewRoman" w:hAnsi="Verdana"/>
          <w:color w:val="000000"/>
        </w:rPr>
        <w:t>ę</w:t>
      </w:r>
      <w:r w:rsidRPr="0063308C">
        <w:rPr>
          <w:rFonts w:ascii="Verdana" w:hAnsi="Verdana"/>
          <w:color w:val="000000"/>
        </w:rPr>
        <w:t>, by do oferty doł</w:t>
      </w:r>
      <w:r w:rsidRPr="0063308C">
        <w:rPr>
          <w:rFonts w:ascii="Verdana" w:eastAsia="TimesNewRoman" w:hAnsi="Verdana"/>
          <w:color w:val="000000"/>
        </w:rPr>
        <w:t>ą</w:t>
      </w:r>
      <w:r w:rsidRPr="0063308C">
        <w:rPr>
          <w:rFonts w:ascii="Verdana" w:hAnsi="Verdana"/>
          <w:color w:val="000000"/>
        </w:rPr>
        <w:t>czy</w:t>
      </w:r>
      <w:r w:rsidRPr="0063308C">
        <w:rPr>
          <w:rFonts w:ascii="Verdana" w:eastAsia="TimesNewRoman" w:hAnsi="Verdana"/>
          <w:color w:val="000000"/>
        </w:rPr>
        <w:t xml:space="preserve">ć </w:t>
      </w:r>
      <w:r w:rsidRPr="0063308C">
        <w:rPr>
          <w:rFonts w:ascii="Verdana" w:hAnsi="Verdana"/>
          <w:color w:val="000000"/>
        </w:rPr>
        <w:t>kopi</w:t>
      </w:r>
      <w:r w:rsidRPr="0063308C">
        <w:rPr>
          <w:rFonts w:ascii="Verdana" w:eastAsia="TimesNewRoman" w:hAnsi="Verdana"/>
          <w:color w:val="000000"/>
        </w:rPr>
        <w:t xml:space="preserve">ę </w:t>
      </w:r>
      <w:r w:rsidRPr="0063308C">
        <w:rPr>
          <w:rFonts w:ascii="Verdana" w:hAnsi="Verdana"/>
          <w:color w:val="000000"/>
        </w:rPr>
        <w:t>dokumentu potwierdzaj</w:t>
      </w:r>
      <w:r w:rsidRPr="0063308C">
        <w:rPr>
          <w:rFonts w:ascii="Verdana" w:eastAsia="TimesNewRoman" w:hAnsi="Verdana"/>
          <w:color w:val="000000"/>
        </w:rPr>
        <w:t>ą</w:t>
      </w:r>
      <w:r w:rsidRPr="0063308C">
        <w:rPr>
          <w:rFonts w:ascii="Verdana" w:hAnsi="Verdana"/>
          <w:color w:val="000000"/>
        </w:rPr>
        <w:t>cego wniesienie wadium, tzn. potwierdzon</w:t>
      </w:r>
      <w:r w:rsidRPr="0063308C">
        <w:rPr>
          <w:rFonts w:ascii="Verdana" w:eastAsia="TimesNewRoman" w:hAnsi="Verdana"/>
          <w:color w:val="000000"/>
        </w:rPr>
        <w:t xml:space="preserve">ą </w:t>
      </w:r>
      <w:r w:rsidRPr="0063308C">
        <w:rPr>
          <w:rFonts w:ascii="Verdana" w:hAnsi="Verdana"/>
          <w:color w:val="000000"/>
        </w:rPr>
        <w:t>przez Wykonawc</w:t>
      </w:r>
      <w:r w:rsidRPr="0063308C">
        <w:rPr>
          <w:rFonts w:ascii="Verdana" w:eastAsia="TimesNewRoman" w:hAnsi="Verdana"/>
          <w:color w:val="000000"/>
        </w:rPr>
        <w:t xml:space="preserve">ę </w:t>
      </w:r>
      <w:r w:rsidRPr="0063308C">
        <w:rPr>
          <w:rFonts w:ascii="Verdana" w:hAnsi="Verdana"/>
          <w:color w:val="000000"/>
        </w:rPr>
        <w:t>za zgodno</w:t>
      </w:r>
      <w:r w:rsidRPr="0063308C">
        <w:rPr>
          <w:rFonts w:ascii="Verdana" w:eastAsia="TimesNewRoman" w:hAnsi="Verdana"/>
          <w:color w:val="000000"/>
        </w:rPr>
        <w:t xml:space="preserve">ść </w:t>
      </w:r>
      <w:r w:rsidRPr="0063308C">
        <w:rPr>
          <w:rFonts w:ascii="Verdana" w:hAnsi="Verdana"/>
          <w:color w:val="000000"/>
        </w:rPr>
        <w:t>z oryginałem, kopi</w:t>
      </w:r>
      <w:r w:rsidRPr="0063308C">
        <w:rPr>
          <w:rFonts w:ascii="Verdana" w:eastAsia="TimesNewRoman" w:hAnsi="Verdana"/>
          <w:color w:val="000000"/>
        </w:rPr>
        <w:t xml:space="preserve">ę </w:t>
      </w:r>
      <w:r w:rsidRPr="0063308C">
        <w:rPr>
          <w:rFonts w:ascii="Verdana" w:hAnsi="Verdana"/>
          <w:color w:val="000000"/>
        </w:rPr>
        <w:t>polecenia przelewu na konto Zamawiaj</w:t>
      </w:r>
      <w:r w:rsidRPr="0063308C">
        <w:rPr>
          <w:rFonts w:ascii="Verdana" w:eastAsia="TimesNewRoman" w:hAnsi="Verdana"/>
          <w:color w:val="000000"/>
        </w:rPr>
        <w:t>ą</w:t>
      </w:r>
      <w:r w:rsidRPr="0063308C">
        <w:rPr>
          <w:rFonts w:ascii="Verdana" w:hAnsi="Verdana"/>
          <w:color w:val="000000"/>
        </w:rPr>
        <w:t>cego lub potwierdzon</w:t>
      </w:r>
      <w:r w:rsidRPr="0063308C">
        <w:rPr>
          <w:rFonts w:ascii="Verdana" w:eastAsia="TimesNewRoman" w:hAnsi="Verdana"/>
          <w:color w:val="000000"/>
        </w:rPr>
        <w:t xml:space="preserve">ą </w:t>
      </w:r>
      <w:r w:rsidRPr="0063308C">
        <w:rPr>
          <w:rFonts w:ascii="Verdana" w:hAnsi="Verdana"/>
          <w:color w:val="000000"/>
        </w:rPr>
        <w:t>przez Wykonawc</w:t>
      </w:r>
      <w:r w:rsidRPr="0063308C">
        <w:rPr>
          <w:rFonts w:ascii="Verdana" w:eastAsia="TimesNewRoman" w:hAnsi="Verdana"/>
          <w:color w:val="000000"/>
        </w:rPr>
        <w:t xml:space="preserve">ę </w:t>
      </w:r>
      <w:r w:rsidRPr="0063308C">
        <w:rPr>
          <w:rFonts w:ascii="Verdana" w:hAnsi="Verdana"/>
          <w:color w:val="000000"/>
        </w:rPr>
        <w:t>za zgodno</w:t>
      </w:r>
      <w:r w:rsidRPr="0063308C">
        <w:rPr>
          <w:rFonts w:ascii="Verdana" w:eastAsia="TimesNewRoman" w:hAnsi="Verdana"/>
          <w:color w:val="000000"/>
        </w:rPr>
        <w:t xml:space="preserve">ść </w:t>
      </w:r>
      <w:r w:rsidRPr="0063308C">
        <w:rPr>
          <w:rFonts w:ascii="Verdana" w:hAnsi="Verdana"/>
          <w:color w:val="000000"/>
        </w:rPr>
        <w:t>z oryginałem, kopi</w:t>
      </w:r>
      <w:r w:rsidRPr="0063308C">
        <w:rPr>
          <w:rFonts w:ascii="Verdana" w:eastAsia="TimesNewRoman" w:hAnsi="Verdana"/>
          <w:color w:val="000000"/>
        </w:rPr>
        <w:t xml:space="preserve">ę </w:t>
      </w:r>
      <w:r w:rsidRPr="0063308C">
        <w:rPr>
          <w:rFonts w:ascii="Verdana" w:hAnsi="Verdana"/>
          <w:color w:val="000000"/>
        </w:rPr>
        <w:t>dokumentu b</w:t>
      </w:r>
      <w:r w:rsidRPr="0063308C">
        <w:rPr>
          <w:rFonts w:ascii="Verdana" w:eastAsia="TimesNewRoman" w:hAnsi="Verdana"/>
          <w:color w:val="000000"/>
        </w:rPr>
        <w:t>ę</w:t>
      </w:r>
      <w:r w:rsidRPr="0063308C">
        <w:rPr>
          <w:rFonts w:ascii="Verdana" w:hAnsi="Verdana"/>
          <w:color w:val="000000"/>
        </w:rPr>
        <w:t>d</w:t>
      </w:r>
      <w:r w:rsidRPr="0063308C">
        <w:rPr>
          <w:rFonts w:ascii="Verdana" w:eastAsia="TimesNewRoman" w:hAnsi="Verdana"/>
          <w:color w:val="000000"/>
        </w:rPr>
        <w:t>ą</w:t>
      </w:r>
      <w:r w:rsidRPr="0063308C">
        <w:rPr>
          <w:rFonts w:ascii="Verdana" w:hAnsi="Verdana"/>
          <w:color w:val="000000"/>
        </w:rPr>
        <w:t>cego ka</w:t>
      </w:r>
      <w:r w:rsidRPr="0063308C">
        <w:rPr>
          <w:rFonts w:ascii="Verdana" w:eastAsia="TimesNewRoman" w:hAnsi="Verdana"/>
          <w:color w:val="000000"/>
        </w:rPr>
        <w:t>ż</w:t>
      </w:r>
      <w:r w:rsidRPr="0063308C">
        <w:rPr>
          <w:rFonts w:ascii="Verdana" w:hAnsi="Verdana"/>
          <w:color w:val="000000"/>
        </w:rPr>
        <w:t>d</w:t>
      </w:r>
      <w:r w:rsidRPr="0063308C">
        <w:rPr>
          <w:rFonts w:ascii="Verdana" w:eastAsia="TimesNewRoman" w:hAnsi="Verdana"/>
          <w:color w:val="000000"/>
        </w:rPr>
        <w:t xml:space="preserve">ą </w:t>
      </w:r>
      <w:r w:rsidRPr="0063308C">
        <w:rPr>
          <w:rFonts w:ascii="Verdana" w:hAnsi="Verdana"/>
          <w:color w:val="000000"/>
        </w:rPr>
        <w:t>inn</w:t>
      </w:r>
      <w:r w:rsidRPr="0063308C">
        <w:rPr>
          <w:rFonts w:ascii="Verdana" w:eastAsia="TimesNewRoman" w:hAnsi="Verdana"/>
          <w:color w:val="000000"/>
        </w:rPr>
        <w:t xml:space="preserve">ą </w:t>
      </w:r>
      <w:r w:rsidRPr="0063308C">
        <w:rPr>
          <w:rFonts w:ascii="Verdana" w:hAnsi="Verdana"/>
          <w:color w:val="000000"/>
        </w:rPr>
        <w:t>form</w:t>
      </w:r>
      <w:r w:rsidRPr="0063308C">
        <w:rPr>
          <w:rFonts w:ascii="Verdana" w:eastAsia="TimesNewRoman" w:hAnsi="Verdana"/>
          <w:color w:val="000000"/>
        </w:rPr>
        <w:t xml:space="preserve">ą </w:t>
      </w:r>
      <w:r w:rsidRPr="0063308C">
        <w:rPr>
          <w:rFonts w:ascii="Verdana" w:hAnsi="Verdana"/>
          <w:color w:val="000000"/>
        </w:rPr>
        <w:t>wadium dopuszczon</w:t>
      </w:r>
      <w:r w:rsidRPr="0063308C">
        <w:rPr>
          <w:rFonts w:ascii="Verdana" w:eastAsia="TimesNewRoman" w:hAnsi="Verdana"/>
          <w:color w:val="000000"/>
        </w:rPr>
        <w:t xml:space="preserve">ą </w:t>
      </w:r>
      <w:r w:rsidRPr="0063308C">
        <w:rPr>
          <w:rFonts w:ascii="Verdana" w:hAnsi="Verdana"/>
          <w:color w:val="000000"/>
        </w:rPr>
        <w:t>przez Zamawiaj</w:t>
      </w:r>
      <w:r w:rsidRPr="0063308C">
        <w:rPr>
          <w:rFonts w:ascii="Verdana" w:eastAsia="TimesNewRoman" w:hAnsi="Verdana"/>
          <w:color w:val="000000"/>
        </w:rPr>
        <w:t>ą</w:t>
      </w:r>
      <w:r w:rsidRPr="0063308C">
        <w:rPr>
          <w:rFonts w:ascii="Verdana" w:hAnsi="Verdana"/>
          <w:color w:val="000000"/>
        </w:rPr>
        <w:t>cego. Zał</w:t>
      </w:r>
      <w:r w:rsidRPr="0063308C">
        <w:rPr>
          <w:rFonts w:ascii="Verdana" w:eastAsia="TimesNewRoman" w:hAnsi="Verdana"/>
          <w:color w:val="000000"/>
        </w:rPr>
        <w:t>ą</w:t>
      </w:r>
      <w:r w:rsidRPr="0063308C">
        <w:rPr>
          <w:rFonts w:ascii="Verdana" w:hAnsi="Verdana"/>
          <w:color w:val="000000"/>
        </w:rPr>
        <w:t>czenie w/w kopii do oferty, o których mowa w niniejszym punkcie jest po</w:t>
      </w:r>
      <w:r w:rsidRPr="0063308C">
        <w:rPr>
          <w:rFonts w:ascii="Verdana" w:eastAsia="TimesNewRoman" w:hAnsi="Verdana"/>
          <w:color w:val="000000"/>
        </w:rPr>
        <w:t>żą</w:t>
      </w:r>
      <w:r w:rsidRPr="0063308C">
        <w:rPr>
          <w:rFonts w:ascii="Verdana" w:hAnsi="Verdana"/>
          <w:color w:val="000000"/>
        </w:rPr>
        <w:t>dane, lecz nie jest to warunek konieczny.</w:t>
      </w:r>
    </w:p>
    <w:p w14:paraId="7C66AA5D" w14:textId="77777777" w:rsidR="004606C2" w:rsidRPr="004B4616" w:rsidRDefault="004606C2" w:rsidP="0066092C">
      <w:pPr>
        <w:pStyle w:val="Akapitzlist"/>
        <w:numPr>
          <w:ilvl w:val="1"/>
          <w:numId w:val="8"/>
        </w:numPr>
        <w:autoSpaceDE w:val="0"/>
        <w:autoSpaceDN w:val="0"/>
        <w:adjustRightInd w:val="0"/>
        <w:ind w:left="709"/>
        <w:contextualSpacing/>
        <w:jc w:val="both"/>
        <w:rPr>
          <w:rFonts w:ascii="Verdana" w:hAnsi="Verdana"/>
          <w:b/>
          <w:bCs/>
          <w:color w:val="000000"/>
        </w:rPr>
      </w:pPr>
      <w:r w:rsidRPr="004B4616">
        <w:rPr>
          <w:rFonts w:ascii="Verdana" w:hAnsi="Verdana"/>
          <w:b/>
          <w:bCs/>
          <w:color w:val="000000"/>
        </w:rPr>
        <w:t>Termin wniesienia wadium</w:t>
      </w:r>
    </w:p>
    <w:p w14:paraId="09A2A002" w14:textId="77777777" w:rsidR="004606C2" w:rsidRPr="004B4616" w:rsidRDefault="004606C2" w:rsidP="004B4616">
      <w:pPr>
        <w:autoSpaceDE w:val="0"/>
        <w:autoSpaceDN w:val="0"/>
        <w:adjustRightInd w:val="0"/>
        <w:spacing w:line="276" w:lineRule="auto"/>
        <w:ind w:left="709"/>
        <w:jc w:val="both"/>
        <w:rPr>
          <w:rFonts w:ascii="Verdana" w:hAnsi="Verdana"/>
          <w:color w:val="000000"/>
          <w:sz w:val="20"/>
          <w:szCs w:val="20"/>
        </w:rPr>
      </w:pPr>
      <w:r w:rsidRPr="004B4616">
        <w:rPr>
          <w:rFonts w:ascii="Verdana" w:hAnsi="Verdana"/>
          <w:color w:val="000000"/>
          <w:sz w:val="20"/>
          <w:szCs w:val="20"/>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14:paraId="3EE127B2" w14:textId="77777777" w:rsidR="004606C2" w:rsidRPr="004B4616" w:rsidRDefault="004606C2" w:rsidP="0066092C">
      <w:pPr>
        <w:pStyle w:val="Akapitzlist"/>
        <w:widowControl w:val="0"/>
        <w:numPr>
          <w:ilvl w:val="1"/>
          <w:numId w:val="8"/>
        </w:numPr>
        <w:autoSpaceDE w:val="0"/>
        <w:autoSpaceDN w:val="0"/>
        <w:adjustRightInd w:val="0"/>
        <w:ind w:left="709"/>
        <w:contextualSpacing/>
        <w:jc w:val="both"/>
        <w:rPr>
          <w:rFonts w:ascii="Verdana" w:hAnsi="Verdana"/>
          <w:color w:val="000000"/>
        </w:rPr>
      </w:pPr>
      <w:r w:rsidRPr="004B4616">
        <w:rPr>
          <w:rFonts w:ascii="Verdana" w:hAnsi="Verdana"/>
          <w:b/>
          <w:bCs/>
          <w:color w:val="000000"/>
        </w:rPr>
        <w:t>Zwrot wadium</w:t>
      </w:r>
    </w:p>
    <w:p w14:paraId="5EBCAFA1" w14:textId="77777777" w:rsidR="004606C2" w:rsidRDefault="004606C2" w:rsidP="0066092C">
      <w:pPr>
        <w:pStyle w:val="Akapitzlist"/>
        <w:numPr>
          <w:ilvl w:val="2"/>
          <w:numId w:val="8"/>
        </w:numPr>
        <w:autoSpaceDE w:val="0"/>
        <w:autoSpaceDN w:val="0"/>
        <w:adjustRightInd w:val="0"/>
        <w:ind w:left="851" w:hanging="851"/>
        <w:contextualSpacing/>
        <w:jc w:val="both"/>
        <w:rPr>
          <w:rFonts w:ascii="Verdana" w:hAnsi="Verdana"/>
          <w:color w:val="000000"/>
        </w:rPr>
      </w:pPr>
      <w:r w:rsidRPr="004B4616">
        <w:rPr>
          <w:rFonts w:ascii="Verdana" w:hAnsi="Verdana"/>
          <w:color w:val="000000"/>
        </w:rPr>
        <w:t>Zamawiający zwraca wadium wszystkim Wykonawcom niezwłocznie po wyborze oferty najkorzystniejszej lub unieważnieniu postępowania, z wyjątkiem Wykonawcy, którego oferta została wybrana jako najkorzystniejsza.</w:t>
      </w:r>
    </w:p>
    <w:p w14:paraId="07AA96C6" w14:textId="77777777" w:rsidR="004606C2" w:rsidRDefault="004606C2" w:rsidP="0066092C">
      <w:pPr>
        <w:pStyle w:val="Akapitzlist"/>
        <w:numPr>
          <w:ilvl w:val="2"/>
          <w:numId w:val="8"/>
        </w:numPr>
        <w:autoSpaceDE w:val="0"/>
        <w:autoSpaceDN w:val="0"/>
        <w:adjustRightInd w:val="0"/>
        <w:ind w:left="851" w:hanging="851"/>
        <w:contextualSpacing/>
        <w:jc w:val="both"/>
        <w:rPr>
          <w:rFonts w:ascii="Verdana" w:hAnsi="Verdana"/>
          <w:color w:val="000000"/>
        </w:rPr>
      </w:pPr>
      <w:r w:rsidRPr="0063308C">
        <w:rPr>
          <w:rFonts w:ascii="Verdana" w:hAnsi="Verdana"/>
          <w:color w:val="000000"/>
        </w:rPr>
        <w:t>Wykonawcy, którego oferta została wybrana jako najkorzystniejsza, Zamawiający zwraca wadium niezwłocznie po zawarciu umowy w sprawie zamówienia publicznego oraz wniesieniu zabezpieczenia należytego wykonania umowy.</w:t>
      </w:r>
    </w:p>
    <w:p w14:paraId="3666D0E5" w14:textId="77777777" w:rsidR="004606C2" w:rsidRDefault="004606C2" w:rsidP="0066092C">
      <w:pPr>
        <w:pStyle w:val="Akapitzlist"/>
        <w:numPr>
          <w:ilvl w:val="2"/>
          <w:numId w:val="8"/>
        </w:numPr>
        <w:autoSpaceDE w:val="0"/>
        <w:autoSpaceDN w:val="0"/>
        <w:adjustRightInd w:val="0"/>
        <w:ind w:left="851" w:hanging="851"/>
        <w:contextualSpacing/>
        <w:jc w:val="both"/>
        <w:rPr>
          <w:rFonts w:ascii="Verdana" w:hAnsi="Verdana"/>
          <w:color w:val="000000"/>
        </w:rPr>
      </w:pPr>
      <w:r w:rsidRPr="0063308C">
        <w:rPr>
          <w:rFonts w:ascii="Verdana" w:hAnsi="Verdana"/>
          <w:color w:val="000000"/>
        </w:rPr>
        <w:t>Zamawiający zwraca niezwłocznie wadium na wniosek Wykonawcy, który wycofał ofertę przed upływem terminu składania ofert.</w:t>
      </w:r>
    </w:p>
    <w:p w14:paraId="2168A60D" w14:textId="77777777" w:rsidR="004606C2" w:rsidRDefault="004606C2" w:rsidP="0066092C">
      <w:pPr>
        <w:pStyle w:val="Akapitzlist"/>
        <w:numPr>
          <w:ilvl w:val="2"/>
          <w:numId w:val="8"/>
        </w:numPr>
        <w:autoSpaceDE w:val="0"/>
        <w:autoSpaceDN w:val="0"/>
        <w:adjustRightInd w:val="0"/>
        <w:ind w:left="851" w:hanging="851"/>
        <w:contextualSpacing/>
        <w:jc w:val="both"/>
        <w:rPr>
          <w:rFonts w:ascii="Verdana" w:hAnsi="Verdana"/>
          <w:color w:val="000000"/>
        </w:rPr>
      </w:pPr>
      <w:r w:rsidRPr="0063308C">
        <w:rPr>
          <w:rFonts w:ascii="Verdana" w:hAnsi="Verdana"/>
          <w:color w:val="000000"/>
        </w:rPr>
        <w:t>Zamawiający żąda ponownego wniesienia wadium przez Wykonawcę, któremu zwrócono wadium w przypadku, o którym mowa w pkt. 16.5.1, jeżeli w wyniku rozstrzygnięcia odwołania jego oferta została wybrana jako najkorzystniejsza. Wykonawca wnosi wadium w terminie określonym przez Zamawiającego.</w:t>
      </w:r>
    </w:p>
    <w:p w14:paraId="46B717CA" w14:textId="77777777" w:rsidR="004606C2" w:rsidRPr="0063308C" w:rsidRDefault="004606C2" w:rsidP="0066092C">
      <w:pPr>
        <w:pStyle w:val="Akapitzlist"/>
        <w:numPr>
          <w:ilvl w:val="2"/>
          <w:numId w:val="8"/>
        </w:numPr>
        <w:autoSpaceDE w:val="0"/>
        <w:autoSpaceDN w:val="0"/>
        <w:adjustRightInd w:val="0"/>
        <w:ind w:left="851" w:hanging="851"/>
        <w:contextualSpacing/>
        <w:jc w:val="both"/>
        <w:rPr>
          <w:rFonts w:ascii="Verdana" w:hAnsi="Verdana"/>
          <w:color w:val="000000"/>
        </w:rPr>
      </w:pPr>
      <w:r w:rsidRPr="0063308C">
        <w:rPr>
          <w:rFonts w:ascii="Verdana" w:hAnsi="Verdana"/>
          <w:color w:val="000000"/>
        </w:rPr>
        <w:t xml:space="preserve">W pozostałych sprawach dotyczących zwrotu wadium, nieuregulowanych </w:t>
      </w:r>
      <w:r w:rsidR="0063308C">
        <w:rPr>
          <w:rFonts w:ascii="Verdana" w:hAnsi="Verdana"/>
          <w:color w:val="000000"/>
        </w:rPr>
        <w:br/>
      </w:r>
      <w:r w:rsidRPr="0063308C">
        <w:rPr>
          <w:rFonts w:ascii="Verdana" w:hAnsi="Verdana"/>
          <w:color w:val="000000"/>
        </w:rPr>
        <w:t>w niniejszym dziale SIWZ, mają zastosowanie przepisy ustawy Pzp.</w:t>
      </w:r>
    </w:p>
    <w:p w14:paraId="79187CC4" w14:textId="77777777" w:rsidR="004606C2" w:rsidRPr="004B4616" w:rsidRDefault="004606C2" w:rsidP="0066092C">
      <w:pPr>
        <w:pStyle w:val="Akapitzlist"/>
        <w:numPr>
          <w:ilvl w:val="1"/>
          <w:numId w:val="8"/>
        </w:numPr>
        <w:autoSpaceDE w:val="0"/>
        <w:autoSpaceDN w:val="0"/>
        <w:adjustRightInd w:val="0"/>
        <w:ind w:left="709"/>
        <w:contextualSpacing/>
        <w:jc w:val="both"/>
        <w:rPr>
          <w:rFonts w:ascii="Verdana" w:hAnsi="Verdana"/>
          <w:b/>
          <w:bCs/>
          <w:color w:val="000000"/>
        </w:rPr>
      </w:pPr>
      <w:r w:rsidRPr="004B4616">
        <w:rPr>
          <w:rFonts w:ascii="Verdana" w:hAnsi="Verdana"/>
          <w:b/>
          <w:bCs/>
          <w:color w:val="000000"/>
        </w:rPr>
        <w:t>Utrata wadium</w:t>
      </w:r>
    </w:p>
    <w:p w14:paraId="3B7769FB" w14:textId="77777777" w:rsidR="004606C2" w:rsidRDefault="004606C2" w:rsidP="0066092C">
      <w:pPr>
        <w:pStyle w:val="Akapitzlist"/>
        <w:numPr>
          <w:ilvl w:val="2"/>
          <w:numId w:val="8"/>
        </w:numPr>
        <w:ind w:left="851" w:hanging="851"/>
        <w:contextualSpacing/>
        <w:jc w:val="both"/>
        <w:rPr>
          <w:rFonts w:ascii="Verdana" w:hAnsi="Verdana"/>
          <w:color w:val="000000"/>
        </w:rPr>
      </w:pPr>
      <w:r w:rsidRPr="0063308C">
        <w:rPr>
          <w:rFonts w:ascii="Verdana" w:hAnsi="Verdana"/>
          <w:color w:val="000000"/>
        </w:rPr>
        <w:t xml:space="preserve">Zamawiający zatrzymuje wadium wraz z odsetkami, jeżeli </w:t>
      </w:r>
      <w:r w:rsidRPr="0063308C">
        <w:rPr>
          <w:rFonts w:ascii="Verdana" w:hAnsi="Verdana"/>
          <w:color w:val="000000"/>
          <w:lang w:eastAsia="ar-SA"/>
        </w:rPr>
        <w:t xml:space="preserve">Wykonawca </w:t>
      </w:r>
      <w:r w:rsidR="0063308C">
        <w:rPr>
          <w:rFonts w:ascii="Verdana" w:hAnsi="Verdana"/>
          <w:color w:val="000000"/>
          <w:lang w:eastAsia="ar-SA"/>
        </w:rPr>
        <w:br/>
      </w:r>
      <w:r w:rsidRPr="0063308C">
        <w:rPr>
          <w:rFonts w:ascii="Verdana" w:hAnsi="Verdana"/>
          <w:color w:val="000000"/>
          <w:lang w:eastAsia="ar-SA"/>
        </w:rPr>
        <w:t xml:space="preserve">w odpowiedzi na wezwanie, o którym mowa w art. 26 ust. 3 i 3a ustawy Pzp, </w:t>
      </w:r>
      <w:r w:rsidR="0063308C">
        <w:rPr>
          <w:rFonts w:ascii="Verdana" w:hAnsi="Verdana"/>
          <w:color w:val="000000"/>
          <w:lang w:eastAsia="ar-SA"/>
        </w:rPr>
        <w:br/>
      </w:r>
      <w:r w:rsidRPr="0063308C">
        <w:rPr>
          <w:rFonts w:ascii="Verdana" w:hAnsi="Verdana"/>
          <w:color w:val="000000"/>
          <w:lang w:eastAsia="ar-SA"/>
        </w:rPr>
        <w:t>z przyczyn leżących po jego stronie, nie złożył oświadczeń lub dokumentów potwierdzających okoliczności, o których mowa w art. 25 ust. 1</w:t>
      </w:r>
      <w:r w:rsidRPr="0063308C">
        <w:rPr>
          <w:rFonts w:ascii="Verdana" w:hAnsi="Verdana"/>
          <w:color w:val="000000"/>
        </w:rPr>
        <w:t xml:space="preserve"> </w:t>
      </w:r>
      <w:r w:rsidRPr="0063308C">
        <w:rPr>
          <w:rFonts w:ascii="Verdana" w:hAnsi="Verdana"/>
          <w:color w:val="000000"/>
          <w:lang w:eastAsia="ar-SA"/>
        </w:rPr>
        <w:t>ustawy Pzp, oświadczenia, o którym mowa w art. 25a ust. 1 ustawy Pzp, pełnomocnictw lub nie wyraził zgody na poprawienie omyłki, o której mowa w art. 87 ust. 2 pkt 3</w:t>
      </w:r>
      <w:r w:rsidRPr="0063308C">
        <w:rPr>
          <w:rFonts w:ascii="Verdana" w:hAnsi="Verdana"/>
          <w:color w:val="000000"/>
        </w:rPr>
        <w:t xml:space="preserve"> </w:t>
      </w:r>
      <w:r w:rsidRPr="0063308C">
        <w:rPr>
          <w:rFonts w:ascii="Verdana" w:hAnsi="Verdana"/>
          <w:color w:val="000000"/>
          <w:lang w:eastAsia="ar-SA"/>
        </w:rPr>
        <w:t>ustawy Pzp, co spowodowało brak możliwości wybrania oferty złożonej przez Wykonawcę jako najkorzystniejszej.</w:t>
      </w:r>
    </w:p>
    <w:p w14:paraId="6F29A8E8" w14:textId="77777777" w:rsidR="004606C2" w:rsidRPr="0063308C" w:rsidRDefault="004606C2" w:rsidP="0066092C">
      <w:pPr>
        <w:pStyle w:val="Akapitzlist"/>
        <w:numPr>
          <w:ilvl w:val="2"/>
          <w:numId w:val="8"/>
        </w:numPr>
        <w:ind w:left="851" w:hanging="851"/>
        <w:contextualSpacing/>
        <w:jc w:val="both"/>
        <w:rPr>
          <w:rFonts w:ascii="Verdana" w:hAnsi="Verdana"/>
          <w:color w:val="000000"/>
        </w:rPr>
      </w:pPr>
      <w:r w:rsidRPr="0063308C">
        <w:rPr>
          <w:rFonts w:ascii="Verdana" w:hAnsi="Verdana"/>
          <w:color w:val="000000"/>
        </w:rPr>
        <w:t>Zamawiający zatrzymuje wadium wraz z odsetkami, jeżeli Wykonawca, którego oferta została wybrana:</w:t>
      </w:r>
    </w:p>
    <w:p w14:paraId="2C41CD9C" w14:textId="77777777" w:rsidR="004606C2" w:rsidRPr="004B4616" w:rsidRDefault="004606C2" w:rsidP="0066092C">
      <w:pPr>
        <w:pStyle w:val="Akapitzlist"/>
        <w:numPr>
          <w:ilvl w:val="2"/>
          <w:numId w:val="6"/>
        </w:numPr>
        <w:ind w:left="1134" w:hanging="425"/>
        <w:contextualSpacing/>
        <w:jc w:val="both"/>
        <w:rPr>
          <w:rFonts w:ascii="Verdana" w:hAnsi="Verdana"/>
          <w:color w:val="000000"/>
        </w:rPr>
      </w:pPr>
      <w:r w:rsidRPr="004B4616">
        <w:rPr>
          <w:rFonts w:ascii="Verdana" w:hAnsi="Verdana"/>
          <w:color w:val="000000"/>
        </w:rPr>
        <w:t>odmówił podpisania umowy w sprawie zamówienia publicznego na warunkach określonych w ofercie;</w:t>
      </w:r>
    </w:p>
    <w:p w14:paraId="7379A0ED" w14:textId="77777777" w:rsidR="004606C2" w:rsidRPr="004B4616" w:rsidRDefault="004606C2" w:rsidP="0066092C">
      <w:pPr>
        <w:pStyle w:val="Akapitzlist"/>
        <w:numPr>
          <w:ilvl w:val="2"/>
          <w:numId w:val="6"/>
        </w:numPr>
        <w:ind w:left="1134" w:hanging="425"/>
        <w:contextualSpacing/>
        <w:jc w:val="both"/>
        <w:rPr>
          <w:rFonts w:ascii="Verdana" w:hAnsi="Verdana"/>
          <w:color w:val="000000"/>
        </w:rPr>
      </w:pPr>
      <w:r w:rsidRPr="004B4616">
        <w:rPr>
          <w:rFonts w:ascii="Verdana" w:hAnsi="Verdana"/>
          <w:color w:val="000000"/>
        </w:rPr>
        <w:t>nie wniósł wymaganego zabezpieczenia należytego wykonania umowy;</w:t>
      </w:r>
    </w:p>
    <w:p w14:paraId="1C1F9A56" w14:textId="77777777" w:rsidR="004606C2" w:rsidRPr="004B4616" w:rsidRDefault="004606C2" w:rsidP="0066092C">
      <w:pPr>
        <w:pStyle w:val="Akapitzlist"/>
        <w:numPr>
          <w:ilvl w:val="2"/>
          <w:numId w:val="6"/>
        </w:numPr>
        <w:spacing w:after="240"/>
        <w:ind w:left="1134" w:hanging="425"/>
        <w:contextualSpacing/>
        <w:jc w:val="both"/>
        <w:rPr>
          <w:rFonts w:ascii="Verdana" w:hAnsi="Verdana"/>
          <w:color w:val="000000"/>
        </w:rPr>
      </w:pPr>
      <w:r w:rsidRPr="004B4616">
        <w:rPr>
          <w:rFonts w:ascii="Verdana" w:hAnsi="Verdana"/>
          <w:color w:val="000000"/>
        </w:rPr>
        <w:t xml:space="preserve">zawarcie umowy w sprawie zamówienia publicznego stało się niemożliwe </w:t>
      </w:r>
      <w:r w:rsidR="0063308C">
        <w:rPr>
          <w:rFonts w:ascii="Verdana" w:hAnsi="Verdana"/>
          <w:color w:val="000000"/>
        </w:rPr>
        <w:br/>
      </w:r>
      <w:r w:rsidRPr="004B4616">
        <w:rPr>
          <w:rFonts w:ascii="Verdana" w:hAnsi="Verdana"/>
          <w:color w:val="000000"/>
        </w:rPr>
        <w:t>z przyczyn leżących po stronie Wykonawcy.</w:t>
      </w:r>
    </w:p>
    <w:p w14:paraId="0370A100" w14:textId="77777777"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17.</w:t>
      </w:r>
      <w:r w:rsidRPr="004B4616">
        <w:rPr>
          <w:rFonts w:ascii="Verdana" w:hAnsi="Verdana"/>
          <w:b/>
          <w:color w:val="000000"/>
          <w:sz w:val="20"/>
          <w:szCs w:val="20"/>
          <w:lang w:eastAsia="ar-SA"/>
        </w:rPr>
        <w:tab/>
      </w:r>
      <w:r w:rsidRPr="004B4616">
        <w:rPr>
          <w:rFonts w:ascii="Verdana" w:hAnsi="Verdana" w:cs="Verdana"/>
          <w:b/>
          <w:bCs/>
          <w:color w:val="000000"/>
          <w:sz w:val="20"/>
          <w:szCs w:val="20"/>
        </w:rPr>
        <w:t>MIEJSCE ORAZ TERMIN SKŁADANIA I OTWARCIA OFERT</w:t>
      </w:r>
    </w:p>
    <w:p w14:paraId="12DD229E" w14:textId="77777777" w:rsidR="004606C2" w:rsidRPr="004B4616" w:rsidRDefault="004606C2" w:rsidP="0066092C">
      <w:pPr>
        <w:keepNext/>
        <w:keepLines/>
        <w:widowControl w:val="0"/>
        <w:numPr>
          <w:ilvl w:val="1"/>
          <w:numId w:val="9"/>
        </w:numPr>
        <w:tabs>
          <w:tab w:val="left" w:pos="683"/>
          <w:tab w:val="left" w:leader="underscore" w:pos="8468"/>
        </w:tabs>
        <w:spacing w:before="240" w:line="276" w:lineRule="auto"/>
        <w:jc w:val="both"/>
        <w:outlineLvl w:val="1"/>
        <w:rPr>
          <w:rFonts w:ascii="Verdana" w:hAnsi="Verdana"/>
          <w:color w:val="000000"/>
          <w:sz w:val="20"/>
          <w:szCs w:val="20"/>
        </w:rPr>
      </w:pPr>
      <w:bookmarkStart w:id="14" w:name="bookmark26"/>
      <w:r w:rsidRPr="004B4616">
        <w:rPr>
          <w:rStyle w:val="Nagwek20"/>
          <w:b w:val="0"/>
          <w:bCs w:val="0"/>
          <w:sz w:val="20"/>
          <w:szCs w:val="20"/>
        </w:rPr>
        <w:t>Oferty powinny być złożone w</w:t>
      </w:r>
      <w:bookmarkEnd w:id="14"/>
      <w:r w:rsidRPr="004B4616">
        <w:rPr>
          <w:rStyle w:val="Nagwek20"/>
          <w:b w:val="0"/>
          <w:bCs w:val="0"/>
          <w:sz w:val="20"/>
          <w:szCs w:val="20"/>
        </w:rPr>
        <w:t xml:space="preserve"> siedzibie:</w:t>
      </w:r>
    </w:p>
    <w:p w14:paraId="311FDB9F" w14:textId="77777777" w:rsidR="00974413" w:rsidRDefault="00974413" w:rsidP="004B4616">
      <w:pPr>
        <w:pStyle w:val="Akapitzlist"/>
        <w:ind w:left="709"/>
        <w:jc w:val="both"/>
        <w:rPr>
          <w:rFonts w:ascii="Verdana" w:hAnsi="Verdana"/>
          <w:color w:val="000000"/>
        </w:rPr>
      </w:pPr>
      <w:r>
        <w:rPr>
          <w:rFonts w:ascii="Verdana" w:hAnsi="Verdana"/>
          <w:color w:val="000000"/>
        </w:rPr>
        <w:t>Jarocińska Agencja Rozwoju Sp. z o.o.</w:t>
      </w:r>
    </w:p>
    <w:p w14:paraId="4E6D28E4" w14:textId="437302F4" w:rsidR="004606C2" w:rsidRPr="004B4616" w:rsidRDefault="00974413" w:rsidP="004B4616">
      <w:pPr>
        <w:pStyle w:val="Akapitzlist"/>
        <w:ind w:left="709"/>
        <w:jc w:val="both"/>
        <w:rPr>
          <w:rFonts w:ascii="Verdana" w:hAnsi="Verdana"/>
          <w:color w:val="000000"/>
        </w:rPr>
      </w:pPr>
      <w:r>
        <w:rPr>
          <w:rFonts w:ascii="Verdana" w:hAnsi="Verdana"/>
          <w:color w:val="000000"/>
        </w:rPr>
        <w:t>Ul. T. Kościuszki 15B</w:t>
      </w:r>
      <w:r w:rsidR="004606C2" w:rsidRPr="004B4616">
        <w:rPr>
          <w:rFonts w:ascii="Verdana" w:hAnsi="Verdana"/>
          <w:color w:val="000000"/>
        </w:rPr>
        <w:t>, 63 - 200 Jarocin</w:t>
      </w:r>
    </w:p>
    <w:p w14:paraId="4CC68879" w14:textId="47375B63" w:rsidR="004606C2" w:rsidRPr="0085106C" w:rsidRDefault="004606C2" w:rsidP="004B4616">
      <w:pPr>
        <w:pStyle w:val="Akapitzlist"/>
        <w:ind w:left="709"/>
        <w:jc w:val="both"/>
        <w:rPr>
          <w:rFonts w:ascii="Verdana" w:hAnsi="Verdana"/>
          <w:b/>
          <w:u w:val="single"/>
        </w:rPr>
      </w:pPr>
      <w:r w:rsidRPr="0085106C">
        <w:rPr>
          <w:rFonts w:ascii="Verdana" w:hAnsi="Verdana"/>
          <w:b/>
          <w:u w:val="single"/>
        </w:rPr>
        <w:t xml:space="preserve">do dnia </w:t>
      </w:r>
      <w:r w:rsidR="00ED40F6">
        <w:rPr>
          <w:rFonts w:ascii="Verdana" w:hAnsi="Verdana"/>
          <w:b/>
          <w:u w:val="single"/>
        </w:rPr>
        <w:t>22</w:t>
      </w:r>
      <w:r w:rsidR="00C12415">
        <w:rPr>
          <w:rFonts w:ascii="Verdana" w:hAnsi="Verdana"/>
          <w:b/>
          <w:u w:val="single"/>
        </w:rPr>
        <w:t>.09</w:t>
      </w:r>
      <w:r w:rsidRPr="0085106C">
        <w:rPr>
          <w:rFonts w:ascii="Verdana" w:hAnsi="Verdana"/>
          <w:b/>
          <w:u w:val="single"/>
        </w:rPr>
        <w:t>.20</w:t>
      </w:r>
      <w:r w:rsidR="00D50F83" w:rsidRPr="0085106C">
        <w:rPr>
          <w:rFonts w:ascii="Verdana" w:hAnsi="Verdana"/>
          <w:b/>
          <w:u w:val="single"/>
        </w:rPr>
        <w:t>20</w:t>
      </w:r>
      <w:r w:rsidRPr="0085106C">
        <w:rPr>
          <w:rFonts w:ascii="Verdana" w:hAnsi="Verdana"/>
          <w:b/>
          <w:u w:val="single"/>
        </w:rPr>
        <w:t xml:space="preserve"> r. do godz. 11:00.</w:t>
      </w:r>
    </w:p>
    <w:p w14:paraId="776E5508" w14:textId="77777777" w:rsidR="004606C2" w:rsidRPr="0085106C" w:rsidRDefault="004606C2" w:rsidP="004B4616">
      <w:pPr>
        <w:pStyle w:val="Akapitzlist"/>
        <w:ind w:left="709"/>
        <w:jc w:val="both"/>
        <w:rPr>
          <w:rFonts w:ascii="Verdana" w:hAnsi="Verdana"/>
        </w:rPr>
      </w:pPr>
      <w:r w:rsidRPr="0085106C">
        <w:rPr>
          <w:rFonts w:ascii="Verdana" w:hAnsi="Verdana"/>
        </w:rPr>
        <w:t>Wykonawca nie może dokonać zmian w ofercie lub wycofać oferty po upływie terminu składania ofert.</w:t>
      </w:r>
    </w:p>
    <w:p w14:paraId="5EC11442" w14:textId="77777777" w:rsidR="004606C2" w:rsidRPr="0085106C" w:rsidRDefault="004606C2" w:rsidP="0066092C">
      <w:pPr>
        <w:pStyle w:val="Teksttreci20"/>
        <w:numPr>
          <w:ilvl w:val="1"/>
          <w:numId w:val="9"/>
        </w:numPr>
        <w:shd w:val="clear" w:color="auto" w:fill="auto"/>
        <w:tabs>
          <w:tab w:val="left" w:pos="683"/>
        </w:tabs>
        <w:spacing w:after="0" w:line="276" w:lineRule="auto"/>
        <w:jc w:val="both"/>
        <w:rPr>
          <w:rStyle w:val="Teksttreci2Pogrubienie"/>
          <w:b w:val="0"/>
          <w:bCs w:val="0"/>
          <w:color w:val="auto"/>
          <w:sz w:val="20"/>
          <w:szCs w:val="20"/>
        </w:rPr>
      </w:pPr>
      <w:r w:rsidRPr="0085106C">
        <w:rPr>
          <w:rStyle w:val="Teksttreci2Pogrubienie"/>
          <w:color w:val="auto"/>
          <w:sz w:val="20"/>
          <w:szCs w:val="20"/>
        </w:rPr>
        <w:t xml:space="preserve">Otwarcie ofert nastąpi w siedzibie: </w:t>
      </w:r>
    </w:p>
    <w:p w14:paraId="303307A9" w14:textId="77777777" w:rsidR="004606C2" w:rsidRPr="0085106C" w:rsidRDefault="004606C2" w:rsidP="004B4616">
      <w:pPr>
        <w:pStyle w:val="Teksttreci20"/>
        <w:shd w:val="clear" w:color="auto" w:fill="auto"/>
        <w:tabs>
          <w:tab w:val="left" w:pos="683"/>
        </w:tabs>
        <w:spacing w:after="0" w:line="276" w:lineRule="auto"/>
        <w:ind w:left="720" w:firstLine="0"/>
        <w:jc w:val="both"/>
        <w:rPr>
          <w:sz w:val="20"/>
          <w:szCs w:val="20"/>
        </w:rPr>
      </w:pPr>
      <w:r w:rsidRPr="0085106C">
        <w:rPr>
          <w:sz w:val="20"/>
          <w:szCs w:val="20"/>
        </w:rPr>
        <w:t xml:space="preserve">Jarocińska Agencja Rozwoju Sp. z o.o. </w:t>
      </w:r>
    </w:p>
    <w:p w14:paraId="30B9B683" w14:textId="77777777" w:rsidR="004606C2" w:rsidRPr="0085106C" w:rsidRDefault="004606C2" w:rsidP="004B4616">
      <w:pPr>
        <w:pStyle w:val="Teksttreci20"/>
        <w:shd w:val="clear" w:color="auto" w:fill="auto"/>
        <w:tabs>
          <w:tab w:val="left" w:pos="683"/>
        </w:tabs>
        <w:spacing w:after="0" w:line="276" w:lineRule="auto"/>
        <w:ind w:left="720" w:firstLine="0"/>
        <w:jc w:val="both"/>
        <w:rPr>
          <w:sz w:val="20"/>
          <w:szCs w:val="20"/>
        </w:rPr>
      </w:pPr>
      <w:r w:rsidRPr="0085106C">
        <w:rPr>
          <w:sz w:val="20"/>
          <w:szCs w:val="20"/>
        </w:rPr>
        <w:t>Ul. T. Kościuszki 15B, 63-200 Jarocin</w:t>
      </w:r>
    </w:p>
    <w:p w14:paraId="5F9B8A71" w14:textId="3DE535FE" w:rsidR="004606C2" w:rsidRPr="004B4616" w:rsidRDefault="004606C2" w:rsidP="004B4616">
      <w:pPr>
        <w:pStyle w:val="Teksttreci20"/>
        <w:shd w:val="clear" w:color="auto" w:fill="auto"/>
        <w:tabs>
          <w:tab w:val="left" w:pos="683"/>
        </w:tabs>
        <w:spacing w:after="0" w:line="276" w:lineRule="auto"/>
        <w:ind w:left="720" w:firstLine="0"/>
        <w:jc w:val="both"/>
        <w:rPr>
          <w:b/>
          <w:color w:val="000000"/>
          <w:sz w:val="20"/>
          <w:szCs w:val="20"/>
          <w:u w:val="single"/>
        </w:rPr>
      </w:pPr>
      <w:r w:rsidRPr="0085106C">
        <w:rPr>
          <w:b/>
          <w:sz w:val="20"/>
          <w:szCs w:val="20"/>
          <w:u w:val="single"/>
        </w:rPr>
        <w:t xml:space="preserve">dnia </w:t>
      </w:r>
      <w:r w:rsidR="00ED40F6">
        <w:rPr>
          <w:b/>
          <w:sz w:val="20"/>
          <w:szCs w:val="20"/>
          <w:u w:val="single"/>
        </w:rPr>
        <w:t>22</w:t>
      </w:r>
      <w:r w:rsidR="00C12415">
        <w:rPr>
          <w:b/>
          <w:sz w:val="20"/>
          <w:szCs w:val="20"/>
          <w:u w:val="single"/>
        </w:rPr>
        <w:t>.09.</w:t>
      </w:r>
      <w:r w:rsidR="00550210" w:rsidRPr="0085106C">
        <w:rPr>
          <w:b/>
          <w:sz w:val="20"/>
          <w:szCs w:val="20"/>
          <w:u w:val="single"/>
        </w:rPr>
        <w:t>20</w:t>
      </w:r>
      <w:r w:rsidR="00D50F83" w:rsidRPr="0085106C">
        <w:rPr>
          <w:b/>
          <w:sz w:val="20"/>
          <w:szCs w:val="20"/>
          <w:u w:val="single"/>
        </w:rPr>
        <w:t xml:space="preserve">20 </w:t>
      </w:r>
      <w:r w:rsidRPr="0085106C">
        <w:rPr>
          <w:b/>
          <w:sz w:val="20"/>
          <w:szCs w:val="20"/>
          <w:u w:val="single"/>
        </w:rPr>
        <w:t>r</w:t>
      </w:r>
      <w:r w:rsidRPr="00215448">
        <w:rPr>
          <w:b/>
          <w:color w:val="000000"/>
          <w:sz w:val="20"/>
          <w:szCs w:val="20"/>
          <w:u w:val="single"/>
        </w:rPr>
        <w:t>., o godz. 11:15.</w:t>
      </w:r>
    </w:p>
    <w:p w14:paraId="6D1AFC7F"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17.3.</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w:t>
      </w:r>
    </w:p>
    <w:p w14:paraId="3F55801C"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17.4.</w:t>
      </w:r>
      <w:r w:rsidRPr="004B4616">
        <w:rPr>
          <w:rFonts w:ascii="Verdana" w:hAnsi="Verdana"/>
          <w:color w:val="000000"/>
          <w:sz w:val="20"/>
          <w:szCs w:val="20"/>
          <w:lang w:eastAsia="ar-SA"/>
        </w:rPr>
        <w:tab/>
      </w:r>
      <w:r w:rsidRPr="004B4616">
        <w:rPr>
          <w:rFonts w:ascii="Verdana" w:hAnsi="Verdana" w:cs="Verdana"/>
          <w:color w:val="000000"/>
          <w:sz w:val="20"/>
          <w:szCs w:val="20"/>
        </w:rPr>
        <w:t>Z zawartością ofert nie można zapoznać się przed upływem terminu do ich otwarcia.</w:t>
      </w:r>
    </w:p>
    <w:p w14:paraId="4E208245"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17.5.</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 i następuje bezpośrednio po upływie terminu do ich składania, z tym że dzień, w którym upływa termin składania ofert, jest dniem ich otwarcia.</w:t>
      </w:r>
    </w:p>
    <w:p w14:paraId="50327193"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17.6. Bezpośrednio przed otwarciem ofert Zamawiający poda kwotę, jaką zamierza  przeznaczyć na sfinansowanie zamówienia.</w:t>
      </w:r>
    </w:p>
    <w:p w14:paraId="3A3BEC72" w14:textId="77777777"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17.7.</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Podczas otwarcia ofert podaje się nazwy (firmy) oraz adresy Wykonawców, a także informacje dotyczące ceny, terminu wykonania zamówienia, okresu gwarancji </w:t>
      </w:r>
      <w:r w:rsidRPr="004B4616">
        <w:rPr>
          <w:rFonts w:ascii="Verdana" w:hAnsi="Verdana" w:cs="Verdana"/>
          <w:color w:val="000000"/>
          <w:sz w:val="20"/>
          <w:szCs w:val="20"/>
        </w:rPr>
        <w:br/>
        <w:t>i warunków płatności zawartych w ofertach.</w:t>
      </w:r>
    </w:p>
    <w:p w14:paraId="27EA954D" w14:textId="77777777" w:rsidR="004606C2" w:rsidRPr="004B4616" w:rsidRDefault="004606C2" w:rsidP="004B4616">
      <w:pPr>
        <w:suppressAutoHyphens/>
        <w:spacing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17.8.</w:t>
      </w:r>
      <w:r w:rsidRPr="004B4616">
        <w:rPr>
          <w:rFonts w:ascii="Verdana" w:hAnsi="Verdana"/>
          <w:color w:val="000000"/>
          <w:sz w:val="20"/>
          <w:szCs w:val="20"/>
          <w:lang w:eastAsia="ar-SA"/>
        </w:rPr>
        <w:tab/>
      </w:r>
      <w:r w:rsidRPr="004B4616">
        <w:rPr>
          <w:rFonts w:ascii="Verdana" w:hAnsi="Verdana" w:cs="Verdana"/>
          <w:color w:val="000000"/>
          <w:sz w:val="20"/>
          <w:szCs w:val="20"/>
        </w:rPr>
        <w:t>Niezwłocznie po otwarciu ofert Zamawiający zamieści na stronie internetowej informacje dotyczące:</w:t>
      </w:r>
    </w:p>
    <w:p w14:paraId="6D6E742D" w14:textId="77777777"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1) </w:t>
      </w:r>
      <w:r w:rsidRPr="004B4616">
        <w:rPr>
          <w:rFonts w:ascii="Verdana" w:hAnsi="Verdana" w:cs="Verdana"/>
          <w:color w:val="000000"/>
          <w:sz w:val="20"/>
          <w:szCs w:val="20"/>
        </w:rPr>
        <w:tab/>
        <w:t xml:space="preserve">kwoty, jaką zamierza przeznaczyć na sfinansowanie zamówienia; </w:t>
      </w:r>
    </w:p>
    <w:p w14:paraId="416BCDF2" w14:textId="77777777"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2) </w:t>
      </w:r>
      <w:r w:rsidRPr="004B4616">
        <w:rPr>
          <w:rFonts w:ascii="Verdana" w:hAnsi="Verdana" w:cs="Verdana"/>
          <w:color w:val="000000"/>
          <w:sz w:val="20"/>
          <w:szCs w:val="20"/>
        </w:rPr>
        <w:tab/>
        <w:t xml:space="preserve">firm oraz adresów Wykonawców, którzy złożyli oferty w terminie; </w:t>
      </w:r>
    </w:p>
    <w:p w14:paraId="5FC89075" w14:textId="77777777" w:rsidR="004606C2" w:rsidRPr="004B4616" w:rsidRDefault="004606C2" w:rsidP="004B4616">
      <w:pPr>
        <w:tabs>
          <w:tab w:val="left" w:pos="1134"/>
        </w:tabs>
        <w:spacing w:after="120"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3) </w:t>
      </w:r>
      <w:r w:rsidRPr="004B4616">
        <w:rPr>
          <w:rFonts w:ascii="Verdana" w:hAnsi="Verdana" w:cs="Verdana"/>
          <w:color w:val="000000"/>
          <w:sz w:val="20"/>
          <w:szCs w:val="20"/>
        </w:rPr>
        <w:tab/>
        <w:t>ceny, terminu wykonania zamówienia, okresu gwarancji i warunków płatności zawartych w ofertach.</w:t>
      </w:r>
    </w:p>
    <w:p w14:paraId="2C5AC6A6" w14:textId="77777777"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18.</w:t>
      </w:r>
      <w:r w:rsidRPr="004B4616">
        <w:rPr>
          <w:rFonts w:ascii="Verdana" w:hAnsi="Verdana"/>
          <w:b/>
          <w:color w:val="000000"/>
          <w:sz w:val="20"/>
          <w:szCs w:val="20"/>
          <w:lang w:eastAsia="ar-SA"/>
        </w:rPr>
        <w:tab/>
      </w:r>
      <w:r w:rsidRPr="004B4616">
        <w:rPr>
          <w:rFonts w:ascii="Verdana" w:hAnsi="Verdana" w:cs="Verdana"/>
          <w:b/>
          <w:bCs/>
          <w:color w:val="000000"/>
          <w:sz w:val="20"/>
          <w:szCs w:val="20"/>
        </w:rPr>
        <w:t>TERMIN ZWIĄZANIA OFERTĄ</w:t>
      </w:r>
    </w:p>
    <w:p w14:paraId="3183A898" w14:textId="77777777"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18.1.</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Termin związania ofertą wynosi </w:t>
      </w:r>
      <w:r w:rsidRPr="004B4616">
        <w:rPr>
          <w:rFonts w:ascii="Verdana" w:hAnsi="Verdana" w:cs="Verdana"/>
          <w:b/>
          <w:color w:val="000000"/>
          <w:sz w:val="20"/>
          <w:szCs w:val="20"/>
        </w:rPr>
        <w:t>30</w:t>
      </w:r>
      <w:r w:rsidRPr="004B4616">
        <w:rPr>
          <w:rFonts w:ascii="Verdana" w:hAnsi="Verdana" w:cs="Verdana"/>
          <w:b/>
          <w:bCs/>
          <w:color w:val="000000"/>
          <w:sz w:val="20"/>
          <w:szCs w:val="20"/>
        </w:rPr>
        <w:t xml:space="preserve"> dni</w:t>
      </w:r>
      <w:r w:rsidRPr="004B4616">
        <w:rPr>
          <w:rFonts w:ascii="Verdana" w:hAnsi="Verdana" w:cs="Verdana"/>
          <w:color w:val="000000"/>
          <w:sz w:val="20"/>
          <w:szCs w:val="20"/>
        </w:rPr>
        <w:t>. Bieg terminu związania ofertą rozpoczyna się wraz z upływem terminu składania ofert.</w:t>
      </w:r>
    </w:p>
    <w:p w14:paraId="22E7A457" w14:textId="77777777"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18.2.</w:t>
      </w:r>
      <w:r w:rsidRPr="004B4616">
        <w:rPr>
          <w:rFonts w:ascii="Verdana" w:hAnsi="Verdana"/>
          <w:color w:val="000000"/>
          <w:sz w:val="20"/>
          <w:szCs w:val="20"/>
          <w:lang w:eastAsia="ar-SA"/>
        </w:rPr>
        <w:tab/>
      </w:r>
      <w:r w:rsidRPr="004B4616">
        <w:rPr>
          <w:rFonts w:ascii="Verdana" w:hAnsi="Verdana" w:cs="Verdana"/>
          <w:color w:val="000000"/>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14:paraId="2B985E45" w14:textId="77777777" w:rsidR="004606C2" w:rsidRPr="004B4616" w:rsidRDefault="004606C2" w:rsidP="004B4616">
      <w:pPr>
        <w:suppressAutoHyphens/>
        <w:spacing w:before="120"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18.3.</w:t>
      </w:r>
      <w:r w:rsidRPr="004B4616">
        <w:rPr>
          <w:rFonts w:ascii="Verdana" w:hAnsi="Verdana"/>
          <w:color w:val="000000"/>
          <w:sz w:val="20"/>
          <w:szCs w:val="20"/>
          <w:lang w:eastAsia="ar-SA"/>
        </w:rPr>
        <w:tab/>
      </w:r>
      <w:r w:rsidRPr="004B4616">
        <w:rPr>
          <w:rFonts w:ascii="Verdana" w:hAnsi="Verdana" w:cs="Verdana"/>
          <w:color w:val="000000"/>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63D789D2" w14:textId="6FD92AE5" w:rsidR="00016E0D" w:rsidRDefault="004606C2" w:rsidP="007C673A">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18.4.</w:t>
      </w:r>
      <w:r w:rsidRPr="004B4616">
        <w:rPr>
          <w:rFonts w:ascii="Verdana" w:hAnsi="Verdana"/>
          <w:color w:val="000000"/>
          <w:sz w:val="20"/>
          <w:szCs w:val="20"/>
          <w:lang w:eastAsia="ar-SA"/>
        </w:rPr>
        <w:tab/>
      </w:r>
      <w:r w:rsidRPr="004B4616">
        <w:rPr>
          <w:rFonts w:ascii="Verdana" w:hAnsi="Verdana" w:cs="Verdana"/>
          <w:color w:val="000000"/>
          <w:sz w:val="20"/>
          <w:szCs w:val="20"/>
        </w:rPr>
        <w:t>W przypadku wniesienia odwołania po upływie terminu składania ofert bieg terminu związania ofertą ulegnie zawieszeniu do czasu ogłoszenia przez Krajową Izbę Odwoławczą orzeczenia.</w:t>
      </w:r>
    </w:p>
    <w:p w14:paraId="794F787E" w14:textId="77777777" w:rsidR="007C673A" w:rsidRPr="004B4616" w:rsidRDefault="007C673A" w:rsidP="007C673A">
      <w:pPr>
        <w:suppressAutoHyphens/>
        <w:spacing w:after="120" w:line="276" w:lineRule="auto"/>
        <w:ind w:left="709" w:hanging="709"/>
        <w:jc w:val="both"/>
        <w:rPr>
          <w:rFonts w:ascii="Verdana" w:hAnsi="Verdana" w:cs="Verdana"/>
          <w:color w:val="000000"/>
          <w:sz w:val="20"/>
          <w:szCs w:val="20"/>
        </w:rPr>
      </w:pPr>
    </w:p>
    <w:p w14:paraId="3C5C841F" w14:textId="77777777" w:rsidR="004606C2" w:rsidRPr="004B4616" w:rsidRDefault="004606C2" w:rsidP="004B4616">
      <w:pPr>
        <w:shd w:val="clear" w:color="auto" w:fill="D9D9D9"/>
        <w:suppressAutoHyphens/>
        <w:spacing w:line="276" w:lineRule="auto"/>
        <w:ind w:left="518" w:right="-567" w:hanging="518"/>
        <w:jc w:val="both"/>
        <w:rPr>
          <w:rFonts w:ascii="Verdana" w:hAnsi="Verdana"/>
          <w:b/>
          <w:color w:val="000000"/>
          <w:sz w:val="20"/>
          <w:szCs w:val="20"/>
          <w:lang w:eastAsia="ar-SA"/>
        </w:rPr>
      </w:pPr>
      <w:r w:rsidRPr="004B4616">
        <w:rPr>
          <w:rFonts w:ascii="Verdana" w:hAnsi="Verdana"/>
          <w:b/>
          <w:color w:val="000000"/>
          <w:sz w:val="20"/>
          <w:szCs w:val="20"/>
          <w:lang w:eastAsia="ar-SA"/>
        </w:rPr>
        <w:t>19.</w:t>
      </w:r>
      <w:r w:rsidRPr="004B4616">
        <w:rPr>
          <w:rFonts w:ascii="Verdana" w:hAnsi="Verdana"/>
          <w:b/>
          <w:color w:val="000000"/>
          <w:sz w:val="20"/>
          <w:szCs w:val="20"/>
          <w:lang w:eastAsia="ar-SA"/>
        </w:rPr>
        <w:tab/>
        <w:t xml:space="preserve">OPIS </w:t>
      </w:r>
      <w:r w:rsidRPr="004B4616">
        <w:rPr>
          <w:rFonts w:ascii="Verdana" w:hAnsi="Verdana" w:cs="Verdana"/>
          <w:b/>
          <w:bCs/>
          <w:color w:val="000000"/>
          <w:sz w:val="20"/>
          <w:szCs w:val="20"/>
        </w:rPr>
        <w:t xml:space="preserve">KRYTERIÓW, KTÓRYMI ZAMAWIAJĄCY BĘDZIE SIĘ KIEROWAŁ PRZY WYBORZE OFERT, WRAZ Z PODANIEM WAG TYCH KRYTERIÓW I SPOSOBU OCENY OFERT, A JEŻELI PRZY[ISANIE WAGI NIE JEST MOŻLIWE Z OBIEKTYWNYCH PRZYCZYN, ZAMAWIAJĄCY WSKAZUJE KRYTERIA OCENY OFERTY W KOLEJNOŚCI OD NAJWAŻNIEJSZEO DO NAJMNIEJ WAŻNEGO </w:t>
      </w:r>
    </w:p>
    <w:p w14:paraId="44455CB2" w14:textId="77777777" w:rsidR="009D7E5D"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19.1.</w:t>
      </w:r>
      <w:r w:rsidRPr="004B4616">
        <w:rPr>
          <w:rFonts w:ascii="Verdana" w:hAnsi="Verdana"/>
          <w:color w:val="000000"/>
          <w:sz w:val="20"/>
          <w:szCs w:val="20"/>
          <w:lang w:eastAsia="ar-SA"/>
        </w:rPr>
        <w:tab/>
      </w:r>
      <w:r w:rsidRPr="004B4616">
        <w:rPr>
          <w:rFonts w:ascii="Verdana" w:hAnsi="Verdana"/>
          <w:color w:val="000000"/>
          <w:sz w:val="20"/>
          <w:szCs w:val="20"/>
        </w:rPr>
        <w:t xml:space="preserve">Po stwierdzeniu ważności oferty ostatecznej, Zamawiający dokona jej oceny </w:t>
      </w:r>
      <w:r w:rsidRPr="004B4616">
        <w:rPr>
          <w:rFonts w:ascii="Verdana" w:hAnsi="Verdana"/>
          <w:color w:val="000000"/>
          <w:sz w:val="20"/>
          <w:szCs w:val="20"/>
        </w:rPr>
        <w:br/>
        <w:t>w oparciu o następujące kryteria:</w:t>
      </w: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3382"/>
        <w:gridCol w:w="1372"/>
        <w:gridCol w:w="3520"/>
      </w:tblGrid>
      <w:tr w:rsidR="004606C2" w:rsidRPr="004B4616" w14:paraId="0765F7AE" w14:textId="77777777" w:rsidTr="00016E0D">
        <w:tc>
          <w:tcPr>
            <w:tcW w:w="616" w:type="dxa"/>
            <w:shd w:val="clear" w:color="auto" w:fill="auto"/>
            <w:vAlign w:val="center"/>
          </w:tcPr>
          <w:p w14:paraId="4C7E70FB" w14:textId="77777777"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Lp.</w:t>
            </w:r>
          </w:p>
        </w:tc>
        <w:tc>
          <w:tcPr>
            <w:tcW w:w="3382" w:type="dxa"/>
            <w:shd w:val="clear" w:color="auto" w:fill="auto"/>
            <w:vAlign w:val="center"/>
          </w:tcPr>
          <w:p w14:paraId="29C11E7C" w14:textId="77777777"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Nazwa kryterium</w:t>
            </w:r>
          </w:p>
        </w:tc>
        <w:tc>
          <w:tcPr>
            <w:tcW w:w="1372" w:type="dxa"/>
            <w:shd w:val="clear" w:color="auto" w:fill="auto"/>
            <w:vAlign w:val="center"/>
          </w:tcPr>
          <w:p w14:paraId="70BB3198"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Waga</w:t>
            </w:r>
          </w:p>
        </w:tc>
        <w:tc>
          <w:tcPr>
            <w:tcW w:w="3520" w:type="dxa"/>
            <w:shd w:val="clear" w:color="auto" w:fill="auto"/>
            <w:vAlign w:val="center"/>
          </w:tcPr>
          <w:p w14:paraId="586A770C"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Maksymalna liczba punktów jakie możne otrzymać oferta za dane kryterium</w:t>
            </w:r>
          </w:p>
        </w:tc>
      </w:tr>
      <w:tr w:rsidR="004606C2" w:rsidRPr="000858A1" w14:paraId="51D5B70B" w14:textId="77777777" w:rsidTr="00016E0D">
        <w:tc>
          <w:tcPr>
            <w:tcW w:w="616" w:type="dxa"/>
            <w:shd w:val="clear" w:color="auto" w:fill="auto"/>
            <w:vAlign w:val="center"/>
          </w:tcPr>
          <w:p w14:paraId="6DDB8C66" w14:textId="77777777" w:rsidR="004606C2" w:rsidRPr="000858A1" w:rsidRDefault="004606C2" w:rsidP="004B4616">
            <w:pPr>
              <w:autoSpaceDE w:val="0"/>
              <w:autoSpaceDN w:val="0"/>
              <w:adjustRightInd w:val="0"/>
              <w:spacing w:line="276" w:lineRule="auto"/>
              <w:jc w:val="both"/>
              <w:rPr>
                <w:rFonts w:ascii="Verdana" w:hAnsi="Verdana"/>
                <w:b/>
                <w:bCs/>
                <w:color w:val="000000"/>
                <w:sz w:val="20"/>
                <w:szCs w:val="20"/>
              </w:rPr>
            </w:pPr>
            <w:r w:rsidRPr="000858A1">
              <w:rPr>
                <w:rFonts w:ascii="Verdana" w:hAnsi="Verdana"/>
                <w:b/>
                <w:bCs/>
                <w:color w:val="000000"/>
                <w:sz w:val="20"/>
                <w:szCs w:val="20"/>
              </w:rPr>
              <w:t>1.</w:t>
            </w:r>
          </w:p>
        </w:tc>
        <w:tc>
          <w:tcPr>
            <w:tcW w:w="3382" w:type="dxa"/>
            <w:shd w:val="clear" w:color="auto" w:fill="auto"/>
            <w:vAlign w:val="center"/>
          </w:tcPr>
          <w:p w14:paraId="1AA61C1E" w14:textId="77777777" w:rsidR="004606C2" w:rsidRPr="000858A1" w:rsidRDefault="004606C2" w:rsidP="004B4616">
            <w:pPr>
              <w:autoSpaceDE w:val="0"/>
              <w:autoSpaceDN w:val="0"/>
              <w:adjustRightInd w:val="0"/>
              <w:spacing w:line="276" w:lineRule="auto"/>
              <w:jc w:val="both"/>
              <w:rPr>
                <w:rFonts w:ascii="Verdana" w:hAnsi="Verdana"/>
                <w:b/>
                <w:bCs/>
                <w:color w:val="000000"/>
                <w:sz w:val="20"/>
                <w:szCs w:val="20"/>
              </w:rPr>
            </w:pPr>
            <w:r w:rsidRPr="000858A1">
              <w:rPr>
                <w:rFonts w:ascii="Verdana" w:hAnsi="Verdana"/>
                <w:b/>
                <w:bCs/>
                <w:color w:val="000000"/>
                <w:sz w:val="20"/>
                <w:szCs w:val="20"/>
              </w:rPr>
              <w:t>Cena – „C”</w:t>
            </w:r>
          </w:p>
        </w:tc>
        <w:tc>
          <w:tcPr>
            <w:tcW w:w="1372" w:type="dxa"/>
            <w:shd w:val="clear" w:color="auto" w:fill="auto"/>
            <w:vAlign w:val="center"/>
          </w:tcPr>
          <w:p w14:paraId="71917680" w14:textId="77777777" w:rsidR="004606C2" w:rsidRPr="000858A1" w:rsidRDefault="004606C2" w:rsidP="004B4616">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60 %</w:t>
            </w:r>
          </w:p>
        </w:tc>
        <w:tc>
          <w:tcPr>
            <w:tcW w:w="3520" w:type="dxa"/>
            <w:shd w:val="clear" w:color="auto" w:fill="auto"/>
            <w:vAlign w:val="center"/>
          </w:tcPr>
          <w:p w14:paraId="747BF0E7" w14:textId="77777777" w:rsidR="004606C2" w:rsidRPr="000858A1" w:rsidRDefault="004606C2" w:rsidP="004B4616">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60 punktów</w:t>
            </w:r>
          </w:p>
        </w:tc>
      </w:tr>
      <w:tr w:rsidR="000858A1" w:rsidRPr="000858A1" w14:paraId="67DF846A" w14:textId="77777777" w:rsidTr="00016E0D">
        <w:tc>
          <w:tcPr>
            <w:tcW w:w="616" w:type="dxa"/>
            <w:shd w:val="clear" w:color="auto" w:fill="auto"/>
            <w:vAlign w:val="center"/>
          </w:tcPr>
          <w:p w14:paraId="47B24D97" w14:textId="4339A066" w:rsidR="000858A1" w:rsidRPr="000858A1" w:rsidRDefault="000858A1" w:rsidP="000858A1">
            <w:pPr>
              <w:pStyle w:val="Akapitzlist"/>
              <w:numPr>
                <w:ilvl w:val="0"/>
                <w:numId w:val="5"/>
              </w:numPr>
              <w:autoSpaceDE w:val="0"/>
              <w:autoSpaceDN w:val="0"/>
              <w:adjustRightInd w:val="0"/>
              <w:jc w:val="both"/>
              <w:rPr>
                <w:rFonts w:ascii="Verdana" w:hAnsi="Verdana"/>
                <w:b/>
                <w:bCs/>
                <w:color w:val="000000"/>
              </w:rPr>
            </w:pPr>
          </w:p>
        </w:tc>
        <w:tc>
          <w:tcPr>
            <w:tcW w:w="3382" w:type="dxa"/>
            <w:shd w:val="clear" w:color="auto" w:fill="auto"/>
            <w:vAlign w:val="center"/>
          </w:tcPr>
          <w:p w14:paraId="1E5787C7" w14:textId="7F495E48" w:rsidR="000858A1" w:rsidRPr="000858A1" w:rsidRDefault="000858A1" w:rsidP="004B4616">
            <w:pPr>
              <w:autoSpaceDE w:val="0"/>
              <w:autoSpaceDN w:val="0"/>
              <w:adjustRightInd w:val="0"/>
              <w:spacing w:line="276" w:lineRule="auto"/>
              <w:rPr>
                <w:rFonts w:ascii="Verdana" w:hAnsi="Verdana" w:cs="Calibri"/>
                <w:b/>
                <w:bCs/>
                <w:color w:val="000000"/>
                <w:sz w:val="20"/>
                <w:szCs w:val="20"/>
              </w:rPr>
            </w:pPr>
            <w:r w:rsidRPr="000858A1">
              <w:rPr>
                <w:rFonts w:ascii="Verdana" w:hAnsi="Verdana" w:cs="Calibri"/>
                <w:b/>
                <w:bCs/>
                <w:color w:val="000000"/>
                <w:sz w:val="20"/>
                <w:szCs w:val="20"/>
              </w:rPr>
              <w:t>Gwarancja jakości i rękojmia – „G”</w:t>
            </w:r>
          </w:p>
        </w:tc>
        <w:tc>
          <w:tcPr>
            <w:tcW w:w="1372" w:type="dxa"/>
            <w:shd w:val="clear" w:color="auto" w:fill="auto"/>
            <w:vAlign w:val="center"/>
          </w:tcPr>
          <w:p w14:paraId="1F00A2AE" w14:textId="2F3E6516" w:rsidR="000858A1" w:rsidRPr="000858A1" w:rsidRDefault="000858A1" w:rsidP="004B4616">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35%</w:t>
            </w:r>
          </w:p>
        </w:tc>
        <w:tc>
          <w:tcPr>
            <w:tcW w:w="3520" w:type="dxa"/>
            <w:shd w:val="clear" w:color="auto" w:fill="auto"/>
            <w:vAlign w:val="center"/>
          </w:tcPr>
          <w:p w14:paraId="766DA854" w14:textId="5C4E08B2" w:rsidR="000858A1" w:rsidRPr="000858A1" w:rsidRDefault="000858A1" w:rsidP="004B4616">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35 punktów</w:t>
            </w:r>
          </w:p>
        </w:tc>
      </w:tr>
      <w:tr w:rsidR="004606C2" w:rsidRPr="004B4616" w14:paraId="0754E3E5" w14:textId="77777777" w:rsidTr="00016E0D">
        <w:tc>
          <w:tcPr>
            <w:tcW w:w="616" w:type="dxa"/>
            <w:shd w:val="clear" w:color="auto" w:fill="auto"/>
            <w:vAlign w:val="center"/>
          </w:tcPr>
          <w:p w14:paraId="0EDBF4D8" w14:textId="6474FD86"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2.</w:t>
            </w:r>
            <w:r w:rsidR="000858A1">
              <w:rPr>
                <w:rFonts w:ascii="Verdana" w:hAnsi="Verdana"/>
                <w:color w:val="000000"/>
                <w:sz w:val="20"/>
                <w:szCs w:val="20"/>
              </w:rPr>
              <w:t>1.</w:t>
            </w:r>
          </w:p>
        </w:tc>
        <w:tc>
          <w:tcPr>
            <w:tcW w:w="3382" w:type="dxa"/>
            <w:shd w:val="clear" w:color="auto" w:fill="auto"/>
            <w:vAlign w:val="center"/>
          </w:tcPr>
          <w:p w14:paraId="274CBFC3" w14:textId="3542EF4B" w:rsidR="004606C2" w:rsidRPr="004B4616" w:rsidRDefault="004606C2" w:rsidP="004B4616">
            <w:pPr>
              <w:autoSpaceDE w:val="0"/>
              <w:autoSpaceDN w:val="0"/>
              <w:adjustRightInd w:val="0"/>
              <w:spacing w:line="276" w:lineRule="auto"/>
              <w:rPr>
                <w:rFonts w:ascii="Verdana" w:hAnsi="Verdana"/>
                <w:color w:val="000000"/>
                <w:sz w:val="20"/>
                <w:szCs w:val="20"/>
              </w:rPr>
            </w:pPr>
            <w:r w:rsidRPr="004B4616">
              <w:rPr>
                <w:rFonts w:ascii="Verdana" w:hAnsi="Verdana" w:cs="Calibri"/>
                <w:color w:val="000000"/>
                <w:sz w:val="20"/>
                <w:szCs w:val="20"/>
              </w:rPr>
              <w:t>Gwarancja</w:t>
            </w:r>
            <w:r w:rsidR="00E63AFC">
              <w:rPr>
                <w:rFonts w:ascii="Verdana" w:hAnsi="Verdana" w:cs="Calibri"/>
                <w:color w:val="000000"/>
                <w:sz w:val="20"/>
                <w:szCs w:val="20"/>
              </w:rPr>
              <w:t xml:space="preserve"> jakości</w:t>
            </w:r>
            <w:r w:rsidRPr="004B4616">
              <w:rPr>
                <w:rFonts w:ascii="Verdana" w:hAnsi="Verdana" w:cs="Calibri"/>
                <w:color w:val="000000"/>
                <w:sz w:val="20"/>
                <w:szCs w:val="20"/>
              </w:rPr>
              <w:t xml:space="preserve"> i rękojmia</w:t>
            </w:r>
            <w:r w:rsidR="00ED3499">
              <w:rPr>
                <w:rFonts w:ascii="Verdana" w:hAnsi="Verdana" w:cs="Calibri"/>
                <w:color w:val="000000"/>
                <w:sz w:val="20"/>
                <w:szCs w:val="20"/>
              </w:rPr>
              <w:t xml:space="preserve"> </w:t>
            </w:r>
            <w:r w:rsidRPr="004B4616">
              <w:rPr>
                <w:rFonts w:ascii="Verdana" w:hAnsi="Verdana" w:cs="Calibri"/>
                <w:color w:val="000000"/>
                <w:sz w:val="20"/>
                <w:szCs w:val="20"/>
              </w:rPr>
              <w:t xml:space="preserve"> </w:t>
            </w:r>
            <w:r w:rsidR="00ED3499">
              <w:rPr>
                <w:rFonts w:ascii="Verdana" w:hAnsi="Verdana" w:cs="Calibri"/>
                <w:color w:val="000000"/>
                <w:sz w:val="20"/>
                <w:szCs w:val="20"/>
              </w:rPr>
              <w:t>robót budowlanych – „G</w:t>
            </w:r>
            <w:r w:rsidR="000858A1">
              <w:rPr>
                <w:rFonts w:ascii="Verdana" w:hAnsi="Verdana" w:cs="Calibri"/>
                <w:color w:val="000000"/>
                <w:sz w:val="20"/>
                <w:szCs w:val="20"/>
              </w:rPr>
              <w:t>R</w:t>
            </w:r>
            <w:r w:rsidR="00ED3499">
              <w:rPr>
                <w:rFonts w:ascii="Verdana" w:hAnsi="Verdana" w:cs="Calibri"/>
                <w:color w:val="000000"/>
                <w:sz w:val="20"/>
                <w:szCs w:val="20"/>
              </w:rPr>
              <w:t>”</w:t>
            </w:r>
          </w:p>
        </w:tc>
        <w:tc>
          <w:tcPr>
            <w:tcW w:w="1372" w:type="dxa"/>
            <w:shd w:val="clear" w:color="auto" w:fill="auto"/>
            <w:vAlign w:val="center"/>
          </w:tcPr>
          <w:p w14:paraId="466565A5" w14:textId="50B7B9F2" w:rsidR="004606C2"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25</w:t>
            </w:r>
            <w:r w:rsidR="004606C2" w:rsidRPr="004B4616">
              <w:rPr>
                <w:rFonts w:ascii="Verdana" w:hAnsi="Verdana"/>
                <w:color w:val="000000"/>
                <w:sz w:val="20"/>
                <w:szCs w:val="20"/>
              </w:rPr>
              <w:t xml:space="preserve"> %</w:t>
            </w:r>
          </w:p>
        </w:tc>
        <w:tc>
          <w:tcPr>
            <w:tcW w:w="3520" w:type="dxa"/>
            <w:shd w:val="clear" w:color="auto" w:fill="auto"/>
            <w:vAlign w:val="center"/>
          </w:tcPr>
          <w:p w14:paraId="3AF9418F" w14:textId="36A6C5BD" w:rsidR="004606C2"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25</w:t>
            </w:r>
            <w:r w:rsidR="004606C2" w:rsidRPr="004B4616">
              <w:rPr>
                <w:rFonts w:ascii="Verdana" w:hAnsi="Verdana"/>
                <w:color w:val="000000"/>
                <w:sz w:val="20"/>
                <w:szCs w:val="20"/>
              </w:rPr>
              <w:t xml:space="preserve"> punktów</w:t>
            </w:r>
          </w:p>
        </w:tc>
      </w:tr>
      <w:tr w:rsidR="00ED3499" w:rsidRPr="004B4616" w14:paraId="455B94F0" w14:textId="77777777" w:rsidTr="00016E0D">
        <w:tc>
          <w:tcPr>
            <w:tcW w:w="616" w:type="dxa"/>
            <w:shd w:val="clear" w:color="auto" w:fill="auto"/>
            <w:vAlign w:val="center"/>
          </w:tcPr>
          <w:p w14:paraId="115826F9" w14:textId="2508A10D" w:rsidR="00ED3499" w:rsidRPr="004B4616" w:rsidRDefault="000858A1" w:rsidP="004B4616">
            <w:pPr>
              <w:autoSpaceDE w:val="0"/>
              <w:autoSpaceDN w:val="0"/>
              <w:adjustRightInd w:val="0"/>
              <w:spacing w:line="276" w:lineRule="auto"/>
              <w:jc w:val="both"/>
              <w:rPr>
                <w:rFonts w:ascii="Verdana" w:hAnsi="Verdana"/>
                <w:color w:val="000000"/>
                <w:sz w:val="20"/>
                <w:szCs w:val="20"/>
              </w:rPr>
            </w:pPr>
            <w:r>
              <w:rPr>
                <w:rFonts w:ascii="Verdana" w:hAnsi="Verdana"/>
                <w:color w:val="000000"/>
                <w:sz w:val="20"/>
                <w:szCs w:val="20"/>
              </w:rPr>
              <w:t>2.2</w:t>
            </w:r>
            <w:r w:rsidR="00ED3499">
              <w:rPr>
                <w:rFonts w:ascii="Verdana" w:hAnsi="Verdana"/>
                <w:color w:val="000000"/>
                <w:sz w:val="20"/>
                <w:szCs w:val="20"/>
              </w:rPr>
              <w:t>.</w:t>
            </w:r>
          </w:p>
        </w:tc>
        <w:tc>
          <w:tcPr>
            <w:tcW w:w="3382" w:type="dxa"/>
            <w:shd w:val="clear" w:color="auto" w:fill="auto"/>
            <w:vAlign w:val="center"/>
          </w:tcPr>
          <w:p w14:paraId="7DDBDAB2" w14:textId="6C7CCE5F" w:rsidR="00ED3499" w:rsidRPr="004B4616" w:rsidRDefault="00ED3499" w:rsidP="004B4616">
            <w:pPr>
              <w:autoSpaceDE w:val="0"/>
              <w:autoSpaceDN w:val="0"/>
              <w:adjustRightInd w:val="0"/>
              <w:spacing w:line="276" w:lineRule="auto"/>
              <w:rPr>
                <w:rFonts w:ascii="Verdana" w:hAnsi="Verdana" w:cs="Calibri"/>
                <w:color w:val="000000"/>
                <w:sz w:val="20"/>
                <w:szCs w:val="20"/>
              </w:rPr>
            </w:pPr>
            <w:r>
              <w:rPr>
                <w:rFonts w:ascii="Verdana" w:hAnsi="Verdana" w:cs="Calibri"/>
                <w:color w:val="000000"/>
                <w:sz w:val="20"/>
                <w:szCs w:val="20"/>
              </w:rPr>
              <w:t xml:space="preserve">Gwarancja </w:t>
            </w:r>
            <w:r w:rsidRPr="000858A1">
              <w:rPr>
                <w:rFonts w:ascii="Verdana" w:hAnsi="Verdana" w:cs="Calibri"/>
                <w:color w:val="000000"/>
                <w:sz w:val="20"/>
                <w:szCs w:val="20"/>
              </w:rPr>
              <w:t>jakości i rękojmia</w:t>
            </w:r>
            <w:r>
              <w:rPr>
                <w:rFonts w:ascii="Verdana" w:hAnsi="Verdana" w:cs="Calibri"/>
                <w:color w:val="000000"/>
                <w:sz w:val="20"/>
                <w:szCs w:val="20"/>
              </w:rPr>
              <w:t xml:space="preserve"> </w:t>
            </w:r>
            <w:r w:rsidR="00801B6A">
              <w:rPr>
                <w:rFonts w:ascii="Verdana" w:hAnsi="Verdana" w:cs="Calibri"/>
                <w:color w:val="000000"/>
                <w:sz w:val="20"/>
                <w:szCs w:val="20"/>
              </w:rPr>
              <w:t>paneli</w:t>
            </w:r>
            <w:r>
              <w:rPr>
                <w:rFonts w:ascii="Verdana" w:hAnsi="Verdana" w:cs="Calibri"/>
                <w:color w:val="000000"/>
                <w:sz w:val="20"/>
                <w:szCs w:val="20"/>
              </w:rPr>
              <w:t xml:space="preserve"> – „GP”</w:t>
            </w:r>
          </w:p>
        </w:tc>
        <w:tc>
          <w:tcPr>
            <w:tcW w:w="1372" w:type="dxa"/>
            <w:shd w:val="clear" w:color="auto" w:fill="auto"/>
            <w:vAlign w:val="center"/>
          </w:tcPr>
          <w:p w14:paraId="7661E05D" w14:textId="20D8B7F6" w:rsidR="00ED3499"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 xml:space="preserve">5% </w:t>
            </w:r>
          </w:p>
        </w:tc>
        <w:tc>
          <w:tcPr>
            <w:tcW w:w="3520" w:type="dxa"/>
            <w:shd w:val="clear" w:color="auto" w:fill="auto"/>
            <w:vAlign w:val="center"/>
          </w:tcPr>
          <w:p w14:paraId="23E939D0" w14:textId="79B4026A" w:rsidR="00ED3499"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5 punktów</w:t>
            </w:r>
          </w:p>
        </w:tc>
      </w:tr>
      <w:tr w:rsidR="00ED3499" w:rsidRPr="004B4616" w14:paraId="5F105013" w14:textId="77777777" w:rsidTr="00016E0D">
        <w:tc>
          <w:tcPr>
            <w:tcW w:w="616" w:type="dxa"/>
            <w:shd w:val="clear" w:color="auto" w:fill="auto"/>
            <w:vAlign w:val="center"/>
          </w:tcPr>
          <w:p w14:paraId="36B33785" w14:textId="7009710D" w:rsidR="00ED3499" w:rsidRPr="004B4616" w:rsidRDefault="000858A1" w:rsidP="004B4616">
            <w:pPr>
              <w:autoSpaceDE w:val="0"/>
              <w:autoSpaceDN w:val="0"/>
              <w:adjustRightInd w:val="0"/>
              <w:spacing w:line="276" w:lineRule="auto"/>
              <w:jc w:val="both"/>
              <w:rPr>
                <w:rFonts w:ascii="Verdana" w:hAnsi="Verdana"/>
                <w:color w:val="000000"/>
                <w:sz w:val="20"/>
                <w:szCs w:val="20"/>
              </w:rPr>
            </w:pPr>
            <w:r>
              <w:rPr>
                <w:rFonts w:ascii="Verdana" w:hAnsi="Verdana"/>
                <w:color w:val="000000"/>
                <w:sz w:val="20"/>
                <w:szCs w:val="20"/>
              </w:rPr>
              <w:t>2.3</w:t>
            </w:r>
            <w:r w:rsidR="00ED3499">
              <w:rPr>
                <w:rFonts w:ascii="Verdana" w:hAnsi="Verdana"/>
                <w:color w:val="000000"/>
                <w:sz w:val="20"/>
                <w:szCs w:val="20"/>
              </w:rPr>
              <w:t>.</w:t>
            </w:r>
          </w:p>
        </w:tc>
        <w:tc>
          <w:tcPr>
            <w:tcW w:w="3382" w:type="dxa"/>
            <w:shd w:val="clear" w:color="auto" w:fill="auto"/>
            <w:vAlign w:val="center"/>
          </w:tcPr>
          <w:p w14:paraId="1465B449" w14:textId="0866E43D" w:rsidR="00ED3499" w:rsidRPr="004B4616" w:rsidRDefault="00ED3499" w:rsidP="004B4616">
            <w:pPr>
              <w:autoSpaceDE w:val="0"/>
              <w:autoSpaceDN w:val="0"/>
              <w:adjustRightInd w:val="0"/>
              <w:spacing w:line="276" w:lineRule="auto"/>
              <w:rPr>
                <w:rFonts w:ascii="Verdana" w:hAnsi="Verdana" w:cs="Calibri"/>
                <w:color w:val="000000"/>
                <w:sz w:val="20"/>
                <w:szCs w:val="20"/>
              </w:rPr>
            </w:pPr>
            <w:r>
              <w:rPr>
                <w:rFonts w:ascii="Verdana" w:hAnsi="Verdana" w:cs="Calibri"/>
                <w:color w:val="000000"/>
                <w:sz w:val="20"/>
                <w:szCs w:val="20"/>
              </w:rPr>
              <w:t xml:space="preserve">Gwarancja </w:t>
            </w:r>
            <w:r w:rsidRPr="000858A1">
              <w:rPr>
                <w:rFonts w:ascii="Verdana" w:hAnsi="Verdana" w:cs="Calibri"/>
                <w:color w:val="000000"/>
                <w:sz w:val="20"/>
                <w:szCs w:val="20"/>
              </w:rPr>
              <w:t>jakości i rękojmia</w:t>
            </w:r>
            <w:r>
              <w:rPr>
                <w:rFonts w:ascii="Verdana" w:hAnsi="Verdana" w:cs="Calibri"/>
                <w:color w:val="000000"/>
                <w:sz w:val="20"/>
                <w:szCs w:val="20"/>
              </w:rPr>
              <w:t xml:space="preserve"> </w:t>
            </w:r>
            <w:r w:rsidR="00801B6A">
              <w:rPr>
                <w:rFonts w:ascii="Verdana" w:hAnsi="Verdana" w:cs="Calibri"/>
                <w:color w:val="000000"/>
                <w:sz w:val="20"/>
                <w:szCs w:val="20"/>
              </w:rPr>
              <w:t>falowników</w:t>
            </w:r>
            <w:r>
              <w:rPr>
                <w:rFonts w:ascii="Verdana" w:hAnsi="Verdana" w:cs="Calibri"/>
                <w:color w:val="000000"/>
                <w:sz w:val="20"/>
                <w:szCs w:val="20"/>
              </w:rPr>
              <w:t xml:space="preserve"> – „GF”</w:t>
            </w:r>
          </w:p>
        </w:tc>
        <w:tc>
          <w:tcPr>
            <w:tcW w:w="1372" w:type="dxa"/>
            <w:shd w:val="clear" w:color="auto" w:fill="auto"/>
            <w:vAlign w:val="center"/>
          </w:tcPr>
          <w:p w14:paraId="1CC210EA" w14:textId="199DC8C5" w:rsidR="00ED3499"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 xml:space="preserve">5% </w:t>
            </w:r>
          </w:p>
        </w:tc>
        <w:tc>
          <w:tcPr>
            <w:tcW w:w="3520" w:type="dxa"/>
            <w:shd w:val="clear" w:color="auto" w:fill="auto"/>
            <w:vAlign w:val="center"/>
          </w:tcPr>
          <w:p w14:paraId="5C0FA3EB" w14:textId="3DD8AB0A" w:rsidR="00ED3499" w:rsidRPr="004B4616" w:rsidRDefault="00ED3499"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5 punktów</w:t>
            </w:r>
          </w:p>
        </w:tc>
      </w:tr>
      <w:tr w:rsidR="00ED3499" w:rsidRPr="000858A1" w14:paraId="37F731BA" w14:textId="77777777" w:rsidTr="00016E0D">
        <w:tc>
          <w:tcPr>
            <w:tcW w:w="616" w:type="dxa"/>
            <w:shd w:val="clear" w:color="auto" w:fill="auto"/>
            <w:vAlign w:val="center"/>
          </w:tcPr>
          <w:p w14:paraId="61727D23" w14:textId="366E5A2C" w:rsidR="00ED3499" w:rsidRPr="000858A1" w:rsidRDefault="000858A1" w:rsidP="00ED3499">
            <w:pPr>
              <w:autoSpaceDE w:val="0"/>
              <w:autoSpaceDN w:val="0"/>
              <w:adjustRightInd w:val="0"/>
              <w:spacing w:line="276" w:lineRule="auto"/>
              <w:jc w:val="both"/>
              <w:rPr>
                <w:rFonts w:ascii="Verdana" w:hAnsi="Verdana"/>
                <w:b/>
                <w:bCs/>
                <w:color w:val="000000"/>
                <w:sz w:val="20"/>
                <w:szCs w:val="20"/>
              </w:rPr>
            </w:pPr>
            <w:r w:rsidRPr="000858A1">
              <w:rPr>
                <w:rFonts w:ascii="Verdana" w:hAnsi="Verdana"/>
                <w:b/>
                <w:bCs/>
                <w:color w:val="000000"/>
                <w:sz w:val="20"/>
                <w:szCs w:val="20"/>
              </w:rPr>
              <w:t>3</w:t>
            </w:r>
            <w:r w:rsidR="00ED3499" w:rsidRPr="000858A1">
              <w:rPr>
                <w:rFonts w:ascii="Verdana" w:hAnsi="Verdana"/>
                <w:b/>
                <w:bCs/>
                <w:color w:val="000000"/>
                <w:sz w:val="20"/>
                <w:szCs w:val="20"/>
              </w:rPr>
              <w:t>.</w:t>
            </w:r>
          </w:p>
        </w:tc>
        <w:tc>
          <w:tcPr>
            <w:tcW w:w="3382" w:type="dxa"/>
            <w:shd w:val="clear" w:color="auto" w:fill="auto"/>
            <w:vAlign w:val="center"/>
          </w:tcPr>
          <w:p w14:paraId="00379F14" w14:textId="3CB44FD9" w:rsidR="00ED3499" w:rsidRPr="000858A1" w:rsidRDefault="00ED3499" w:rsidP="00ED3499">
            <w:pPr>
              <w:autoSpaceDE w:val="0"/>
              <w:autoSpaceDN w:val="0"/>
              <w:adjustRightInd w:val="0"/>
              <w:spacing w:line="276" w:lineRule="auto"/>
              <w:rPr>
                <w:rFonts w:ascii="Verdana" w:hAnsi="Verdana" w:cs="Calibri"/>
                <w:b/>
                <w:bCs/>
                <w:color w:val="000000"/>
                <w:sz w:val="20"/>
                <w:szCs w:val="20"/>
              </w:rPr>
            </w:pPr>
            <w:r w:rsidRPr="000858A1">
              <w:rPr>
                <w:rFonts w:ascii="Verdana" w:hAnsi="Verdana" w:cs="Calibri"/>
                <w:b/>
                <w:bCs/>
                <w:color w:val="000000"/>
                <w:sz w:val="20"/>
                <w:szCs w:val="20"/>
              </w:rPr>
              <w:t>Przyjazd serwisu – „S”</w:t>
            </w:r>
          </w:p>
        </w:tc>
        <w:tc>
          <w:tcPr>
            <w:tcW w:w="1372" w:type="dxa"/>
            <w:shd w:val="clear" w:color="auto" w:fill="auto"/>
            <w:vAlign w:val="center"/>
          </w:tcPr>
          <w:p w14:paraId="70DE834D" w14:textId="2E63393E" w:rsidR="00ED3499" w:rsidRPr="000858A1" w:rsidRDefault="00ED3499" w:rsidP="00ED3499">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 xml:space="preserve">5% </w:t>
            </w:r>
          </w:p>
        </w:tc>
        <w:tc>
          <w:tcPr>
            <w:tcW w:w="3520" w:type="dxa"/>
            <w:shd w:val="clear" w:color="auto" w:fill="auto"/>
            <w:vAlign w:val="center"/>
          </w:tcPr>
          <w:p w14:paraId="2360144A" w14:textId="2F97DB3D" w:rsidR="00ED3499" w:rsidRPr="000858A1" w:rsidRDefault="00ED3499" w:rsidP="00ED3499">
            <w:pPr>
              <w:autoSpaceDE w:val="0"/>
              <w:autoSpaceDN w:val="0"/>
              <w:adjustRightInd w:val="0"/>
              <w:spacing w:line="276" w:lineRule="auto"/>
              <w:jc w:val="center"/>
              <w:rPr>
                <w:rFonts w:ascii="Verdana" w:hAnsi="Verdana"/>
                <w:b/>
                <w:bCs/>
                <w:color w:val="000000"/>
                <w:sz w:val="20"/>
                <w:szCs w:val="20"/>
              </w:rPr>
            </w:pPr>
            <w:r w:rsidRPr="000858A1">
              <w:rPr>
                <w:rFonts w:ascii="Verdana" w:hAnsi="Verdana"/>
                <w:b/>
                <w:bCs/>
                <w:color w:val="000000"/>
                <w:sz w:val="20"/>
                <w:szCs w:val="20"/>
              </w:rPr>
              <w:t>5 punktów</w:t>
            </w:r>
          </w:p>
        </w:tc>
      </w:tr>
      <w:tr w:rsidR="004606C2" w:rsidRPr="004B4616" w14:paraId="6366452F" w14:textId="77777777" w:rsidTr="00016E0D">
        <w:tc>
          <w:tcPr>
            <w:tcW w:w="3998" w:type="dxa"/>
            <w:gridSpan w:val="2"/>
            <w:shd w:val="clear" w:color="auto" w:fill="auto"/>
            <w:vAlign w:val="center"/>
          </w:tcPr>
          <w:p w14:paraId="5EB76C9B"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Łączna liczba punktów</w:t>
            </w:r>
          </w:p>
        </w:tc>
        <w:tc>
          <w:tcPr>
            <w:tcW w:w="1372" w:type="dxa"/>
            <w:shd w:val="clear" w:color="auto" w:fill="auto"/>
            <w:vAlign w:val="center"/>
          </w:tcPr>
          <w:p w14:paraId="3DCE5ACA" w14:textId="77777777" w:rsidR="004606C2" w:rsidRPr="004B4616" w:rsidRDefault="004606C2" w:rsidP="004B4616">
            <w:pPr>
              <w:autoSpaceDE w:val="0"/>
              <w:autoSpaceDN w:val="0"/>
              <w:adjustRightInd w:val="0"/>
              <w:spacing w:line="276" w:lineRule="auto"/>
              <w:ind w:left="54"/>
              <w:jc w:val="center"/>
              <w:rPr>
                <w:rFonts w:ascii="Verdana" w:hAnsi="Verdana"/>
                <w:b/>
                <w:color w:val="000000"/>
                <w:sz w:val="20"/>
                <w:szCs w:val="20"/>
              </w:rPr>
            </w:pPr>
            <w:r w:rsidRPr="004B4616">
              <w:rPr>
                <w:rFonts w:ascii="Verdana" w:hAnsi="Verdana"/>
                <w:b/>
                <w:color w:val="000000"/>
                <w:sz w:val="20"/>
                <w:szCs w:val="20"/>
              </w:rPr>
              <w:t>100 %</w:t>
            </w:r>
          </w:p>
        </w:tc>
        <w:tc>
          <w:tcPr>
            <w:tcW w:w="3520" w:type="dxa"/>
            <w:shd w:val="clear" w:color="auto" w:fill="auto"/>
            <w:vAlign w:val="center"/>
          </w:tcPr>
          <w:p w14:paraId="307DC11D" w14:textId="77777777"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100 punktów</w:t>
            </w:r>
          </w:p>
        </w:tc>
      </w:tr>
    </w:tbl>
    <w:p w14:paraId="6578F922" w14:textId="77777777" w:rsidR="004606C2" w:rsidRPr="004B4616" w:rsidRDefault="004606C2" w:rsidP="004B4616">
      <w:pPr>
        <w:pStyle w:val="Akapitzlist1"/>
        <w:spacing w:before="120" w:line="276" w:lineRule="auto"/>
        <w:ind w:left="709"/>
        <w:jc w:val="both"/>
        <w:rPr>
          <w:rFonts w:ascii="Verdana" w:hAnsi="Verdana"/>
          <w:color w:val="000000"/>
          <w:sz w:val="20"/>
          <w:szCs w:val="20"/>
        </w:rPr>
      </w:pPr>
      <w:r w:rsidRPr="004B4616">
        <w:rPr>
          <w:rFonts w:ascii="Verdana" w:hAnsi="Verdana"/>
          <w:color w:val="000000"/>
          <w:sz w:val="20"/>
          <w:szCs w:val="20"/>
        </w:rPr>
        <w:t>Powyższe oznacza, że Zamawiający, jako najkorzystniejszą ofertę wybierze tę, która przy spełnieniu wszystkich zawartych w SIWZ warunków, zawierać będzie najkorzystniejszy bilans ww. kryteriów.</w:t>
      </w:r>
    </w:p>
    <w:p w14:paraId="6CFA7E1E" w14:textId="77777777" w:rsidR="004606C2" w:rsidRDefault="004606C2" w:rsidP="004B4616">
      <w:pPr>
        <w:pStyle w:val="Akapitzlist"/>
        <w:tabs>
          <w:tab w:val="left" w:pos="993"/>
          <w:tab w:val="left" w:pos="1985"/>
          <w:tab w:val="left" w:pos="2977"/>
          <w:tab w:val="left" w:pos="3261"/>
        </w:tabs>
        <w:ind w:left="709"/>
        <w:contextualSpacing/>
        <w:rPr>
          <w:rFonts w:ascii="Verdana" w:hAnsi="Verdana" w:cs="Calibri"/>
          <w:b/>
          <w:color w:val="000000"/>
        </w:rPr>
      </w:pPr>
    </w:p>
    <w:p w14:paraId="78CE69CA" w14:textId="77777777" w:rsidR="007C673A" w:rsidRDefault="007C673A" w:rsidP="004B4616">
      <w:pPr>
        <w:pStyle w:val="Akapitzlist"/>
        <w:tabs>
          <w:tab w:val="left" w:pos="993"/>
          <w:tab w:val="left" w:pos="1985"/>
          <w:tab w:val="left" w:pos="2977"/>
          <w:tab w:val="left" w:pos="3261"/>
        </w:tabs>
        <w:ind w:left="709"/>
        <w:contextualSpacing/>
        <w:rPr>
          <w:rFonts w:ascii="Verdana" w:hAnsi="Verdana" w:cs="Calibri"/>
          <w:b/>
          <w:color w:val="000000"/>
        </w:rPr>
      </w:pPr>
    </w:p>
    <w:p w14:paraId="21BD5981" w14:textId="77777777" w:rsidR="007C673A" w:rsidRDefault="007C673A" w:rsidP="004B4616">
      <w:pPr>
        <w:pStyle w:val="Akapitzlist"/>
        <w:tabs>
          <w:tab w:val="left" w:pos="993"/>
          <w:tab w:val="left" w:pos="1985"/>
          <w:tab w:val="left" w:pos="2977"/>
          <w:tab w:val="left" w:pos="3261"/>
        </w:tabs>
        <w:ind w:left="709"/>
        <w:contextualSpacing/>
        <w:rPr>
          <w:rFonts w:ascii="Verdana" w:hAnsi="Verdana" w:cs="Calibri"/>
          <w:b/>
          <w:color w:val="000000"/>
        </w:rPr>
      </w:pPr>
    </w:p>
    <w:p w14:paraId="781F6BB9" w14:textId="77777777" w:rsidR="007C673A" w:rsidRDefault="007C673A" w:rsidP="004B4616">
      <w:pPr>
        <w:pStyle w:val="Akapitzlist"/>
        <w:tabs>
          <w:tab w:val="left" w:pos="993"/>
          <w:tab w:val="left" w:pos="1985"/>
          <w:tab w:val="left" w:pos="2977"/>
          <w:tab w:val="left" w:pos="3261"/>
        </w:tabs>
        <w:ind w:left="709"/>
        <w:contextualSpacing/>
        <w:rPr>
          <w:rFonts w:ascii="Verdana" w:hAnsi="Verdana" w:cs="Calibri"/>
          <w:b/>
          <w:color w:val="000000"/>
        </w:rPr>
      </w:pPr>
    </w:p>
    <w:p w14:paraId="68748B72" w14:textId="77777777" w:rsidR="007C673A" w:rsidRPr="004B4616" w:rsidRDefault="007C673A" w:rsidP="004B4616">
      <w:pPr>
        <w:pStyle w:val="Akapitzlist"/>
        <w:tabs>
          <w:tab w:val="left" w:pos="993"/>
          <w:tab w:val="left" w:pos="1985"/>
          <w:tab w:val="left" w:pos="2977"/>
          <w:tab w:val="left" w:pos="3261"/>
        </w:tabs>
        <w:ind w:left="709"/>
        <w:contextualSpacing/>
        <w:rPr>
          <w:rFonts w:ascii="Verdana" w:hAnsi="Verdana" w:cs="Calibri"/>
          <w:b/>
          <w:color w:val="000000"/>
        </w:rPr>
      </w:pPr>
    </w:p>
    <w:p w14:paraId="60C52CE6" w14:textId="77777777"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u w:val="single"/>
        </w:rPr>
      </w:pPr>
      <w:r w:rsidRPr="004B4616">
        <w:rPr>
          <w:rFonts w:ascii="Verdana" w:hAnsi="Verdana"/>
          <w:b/>
          <w:color w:val="000000"/>
          <w:sz w:val="20"/>
          <w:szCs w:val="20"/>
          <w:lang w:eastAsia="ar-SA"/>
        </w:rPr>
        <w:t>19.1.1.</w:t>
      </w:r>
      <w:r w:rsidRPr="004B4616">
        <w:rPr>
          <w:rFonts w:ascii="Verdana" w:hAnsi="Verdana"/>
          <w:b/>
          <w:color w:val="000000"/>
          <w:sz w:val="20"/>
          <w:szCs w:val="20"/>
          <w:lang w:eastAsia="ar-SA"/>
        </w:rPr>
        <w:tab/>
        <w:t xml:space="preserve">Sposób przydzielania punktów w </w:t>
      </w:r>
      <w:r w:rsidRPr="004B4616">
        <w:rPr>
          <w:rFonts w:ascii="Verdana" w:hAnsi="Verdana" w:cs="Calibri"/>
          <w:b/>
          <w:color w:val="000000"/>
          <w:sz w:val="20"/>
          <w:szCs w:val="20"/>
          <w:u w:val="single"/>
        </w:rPr>
        <w:t>kryterium „Cena”:</w:t>
      </w:r>
    </w:p>
    <w:p w14:paraId="075851E5" w14:textId="77777777" w:rsidR="004606C2" w:rsidRPr="004B4616" w:rsidRDefault="004606C2" w:rsidP="00D50F83">
      <w:pPr>
        <w:autoSpaceDE w:val="0"/>
        <w:autoSpaceDN w:val="0"/>
        <w:adjustRightInd w:val="0"/>
        <w:spacing w:before="120" w:line="276" w:lineRule="auto"/>
        <w:ind w:left="567"/>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14:paraId="624A659A" w14:textId="77777777" w:rsidR="004606C2" w:rsidRPr="004B4616" w:rsidRDefault="004606C2" w:rsidP="00D50F83">
      <w:pPr>
        <w:autoSpaceDE w:val="0"/>
        <w:autoSpaceDN w:val="0"/>
        <w:adjustRightInd w:val="0"/>
        <w:spacing w:before="120" w:line="276" w:lineRule="auto"/>
        <w:ind w:left="567"/>
        <w:jc w:val="both"/>
        <w:rPr>
          <w:rFonts w:ascii="Verdana" w:hAnsi="Verdana"/>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15"/>
        <w:gridCol w:w="4388"/>
      </w:tblGrid>
      <w:tr w:rsidR="004606C2" w:rsidRPr="004B4616" w14:paraId="3A8F75E5" w14:textId="77777777" w:rsidTr="00974413">
        <w:trPr>
          <w:jc w:val="center"/>
        </w:trPr>
        <w:tc>
          <w:tcPr>
            <w:tcW w:w="2471" w:type="dxa"/>
            <w:vMerge w:val="restart"/>
            <w:tcBorders>
              <w:top w:val="nil"/>
              <w:left w:val="nil"/>
              <w:bottom w:val="nil"/>
              <w:right w:val="nil"/>
            </w:tcBorders>
            <w:shd w:val="clear" w:color="auto" w:fill="auto"/>
            <w:vAlign w:val="center"/>
          </w:tcPr>
          <w:p w14:paraId="5B28B39D" w14:textId="77777777" w:rsidR="004606C2" w:rsidRPr="004B4616" w:rsidRDefault="004606C2" w:rsidP="00D50F83">
            <w:pPr>
              <w:spacing w:line="276" w:lineRule="auto"/>
              <w:ind w:left="567"/>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liczba punktów „C”  =</w:t>
            </w:r>
          </w:p>
        </w:tc>
        <w:tc>
          <w:tcPr>
            <w:tcW w:w="1215" w:type="dxa"/>
            <w:tcBorders>
              <w:top w:val="nil"/>
              <w:left w:val="nil"/>
              <w:bottom w:val="single" w:sz="4" w:space="0" w:color="auto"/>
              <w:right w:val="nil"/>
            </w:tcBorders>
            <w:shd w:val="clear" w:color="auto" w:fill="auto"/>
            <w:vAlign w:val="center"/>
          </w:tcPr>
          <w:p w14:paraId="437F72BD" w14:textId="77777777" w:rsidR="004606C2" w:rsidRPr="004B4616" w:rsidRDefault="004606C2" w:rsidP="00D50F83">
            <w:pPr>
              <w:spacing w:line="276" w:lineRule="auto"/>
              <w:ind w:left="567"/>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C </w:t>
            </w:r>
            <w:r w:rsidRPr="004B4616">
              <w:rPr>
                <w:rFonts w:ascii="Verdana" w:eastAsia="Calibri" w:hAnsi="Verdana"/>
                <w:color w:val="000000"/>
                <w:sz w:val="20"/>
                <w:szCs w:val="20"/>
                <w:vertAlign w:val="subscript"/>
                <w:lang w:eastAsia="en-US"/>
              </w:rPr>
              <w:t>min</w:t>
            </w:r>
          </w:p>
        </w:tc>
        <w:tc>
          <w:tcPr>
            <w:tcW w:w="4388" w:type="dxa"/>
            <w:vMerge w:val="restart"/>
            <w:tcBorders>
              <w:top w:val="nil"/>
              <w:left w:val="nil"/>
              <w:bottom w:val="nil"/>
              <w:right w:val="nil"/>
            </w:tcBorders>
            <w:shd w:val="clear" w:color="auto" w:fill="auto"/>
            <w:vAlign w:val="center"/>
          </w:tcPr>
          <w:p w14:paraId="0B619B4C" w14:textId="77777777" w:rsidR="004606C2" w:rsidRPr="004B4616" w:rsidRDefault="004606C2" w:rsidP="00D50F83">
            <w:pPr>
              <w:spacing w:line="276" w:lineRule="auto"/>
              <w:ind w:left="567"/>
              <w:rPr>
                <w:rFonts w:ascii="Verdana" w:eastAsia="Calibri" w:hAnsi="Verdana"/>
                <w:color w:val="000000"/>
                <w:sz w:val="20"/>
                <w:szCs w:val="20"/>
                <w:lang w:eastAsia="en-US"/>
              </w:rPr>
            </w:pPr>
            <w:r w:rsidRPr="004B4616">
              <w:rPr>
                <w:rFonts w:ascii="Verdana" w:eastAsia="Calibri" w:hAnsi="Verdana"/>
                <w:color w:val="000000"/>
                <w:sz w:val="20"/>
                <w:szCs w:val="20"/>
                <w:lang w:eastAsia="en-US"/>
              </w:rPr>
              <w:t>X waga kryterium x 100</w:t>
            </w:r>
          </w:p>
        </w:tc>
      </w:tr>
      <w:tr w:rsidR="004606C2" w:rsidRPr="004B4616" w14:paraId="75CB0384" w14:textId="77777777" w:rsidTr="00974413">
        <w:trPr>
          <w:jc w:val="center"/>
        </w:trPr>
        <w:tc>
          <w:tcPr>
            <w:tcW w:w="2471" w:type="dxa"/>
            <w:vMerge/>
            <w:tcBorders>
              <w:top w:val="nil"/>
              <w:left w:val="nil"/>
              <w:bottom w:val="nil"/>
              <w:right w:val="nil"/>
            </w:tcBorders>
            <w:shd w:val="clear" w:color="auto" w:fill="auto"/>
            <w:vAlign w:val="center"/>
          </w:tcPr>
          <w:p w14:paraId="2CAAB061" w14:textId="77777777" w:rsidR="004606C2" w:rsidRPr="004B4616" w:rsidRDefault="004606C2" w:rsidP="00D50F83">
            <w:pPr>
              <w:spacing w:line="276" w:lineRule="auto"/>
              <w:ind w:left="567"/>
              <w:rPr>
                <w:rFonts w:ascii="Verdana" w:eastAsia="Calibri" w:hAnsi="Verdana"/>
                <w:color w:val="000000"/>
                <w:sz w:val="20"/>
                <w:szCs w:val="20"/>
                <w:lang w:eastAsia="en-US"/>
              </w:rPr>
            </w:pPr>
          </w:p>
        </w:tc>
        <w:tc>
          <w:tcPr>
            <w:tcW w:w="1215" w:type="dxa"/>
            <w:tcBorders>
              <w:top w:val="single" w:sz="4" w:space="0" w:color="auto"/>
              <w:left w:val="nil"/>
              <w:bottom w:val="nil"/>
              <w:right w:val="nil"/>
            </w:tcBorders>
            <w:shd w:val="clear" w:color="auto" w:fill="auto"/>
            <w:vAlign w:val="center"/>
          </w:tcPr>
          <w:p w14:paraId="2B3D3914" w14:textId="77777777" w:rsidR="004606C2" w:rsidRPr="004B4616" w:rsidRDefault="004606C2" w:rsidP="00D50F83">
            <w:pPr>
              <w:spacing w:line="276" w:lineRule="auto"/>
              <w:ind w:left="567"/>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C</w:t>
            </w:r>
            <w:r w:rsidR="00444CD7">
              <w:rPr>
                <w:rFonts w:ascii="Verdana" w:eastAsia="Calibri" w:hAnsi="Verdana"/>
                <w:color w:val="000000"/>
                <w:sz w:val="20"/>
                <w:szCs w:val="20"/>
                <w:lang w:eastAsia="en-US"/>
              </w:rPr>
              <w:t xml:space="preserve"> </w:t>
            </w:r>
            <w:proofErr w:type="spellStart"/>
            <w:r w:rsidRPr="004B4616">
              <w:rPr>
                <w:rFonts w:ascii="Verdana" w:eastAsia="Calibri" w:hAnsi="Verdana"/>
                <w:color w:val="000000"/>
                <w:sz w:val="20"/>
                <w:szCs w:val="20"/>
                <w:vertAlign w:val="subscript"/>
                <w:lang w:eastAsia="en-US"/>
              </w:rPr>
              <w:t>bad</w:t>
            </w:r>
            <w:proofErr w:type="spellEnd"/>
          </w:p>
        </w:tc>
        <w:tc>
          <w:tcPr>
            <w:tcW w:w="4388" w:type="dxa"/>
            <w:vMerge/>
            <w:tcBorders>
              <w:top w:val="nil"/>
              <w:left w:val="nil"/>
              <w:bottom w:val="nil"/>
              <w:right w:val="nil"/>
            </w:tcBorders>
            <w:shd w:val="clear" w:color="auto" w:fill="auto"/>
            <w:vAlign w:val="center"/>
          </w:tcPr>
          <w:p w14:paraId="66C384D0" w14:textId="77777777" w:rsidR="004606C2" w:rsidRPr="004B4616" w:rsidRDefault="004606C2" w:rsidP="00D50F83">
            <w:pPr>
              <w:spacing w:line="276" w:lineRule="auto"/>
              <w:ind w:left="567"/>
              <w:rPr>
                <w:rFonts w:ascii="Verdana" w:eastAsia="Calibri" w:hAnsi="Verdana"/>
                <w:color w:val="000000"/>
                <w:sz w:val="20"/>
                <w:szCs w:val="20"/>
                <w:lang w:eastAsia="en-US"/>
              </w:rPr>
            </w:pPr>
          </w:p>
        </w:tc>
      </w:tr>
    </w:tbl>
    <w:p w14:paraId="0852C4A2" w14:textId="77777777" w:rsidR="004606C2" w:rsidRPr="004B4616" w:rsidRDefault="004606C2" w:rsidP="00D50F83">
      <w:pPr>
        <w:autoSpaceDE w:val="0"/>
        <w:autoSpaceDN w:val="0"/>
        <w:adjustRightInd w:val="0"/>
        <w:spacing w:line="276" w:lineRule="auto"/>
        <w:ind w:left="567"/>
        <w:jc w:val="both"/>
        <w:rPr>
          <w:rFonts w:ascii="Verdana" w:hAnsi="Verdana"/>
          <w:color w:val="000000"/>
          <w:sz w:val="20"/>
          <w:szCs w:val="20"/>
        </w:rPr>
      </w:pPr>
    </w:p>
    <w:p w14:paraId="6A4E410F" w14:textId="77777777" w:rsidR="004606C2" w:rsidRPr="004B4616" w:rsidRDefault="004606C2" w:rsidP="00D50F83">
      <w:pPr>
        <w:autoSpaceDE w:val="0"/>
        <w:autoSpaceDN w:val="0"/>
        <w:adjustRightInd w:val="0"/>
        <w:spacing w:line="276" w:lineRule="auto"/>
        <w:ind w:left="567"/>
        <w:jc w:val="both"/>
        <w:rPr>
          <w:rFonts w:ascii="Verdana" w:hAnsi="Verdana"/>
          <w:color w:val="000000"/>
          <w:sz w:val="20"/>
          <w:szCs w:val="20"/>
        </w:rPr>
      </w:pPr>
      <w:r w:rsidRPr="004B4616">
        <w:rPr>
          <w:rFonts w:ascii="Verdana" w:hAnsi="Verdana"/>
          <w:color w:val="000000"/>
          <w:sz w:val="20"/>
          <w:szCs w:val="20"/>
        </w:rPr>
        <w:t>gdzie:</w:t>
      </w:r>
    </w:p>
    <w:p w14:paraId="5722BDDB" w14:textId="77777777" w:rsidR="004606C2" w:rsidRPr="004B4616" w:rsidRDefault="004606C2" w:rsidP="00D50F83">
      <w:pPr>
        <w:autoSpaceDE w:val="0"/>
        <w:autoSpaceDN w:val="0"/>
        <w:adjustRightInd w:val="0"/>
        <w:spacing w:line="276" w:lineRule="auto"/>
        <w:ind w:left="567"/>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min</w:t>
      </w:r>
      <w:proofErr w:type="spellEnd"/>
      <w:r w:rsidRPr="004B4616">
        <w:rPr>
          <w:rFonts w:ascii="Verdana" w:hAnsi="Verdana"/>
          <w:color w:val="000000"/>
          <w:sz w:val="20"/>
          <w:szCs w:val="20"/>
        </w:rPr>
        <w:t xml:space="preserve"> – najniższa cena brutto wśród ważnych ofert,</w:t>
      </w:r>
    </w:p>
    <w:p w14:paraId="6ADA597E" w14:textId="77777777" w:rsidR="004606C2" w:rsidRPr="004B4616" w:rsidRDefault="004606C2" w:rsidP="00D50F83">
      <w:pPr>
        <w:autoSpaceDE w:val="0"/>
        <w:autoSpaceDN w:val="0"/>
        <w:adjustRightInd w:val="0"/>
        <w:spacing w:line="276" w:lineRule="auto"/>
        <w:ind w:left="567"/>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bad</w:t>
      </w:r>
      <w:proofErr w:type="spellEnd"/>
      <w:r w:rsidRPr="004B4616">
        <w:rPr>
          <w:rFonts w:ascii="Verdana" w:hAnsi="Verdana"/>
          <w:color w:val="000000"/>
          <w:sz w:val="20"/>
          <w:szCs w:val="20"/>
        </w:rPr>
        <w:t xml:space="preserve"> – cena brutto badanej oferty.</w:t>
      </w:r>
    </w:p>
    <w:p w14:paraId="55A815EE" w14:textId="77777777" w:rsidR="00DB6563" w:rsidRPr="004B4616" w:rsidRDefault="00DB6563" w:rsidP="004B4616">
      <w:pPr>
        <w:autoSpaceDE w:val="0"/>
        <w:autoSpaceDN w:val="0"/>
        <w:adjustRightInd w:val="0"/>
        <w:spacing w:line="276" w:lineRule="auto"/>
        <w:ind w:left="739"/>
        <w:jc w:val="both"/>
        <w:rPr>
          <w:rFonts w:ascii="Verdana" w:hAnsi="Verdana"/>
          <w:color w:val="000000"/>
          <w:sz w:val="20"/>
          <w:szCs w:val="20"/>
        </w:rPr>
      </w:pPr>
    </w:p>
    <w:p w14:paraId="2C5E3FAD" w14:textId="76CB6531" w:rsidR="004606C2" w:rsidRDefault="004606C2" w:rsidP="004B4616">
      <w:pPr>
        <w:pStyle w:val="Tekstpodstawowy"/>
        <w:spacing w:line="276" w:lineRule="auto"/>
        <w:jc w:val="both"/>
        <w:rPr>
          <w:rFonts w:ascii="Verdana" w:hAnsi="Verdana" w:cs="Verdana"/>
          <w:color w:val="000000"/>
          <w:sz w:val="20"/>
          <w:szCs w:val="20"/>
        </w:rPr>
      </w:pPr>
    </w:p>
    <w:p w14:paraId="73F602EE" w14:textId="2C7E167A" w:rsidR="000858A1" w:rsidRDefault="000858A1" w:rsidP="004B4616">
      <w:pPr>
        <w:pStyle w:val="Tekstpodstawowy"/>
        <w:spacing w:line="276" w:lineRule="auto"/>
        <w:jc w:val="both"/>
        <w:rPr>
          <w:rFonts w:ascii="Verdana" w:hAnsi="Verdana" w:cs="Verdana"/>
          <w:color w:val="000000"/>
          <w:sz w:val="20"/>
          <w:szCs w:val="20"/>
        </w:rPr>
      </w:pPr>
      <w:r>
        <w:rPr>
          <w:rFonts w:ascii="Verdana" w:hAnsi="Verdana" w:cs="Verdana"/>
          <w:color w:val="000000"/>
          <w:sz w:val="20"/>
          <w:szCs w:val="20"/>
        </w:rPr>
        <w:t>19.1.2. Sposób przydzielania punktów w kryterium „Gwarancja jakości i rękojmia  - G”:</w:t>
      </w:r>
    </w:p>
    <w:p w14:paraId="535797F2" w14:textId="6CAB1EB1" w:rsidR="000858A1" w:rsidRDefault="000858A1" w:rsidP="000858A1">
      <w:pPr>
        <w:autoSpaceDE w:val="0"/>
        <w:autoSpaceDN w:val="0"/>
        <w:adjustRightInd w:val="0"/>
        <w:spacing w:before="120" w:line="276" w:lineRule="auto"/>
        <w:ind w:left="702"/>
        <w:jc w:val="both"/>
        <w:rPr>
          <w:rFonts w:ascii="Verdana" w:hAnsi="Verdana"/>
          <w:color w:val="000000"/>
          <w:sz w:val="20"/>
          <w:szCs w:val="20"/>
        </w:rPr>
      </w:pPr>
      <w:r w:rsidRPr="004B4616">
        <w:rPr>
          <w:rFonts w:ascii="Verdana" w:hAnsi="Verdana"/>
          <w:color w:val="000000"/>
          <w:sz w:val="20"/>
          <w:szCs w:val="20"/>
        </w:rPr>
        <w:t>Punkty przyznane za kryterium „</w:t>
      </w:r>
      <w:r>
        <w:rPr>
          <w:rFonts w:ascii="Verdana" w:hAnsi="Verdana"/>
          <w:color w:val="000000"/>
          <w:sz w:val="20"/>
          <w:szCs w:val="20"/>
        </w:rPr>
        <w:t>Gwarancja jakości i rękojmia</w:t>
      </w:r>
      <w:r w:rsidRPr="004B4616">
        <w:rPr>
          <w:rFonts w:ascii="Verdana" w:hAnsi="Verdana"/>
          <w:color w:val="000000"/>
          <w:sz w:val="20"/>
          <w:szCs w:val="20"/>
        </w:rPr>
        <w:t xml:space="preserve">” będą liczone </w:t>
      </w:r>
      <w:r w:rsidR="00016E0D">
        <w:rPr>
          <w:rFonts w:ascii="Verdana" w:hAnsi="Verdana"/>
          <w:color w:val="000000"/>
          <w:sz w:val="20"/>
          <w:szCs w:val="20"/>
        </w:rPr>
        <w:br/>
      </w:r>
      <w:r w:rsidRPr="004B4616">
        <w:rPr>
          <w:rFonts w:ascii="Verdana" w:hAnsi="Verdana"/>
          <w:color w:val="000000"/>
          <w:sz w:val="20"/>
          <w:szCs w:val="20"/>
        </w:rPr>
        <w:t>w następujący sposób:</w:t>
      </w:r>
    </w:p>
    <w:p w14:paraId="508F508F" w14:textId="464188F7" w:rsidR="000858A1" w:rsidRDefault="000858A1" w:rsidP="000858A1">
      <w:pPr>
        <w:autoSpaceDE w:val="0"/>
        <w:autoSpaceDN w:val="0"/>
        <w:adjustRightInd w:val="0"/>
        <w:spacing w:before="120" w:line="276" w:lineRule="auto"/>
        <w:ind w:left="702"/>
        <w:jc w:val="center"/>
        <w:rPr>
          <w:rFonts w:ascii="Verdana" w:hAnsi="Verdana"/>
          <w:color w:val="000000"/>
          <w:sz w:val="20"/>
          <w:szCs w:val="20"/>
        </w:rPr>
      </w:pPr>
      <w:r>
        <w:rPr>
          <w:rFonts w:ascii="Verdana" w:hAnsi="Verdana"/>
          <w:color w:val="000000"/>
          <w:sz w:val="20"/>
          <w:szCs w:val="20"/>
        </w:rPr>
        <w:t>G = GR + GP + GF</w:t>
      </w:r>
    </w:p>
    <w:p w14:paraId="5B304545" w14:textId="5E837636" w:rsidR="000858A1" w:rsidRDefault="000858A1" w:rsidP="000858A1">
      <w:pPr>
        <w:autoSpaceDE w:val="0"/>
        <w:autoSpaceDN w:val="0"/>
        <w:adjustRightInd w:val="0"/>
        <w:spacing w:before="120" w:line="276" w:lineRule="auto"/>
        <w:ind w:left="702"/>
        <w:rPr>
          <w:rFonts w:ascii="Verdana" w:hAnsi="Verdana"/>
          <w:color w:val="000000"/>
          <w:sz w:val="20"/>
          <w:szCs w:val="20"/>
        </w:rPr>
      </w:pPr>
      <w:r>
        <w:rPr>
          <w:rFonts w:ascii="Verdana" w:hAnsi="Verdana"/>
          <w:color w:val="000000"/>
          <w:sz w:val="20"/>
          <w:szCs w:val="20"/>
        </w:rPr>
        <w:t>Gdzie:</w:t>
      </w:r>
    </w:p>
    <w:p w14:paraId="745AE902" w14:textId="6FABF92B" w:rsidR="000858A1" w:rsidRPr="000858A1" w:rsidRDefault="000858A1" w:rsidP="000858A1">
      <w:pPr>
        <w:autoSpaceDE w:val="0"/>
        <w:autoSpaceDN w:val="0"/>
        <w:adjustRightInd w:val="0"/>
        <w:spacing w:before="120" w:line="276" w:lineRule="auto"/>
        <w:ind w:left="702"/>
        <w:rPr>
          <w:rFonts w:ascii="Verdana" w:hAnsi="Verdana" w:cs="Calibri"/>
          <w:bCs/>
          <w:color w:val="000000"/>
          <w:sz w:val="20"/>
          <w:szCs w:val="20"/>
        </w:rPr>
      </w:pPr>
      <w:r>
        <w:rPr>
          <w:rFonts w:ascii="Verdana" w:hAnsi="Verdana"/>
          <w:color w:val="000000"/>
          <w:sz w:val="20"/>
          <w:szCs w:val="20"/>
        </w:rPr>
        <w:t xml:space="preserve">GR - </w:t>
      </w:r>
      <w:r>
        <w:rPr>
          <w:rFonts w:ascii="Verdana" w:hAnsi="Verdana" w:cs="Calibri"/>
          <w:bCs/>
          <w:color w:val="000000"/>
          <w:sz w:val="20"/>
          <w:szCs w:val="20"/>
        </w:rPr>
        <w:t>g</w:t>
      </w:r>
      <w:r w:rsidRPr="000858A1">
        <w:rPr>
          <w:rFonts w:ascii="Verdana" w:hAnsi="Verdana" w:cs="Calibri"/>
          <w:bCs/>
          <w:color w:val="000000"/>
          <w:sz w:val="20"/>
          <w:szCs w:val="20"/>
        </w:rPr>
        <w:t>warancja jakości i rękojmia robót budowlanych,</w:t>
      </w:r>
    </w:p>
    <w:p w14:paraId="5F2A704E" w14:textId="3382C7F4" w:rsidR="000858A1" w:rsidRDefault="000858A1" w:rsidP="000858A1">
      <w:pPr>
        <w:autoSpaceDE w:val="0"/>
        <w:autoSpaceDN w:val="0"/>
        <w:adjustRightInd w:val="0"/>
        <w:spacing w:before="120" w:line="276" w:lineRule="auto"/>
        <w:ind w:left="702"/>
        <w:rPr>
          <w:rFonts w:ascii="Verdana" w:hAnsi="Verdana"/>
          <w:color w:val="000000"/>
          <w:sz w:val="20"/>
          <w:szCs w:val="20"/>
        </w:rPr>
      </w:pPr>
      <w:r>
        <w:rPr>
          <w:rFonts w:ascii="Verdana" w:hAnsi="Verdana"/>
          <w:color w:val="000000"/>
          <w:sz w:val="20"/>
          <w:szCs w:val="20"/>
        </w:rPr>
        <w:t>GP – gwarancja jakości i rękojmia paneli,</w:t>
      </w:r>
    </w:p>
    <w:p w14:paraId="0942C6F0" w14:textId="51E090E8" w:rsidR="000858A1" w:rsidRDefault="000858A1" w:rsidP="000858A1">
      <w:pPr>
        <w:autoSpaceDE w:val="0"/>
        <w:autoSpaceDN w:val="0"/>
        <w:adjustRightInd w:val="0"/>
        <w:spacing w:before="120" w:line="276" w:lineRule="auto"/>
        <w:ind w:left="702"/>
        <w:rPr>
          <w:rFonts w:ascii="Verdana" w:hAnsi="Verdana" w:cs="Verdana"/>
          <w:color w:val="000000"/>
          <w:sz w:val="20"/>
          <w:szCs w:val="20"/>
        </w:rPr>
      </w:pPr>
      <w:r>
        <w:rPr>
          <w:rFonts w:ascii="Verdana" w:hAnsi="Verdana"/>
          <w:color w:val="000000"/>
          <w:sz w:val="20"/>
          <w:szCs w:val="20"/>
        </w:rPr>
        <w:t>GF – gwarancja jakości i rękojmia falowników.</w:t>
      </w:r>
    </w:p>
    <w:p w14:paraId="00B9E2CA" w14:textId="77777777" w:rsidR="000858A1" w:rsidRDefault="000858A1" w:rsidP="004B4616">
      <w:pPr>
        <w:pStyle w:val="Tekstpodstawowy"/>
        <w:spacing w:line="276" w:lineRule="auto"/>
        <w:jc w:val="both"/>
        <w:rPr>
          <w:rFonts w:ascii="Verdana" w:hAnsi="Verdana" w:cs="Verdana"/>
          <w:color w:val="000000"/>
          <w:sz w:val="20"/>
          <w:szCs w:val="20"/>
        </w:rPr>
      </w:pPr>
    </w:p>
    <w:p w14:paraId="5F249A54" w14:textId="77777777" w:rsidR="000858A1" w:rsidRPr="004B4616" w:rsidRDefault="000858A1" w:rsidP="004B4616">
      <w:pPr>
        <w:pStyle w:val="Tekstpodstawowy"/>
        <w:spacing w:line="276" w:lineRule="auto"/>
        <w:jc w:val="both"/>
        <w:rPr>
          <w:rFonts w:ascii="Verdana" w:hAnsi="Verdana" w:cs="Verdana"/>
          <w:color w:val="000000"/>
          <w:sz w:val="20"/>
          <w:szCs w:val="20"/>
        </w:rPr>
      </w:pPr>
    </w:p>
    <w:p w14:paraId="36BD9F1F" w14:textId="39418A3D" w:rsidR="004606C2" w:rsidRPr="004B4616" w:rsidRDefault="000858A1" w:rsidP="000858A1">
      <w:pPr>
        <w:suppressAutoHyphens/>
        <w:spacing w:line="276" w:lineRule="auto"/>
        <w:ind w:left="1106" w:hanging="397"/>
        <w:jc w:val="both"/>
        <w:rPr>
          <w:rFonts w:ascii="Verdana" w:hAnsi="Verdana" w:cs="Calibri"/>
          <w:b/>
          <w:color w:val="000000"/>
          <w:sz w:val="20"/>
          <w:szCs w:val="20"/>
        </w:rPr>
      </w:pPr>
      <w:r>
        <w:rPr>
          <w:rFonts w:ascii="Verdana" w:hAnsi="Verdana"/>
          <w:b/>
          <w:color w:val="000000"/>
          <w:sz w:val="20"/>
          <w:szCs w:val="20"/>
          <w:lang w:eastAsia="ar-SA"/>
        </w:rPr>
        <w:t>1)</w:t>
      </w:r>
      <w:r w:rsidR="004606C2" w:rsidRPr="004B4616">
        <w:rPr>
          <w:rFonts w:ascii="Verdana" w:hAnsi="Verdana"/>
          <w:b/>
          <w:color w:val="000000"/>
          <w:sz w:val="20"/>
          <w:szCs w:val="20"/>
          <w:lang w:eastAsia="ar-SA"/>
        </w:rPr>
        <w:tab/>
        <w:t>Sposób przydzielania punktów w k</w:t>
      </w:r>
      <w:r w:rsidR="004606C2" w:rsidRPr="004B4616">
        <w:rPr>
          <w:rFonts w:ascii="Verdana" w:hAnsi="Verdana" w:cs="Calibri"/>
          <w:b/>
          <w:color w:val="000000"/>
          <w:sz w:val="20"/>
          <w:szCs w:val="20"/>
        </w:rPr>
        <w:t xml:space="preserve">ryterium „Gwarancja </w:t>
      </w:r>
      <w:r w:rsidR="00E63AFC">
        <w:rPr>
          <w:rFonts w:ascii="Verdana" w:hAnsi="Verdana" w:cs="Calibri"/>
          <w:b/>
          <w:color w:val="000000"/>
          <w:sz w:val="20"/>
          <w:szCs w:val="20"/>
        </w:rPr>
        <w:t xml:space="preserve">jakości </w:t>
      </w:r>
      <w:r w:rsidR="004606C2" w:rsidRPr="004B4616">
        <w:rPr>
          <w:rFonts w:ascii="Verdana" w:hAnsi="Verdana" w:cs="Calibri"/>
          <w:b/>
          <w:color w:val="000000"/>
          <w:sz w:val="20"/>
          <w:szCs w:val="20"/>
        </w:rPr>
        <w:t>i rękojmia</w:t>
      </w:r>
      <w:r w:rsidR="00164E75">
        <w:rPr>
          <w:rFonts w:ascii="Verdana" w:hAnsi="Verdana" w:cs="Calibri"/>
          <w:b/>
          <w:color w:val="000000"/>
          <w:sz w:val="20"/>
          <w:szCs w:val="20"/>
        </w:rPr>
        <w:t xml:space="preserve"> robót budowlanych</w:t>
      </w:r>
      <w:r w:rsidR="004606C2" w:rsidRPr="004B4616">
        <w:rPr>
          <w:rFonts w:ascii="Verdana" w:hAnsi="Verdana" w:cs="Calibri"/>
          <w:b/>
          <w:color w:val="000000"/>
          <w:sz w:val="20"/>
          <w:szCs w:val="20"/>
        </w:rPr>
        <w:t>”:</w:t>
      </w:r>
    </w:p>
    <w:p w14:paraId="248D657B" w14:textId="37792561" w:rsidR="008267C7" w:rsidRPr="004B4616" w:rsidRDefault="008267C7" w:rsidP="000858A1">
      <w:pPr>
        <w:autoSpaceDE w:val="0"/>
        <w:autoSpaceDN w:val="0"/>
        <w:adjustRightInd w:val="0"/>
        <w:spacing w:before="120" w:line="276" w:lineRule="auto"/>
        <w:ind w:left="1134"/>
        <w:jc w:val="both"/>
        <w:rPr>
          <w:rFonts w:ascii="Verdana" w:hAnsi="Verdana"/>
          <w:color w:val="000000"/>
          <w:sz w:val="20"/>
          <w:szCs w:val="20"/>
        </w:rPr>
      </w:pPr>
      <w:r w:rsidRPr="004B4616">
        <w:rPr>
          <w:rFonts w:ascii="Verdana" w:hAnsi="Verdana"/>
          <w:color w:val="000000"/>
          <w:sz w:val="20"/>
          <w:szCs w:val="20"/>
        </w:rPr>
        <w:t>Punkty przyznane za kryterium „</w:t>
      </w:r>
      <w:r>
        <w:rPr>
          <w:rFonts w:ascii="Verdana" w:hAnsi="Verdana"/>
          <w:color w:val="000000"/>
          <w:sz w:val="20"/>
          <w:szCs w:val="20"/>
        </w:rPr>
        <w:t xml:space="preserve">Gwarancja jakości i </w:t>
      </w:r>
      <w:r w:rsidR="001706DB">
        <w:rPr>
          <w:rFonts w:ascii="Verdana" w:hAnsi="Verdana"/>
          <w:color w:val="000000"/>
          <w:sz w:val="20"/>
          <w:szCs w:val="20"/>
        </w:rPr>
        <w:t>rękojmi</w:t>
      </w:r>
      <w:r w:rsidR="009D4CBA">
        <w:rPr>
          <w:rFonts w:ascii="Verdana" w:hAnsi="Verdana"/>
          <w:color w:val="000000"/>
          <w:sz w:val="20"/>
          <w:szCs w:val="20"/>
        </w:rPr>
        <w:t>a</w:t>
      </w:r>
      <w:r w:rsidR="00164E75">
        <w:rPr>
          <w:rFonts w:ascii="Verdana" w:hAnsi="Verdana"/>
          <w:color w:val="000000"/>
          <w:sz w:val="20"/>
          <w:szCs w:val="20"/>
        </w:rPr>
        <w:t xml:space="preserve"> robót budowlanych</w:t>
      </w:r>
      <w:r w:rsidRPr="004B4616">
        <w:rPr>
          <w:rFonts w:ascii="Verdana" w:hAnsi="Verdana"/>
          <w:color w:val="000000"/>
          <w:sz w:val="20"/>
          <w:szCs w:val="20"/>
        </w:rPr>
        <w:t>” będą liczone w następujący sposób:</w:t>
      </w:r>
    </w:p>
    <w:p w14:paraId="5F7ADF72" w14:textId="77777777" w:rsidR="008267C7" w:rsidRDefault="008267C7" w:rsidP="000858A1">
      <w:pPr>
        <w:autoSpaceDE w:val="0"/>
        <w:autoSpaceDN w:val="0"/>
        <w:spacing w:line="276" w:lineRule="auto"/>
        <w:ind w:left="1134"/>
        <w:jc w:val="both"/>
        <w:rPr>
          <w:rFonts w:ascii="Verdana" w:hAnsi="Verdana"/>
          <w:b/>
          <w:sz w:val="20"/>
          <w:szCs w:val="20"/>
        </w:rPr>
      </w:pPr>
    </w:p>
    <w:p w14:paraId="07DB085C" w14:textId="20D5F1B6" w:rsidR="005C20B0" w:rsidRPr="00E71188" w:rsidRDefault="005C20B0" w:rsidP="000858A1">
      <w:pPr>
        <w:autoSpaceDE w:val="0"/>
        <w:autoSpaceDN w:val="0"/>
        <w:spacing w:line="276" w:lineRule="auto"/>
        <w:ind w:left="1134"/>
        <w:jc w:val="both"/>
        <w:rPr>
          <w:rFonts w:ascii="Verdana" w:hAnsi="Verdana"/>
          <w:b/>
          <w:sz w:val="20"/>
          <w:szCs w:val="20"/>
        </w:rPr>
      </w:pPr>
      <w:r w:rsidRPr="00E71188">
        <w:rPr>
          <w:rFonts w:ascii="Verdana" w:hAnsi="Verdana"/>
          <w:b/>
          <w:sz w:val="20"/>
          <w:szCs w:val="20"/>
        </w:rPr>
        <w:t xml:space="preserve">Minimalny okres gwarancji </w:t>
      </w:r>
      <w:r w:rsidR="00E63AFC">
        <w:rPr>
          <w:rFonts w:ascii="Verdana" w:hAnsi="Verdana"/>
          <w:b/>
          <w:sz w:val="20"/>
          <w:szCs w:val="20"/>
        </w:rPr>
        <w:t xml:space="preserve">jakości </w:t>
      </w:r>
      <w:r w:rsidRPr="00E71188">
        <w:rPr>
          <w:rFonts w:ascii="Verdana" w:hAnsi="Verdana"/>
          <w:b/>
          <w:sz w:val="20"/>
          <w:szCs w:val="20"/>
        </w:rPr>
        <w:t xml:space="preserve">i rękojmi: </w:t>
      </w:r>
      <w:r w:rsidR="00ED3499">
        <w:rPr>
          <w:rFonts w:ascii="Verdana" w:hAnsi="Verdana"/>
          <w:b/>
          <w:sz w:val="20"/>
          <w:szCs w:val="20"/>
        </w:rPr>
        <w:t>36</w:t>
      </w:r>
      <w:r w:rsidRPr="00E71188">
        <w:rPr>
          <w:rFonts w:ascii="Verdana" w:hAnsi="Verdana"/>
          <w:b/>
          <w:sz w:val="20"/>
          <w:szCs w:val="20"/>
        </w:rPr>
        <w:t xml:space="preserve"> miesięcy.</w:t>
      </w:r>
    </w:p>
    <w:p w14:paraId="78DC7321" w14:textId="11D05892" w:rsidR="005C20B0" w:rsidRPr="00E71188" w:rsidRDefault="005C20B0" w:rsidP="000858A1">
      <w:pPr>
        <w:autoSpaceDE w:val="0"/>
        <w:autoSpaceDN w:val="0"/>
        <w:spacing w:line="276" w:lineRule="auto"/>
        <w:ind w:left="1134"/>
        <w:jc w:val="both"/>
        <w:rPr>
          <w:rFonts w:ascii="Verdana" w:hAnsi="Verdana"/>
          <w:b/>
          <w:sz w:val="20"/>
          <w:szCs w:val="20"/>
        </w:rPr>
      </w:pPr>
      <w:r w:rsidRPr="00E71188">
        <w:rPr>
          <w:rFonts w:ascii="Verdana" w:hAnsi="Verdana"/>
          <w:b/>
          <w:sz w:val="20"/>
          <w:szCs w:val="20"/>
        </w:rPr>
        <w:t xml:space="preserve">Maksymalny okres gwarancji </w:t>
      </w:r>
      <w:r w:rsidR="00E63AFC">
        <w:rPr>
          <w:rFonts w:ascii="Verdana" w:hAnsi="Verdana"/>
          <w:b/>
          <w:sz w:val="20"/>
          <w:szCs w:val="20"/>
        </w:rPr>
        <w:t xml:space="preserve">jakości </w:t>
      </w:r>
      <w:r>
        <w:rPr>
          <w:rFonts w:ascii="Verdana" w:hAnsi="Verdana"/>
          <w:b/>
          <w:sz w:val="20"/>
          <w:szCs w:val="20"/>
        </w:rPr>
        <w:t xml:space="preserve">i </w:t>
      </w:r>
      <w:r w:rsidRPr="00E71188">
        <w:rPr>
          <w:rFonts w:ascii="Verdana" w:hAnsi="Verdana"/>
          <w:b/>
          <w:sz w:val="20"/>
          <w:szCs w:val="20"/>
        </w:rPr>
        <w:t xml:space="preserve">rękojmi: </w:t>
      </w:r>
      <w:r w:rsidR="00ED3499">
        <w:rPr>
          <w:rFonts w:ascii="Verdana" w:hAnsi="Verdana"/>
          <w:b/>
          <w:sz w:val="20"/>
          <w:szCs w:val="20"/>
        </w:rPr>
        <w:t>60</w:t>
      </w:r>
      <w:r w:rsidRPr="00E71188">
        <w:rPr>
          <w:rFonts w:ascii="Verdana" w:hAnsi="Verdana"/>
          <w:b/>
          <w:sz w:val="20"/>
          <w:szCs w:val="20"/>
        </w:rPr>
        <w:t xml:space="preserve"> miesięcy.</w:t>
      </w:r>
    </w:p>
    <w:p w14:paraId="3C39C4A8" w14:textId="77777777" w:rsidR="00EA06A9" w:rsidRDefault="00EA06A9" w:rsidP="000858A1">
      <w:pPr>
        <w:autoSpaceDE w:val="0"/>
        <w:autoSpaceDN w:val="0"/>
        <w:spacing w:line="276" w:lineRule="auto"/>
        <w:ind w:left="1134"/>
        <w:jc w:val="both"/>
        <w:rPr>
          <w:rFonts w:ascii="Verdana" w:hAnsi="Verdana"/>
          <w:sz w:val="20"/>
          <w:szCs w:val="20"/>
        </w:rPr>
      </w:pPr>
    </w:p>
    <w:p w14:paraId="0F3A2AB0" w14:textId="77777777" w:rsidR="005C20B0" w:rsidRPr="00E71188" w:rsidRDefault="005C20B0" w:rsidP="000858A1">
      <w:pPr>
        <w:autoSpaceDE w:val="0"/>
        <w:autoSpaceDN w:val="0"/>
        <w:spacing w:line="276" w:lineRule="auto"/>
        <w:ind w:left="1134"/>
        <w:jc w:val="both"/>
        <w:rPr>
          <w:rFonts w:ascii="Verdana" w:hAnsi="Verdana"/>
          <w:sz w:val="20"/>
          <w:szCs w:val="20"/>
        </w:rPr>
      </w:pPr>
      <w:r w:rsidRPr="00E71188">
        <w:rPr>
          <w:rFonts w:ascii="Verdana" w:hAnsi="Verdana"/>
          <w:sz w:val="20"/>
          <w:szCs w:val="20"/>
        </w:rPr>
        <w:t xml:space="preserve">Za zadeklarowanie okresu gwarancji </w:t>
      </w:r>
      <w:r w:rsidR="00E63AFC">
        <w:rPr>
          <w:rFonts w:ascii="Verdana" w:hAnsi="Verdana"/>
          <w:sz w:val="20"/>
          <w:szCs w:val="20"/>
        </w:rPr>
        <w:t xml:space="preserve">jakości </w:t>
      </w:r>
      <w:r>
        <w:rPr>
          <w:rFonts w:ascii="Verdana" w:hAnsi="Verdana"/>
          <w:sz w:val="20"/>
          <w:szCs w:val="20"/>
        </w:rPr>
        <w:t xml:space="preserve">i rękojmi, </w:t>
      </w:r>
      <w:r w:rsidRPr="00E71188">
        <w:rPr>
          <w:rFonts w:ascii="Verdana" w:hAnsi="Verdana"/>
          <w:sz w:val="20"/>
          <w:szCs w:val="20"/>
        </w:rPr>
        <w:t>zostaną przyznane punkty według następujących zasad:</w:t>
      </w:r>
    </w:p>
    <w:p w14:paraId="45846A9E" w14:textId="3C0FF7A3" w:rsidR="005C20B0" w:rsidRPr="00341DFF" w:rsidRDefault="005C20B0" w:rsidP="000858A1">
      <w:pPr>
        <w:autoSpaceDE w:val="0"/>
        <w:autoSpaceDN w:val="0"/>
        <w:spacing w:line="276" w:lineRule="auto"/>
        <w:ind w:left="1134"/>
        <w:jc w:val="both"/>
        <w:rPr>
          <w:rFonts w:ascii="Verdana" w:hAnsi="Verdana"/>
          <w:sz w:val="20"/>
          <w:szCs w:val="20"/>
        </w:rPr>
      </w:pPr>
      <w:r w:rsidRPr="00341DFF">
        <w:rPr>
          <w:rFonts w:ascii="Verdana" w:hAnsi="Verdana"/>
          <w:sz w:val="20"/>
          <w:szCs w:val="20"/>
        </w:rPr>
        <w:t xml:space="preserve">• okres gwarancji </w:t>
      </w:r>
      <w:r w:rsidR="00E63AFC">
        <w:rPr>
          <w:rFonts w:ascii="Verdana" w:hAnsi="Verdana"/>
          <w:sz w:val="20"/>
          <w:szCs w:val="20"/>
        </w:rPr>
        <w:t>jakości i rękojmi</w:t>
      </w:r>
      <w:r w:rsidRPr="00341DFF">
        <w:rPr>
          <w:rFonts w:ascii="Verdana" w:hAnsi="Verdana"/>
          <w:sz w:val="20"/>
          <w:szCs w:val="20"/>
        </w:rPr>
        <w:t xml:space="preserve"> </w:t>
      </w:r>
      <w:r w:rsidR="00ED3499">
        <w:rPr>
          <w:rFonts w:ascii="Verdana" w:hAnsi="Verdana"/>
          <w:sz w:val="20"/>
          <w:szCs w:val="20"/>
        </w:rPr>
        <w:t>36</w:t>
      </w:r>
      <w:r w:rsidRPr="00341DFF">
        <w:rPr>
          <w:rFonts w:ascii="Verdana" w:hAnsi="Verdana"/>
          <w:sz w:val="20"/>
          <w:szCs w:val="20"/>
        </w:rPr>
        <w:t xml:space="preserve"> miesięcy – 0 pkt;</w:t>
      </w:r>
    </w:p>
    <w:p w14:paraId="03FB1096" w14:textId="0B4350A6" w:rsidR="005C20B0" w:rsidRPr="00341DFF" w:rsidRDefault="005C20B0" w:rsidP="000858A1">
      <w:pPr>
        <w:autoSpaceDE w:val="0"/>
        <w:autoSpaceDN w:val="0"/>
        <w:spacing w:line="276" w:lineRule="auto"/>
        <w:ind w:left="1134"/>
        <w:jc w:val="both"/>
        <w:rPr>
          <w:rFonts w:ascii="Verdana" w:hAnsi="Verdana"/>
          <w:sz w:val="20"/>
          <w:szCs w:val="20"/>
        </w:rPr>
      </w:pPr>
      <w:r w:rsidRPr="00341DFF">
        <w:rPr>
          <w:rFonts w:ascii="Verdana" w:hAnsi="Verdana"/>
          <w:sz w:val="20"/>
          <w:szCs w:val="20"/>
        </w:rPr>
        <w:t xml:space="preserve">• okres gwarancji </w:t>
      </w:r>
      <w:r w:rsidR="00E63AFC">
        <w:rPr>
          <w:rFonts w:ascii="Verdana" w:hAnsi="Verdana"/>
          <w:sz w:val="20"/>
          <w:szCs w:val="20"/>
        </w:rPr>
        <w:t>jakości i rękojmi</w:t>
      </w:r>
      <w:r w:rsidRPr="00341DFF">
        <w:rPr>
          <w:rFonts w:ascii="Verdana" w:hAnsi="Verdana"/>
          <w:sz w:val="20"/>
          <w:szCs w:val="20"/>
        </w:rPr>
        <w:t xml:space="preserve"> </w:t>
      </w:r>
      <w:r w:rsidR="00ED3499">
        <w:rPr>
          <w:rFonts w:ascii="Verdana" w:hAnsi="Verdana"/>
          <w:sz w:val="20"/>
          <w:szCs w:val="20"/>
        </w:rPr>
        <w:t>60</w:t>
      </w:r>
      <w:r w:rsidRPr="00341DFF">
        <w:rPr>
          <w:rFonts w:ascii="Verdana" w:hAnsi="Verdana"/>
          <w:sz w:val="20"/>
          <w:szCs w:val="20"/>
        </w:rPr>
        <w:t xml:space="preserve"> miesi</w:t>
      </w:r>
      <w:r w:rsidR="00ED3499">
        <w:rPr>
          <w:rFonts w:ascii="Verdana" w:hAnsi="Verdana"/>
          <w:sz w:val="20"/>
          <w:szCs w:val="20"/>
        </w:rPr>
        <w:t>ęcy</w:t>
      </w:r>
      <w:r w:rsidRPr="00341DFF">
        <w:rPr>
          <w:rFonts w:ascii="Verdana" w:hAnsi="Verdana"/>
          <w:sz w:val="20"/>
          <w:szCs w:val="20"/>
        </w:rPr>
        <w:t xml:space="preserve"> – </w:t>
      </w:r>
      <w:r w:rsidR="00ED3499">
        <w:rPr>
          <w:rFonts w:ascii="Verdana" w:hAnsi="Verdana"/>
          <w:sz w:val="20"/>
          <w:szCs w:val="20"/>
        </w:rPr>
        <w:t>25</w:t>
      </w:r>
      <w:r w:rsidRPr="00341DFF">
        <w:rPr>
          <w:rFonts w:ascii="Verdana" w:hAnsi="Verdana"/>
          <w:sz w:val="20"/>
          <w:szCs w:val="20"/>
        </w:rPr>
        <w:t xml:space="preserve"> pkt;</w:t>
      </w:r>
    </w:p>
    <w:p w14:paraId="68B0D6A8" w14:textId="77777777" w:rsidR="005C20B0" w:rsidRPr="004A0D87" w:rsidRDefault="005C20B0" w:rsidP="000858A1">
      <w:pPr>
        <w:ind w:left="1134"/>
        <w:jc w:val="both"/>
        <w:rPr>
          <w:rFonts w:ascii="Verdana" w:hAnsi="Verdana"/>
          <w:color w:val="000000"/>
          <w:sz w:val="20"/>
          <w:szCs w:val="20"/>
          <w:lang w:eastAsia="ar-SA"/>
        </w:rPr>
      </w:pPr>
    </w:p>
    <w:p w14:paraId="6327EB4F" w14:textId="77777777" w:rsidR="005C20B0" w:rsidRDefault="005C20B0" w:rsidP="000858A1">
      <w:pPr>
        <w:suppressAutoHyphens/>
        <w:spacing w:line="276" w:lineRule="auto"/>
        <w:ind w:left="1134"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w:t>
      </w:r>
      <w:r w:rsidR="005840DF">
        <w:rPr>
          <w:rFonts w:ascii="Verdana" w:hAnsi="Verdana"/>
          <w:b/>
          <w:i/>
          <w:color w:val="000000"/>
          <w:sz w:val="20"/>
          <w:szCs w:val="20"/>
          <w:lang w:eastAsia="ar-SA"/>
        </w:rPr>
        <w:t xml:space="preserve">jakości i rękojmi </w:t>
      </w:r>
      <w:r w:rsidRPr="004A0D87">
        <w:rPr>
          <w:rFonts w:ascii="Verdana" w:hAnsi="Verdana"/>
          <w:b/>
          <w:i/>
          <w:color w:val="000000"/>
          <w:sz w:val="20"/>
          <w:szCs w:val="20"/>
          <w:lang w:eastAsia="ar-SA"/>
        </w:rPr>
        <w:t xml:space="preserve">określonego w miesiącach. </w:t>
      </w:r>
    </w:p>
    <w:p w14:paraId="0D7B0E58" w14:textId="10FA980B" w:rsidR="005C20B0" w:rsidRPr="005C20B0" w:rsidRDefault="005C20B0" w:rsidP="000858A1">
      <w:pPr>
        <w:tabs>
          <w:tab w:val="left" w:pos="993"/>
        </w:tabs>
        <w:suppressAutoHyphens/>
        <w:spacing w:line="276" w:lineRule="auto"/>
        <w:ind w:left="1134"/>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w:t>
      </w:r>
      <w:r w:rsidR="005840DF">
        <w:rPr>
          <w:rFonts w:ascii="Verdana" w:hAnsi="Verdana"/>
          <w:i/>
          <w:sz w:val="20"/>
          <w:szCs w:val="20"/>
        </w:rPr>
        <w:t xml:space="preserve">jakości </w:t>
      </w:r>
      <w:r w:rsidRPr="005C20B0">
        <w:rPr>
          <w:rFonts w:ascii="Verdana" w:hAnsi="Verdana"/>
          <w:i/>
          <w:sz w:val="20"/>
          <w:szCs w:val="20"/>
        </w:rPr>
        <w:t xml:space="preserve">i rękojmi na minimum </w:t>
      </w:r>
      <w:r w:rsidRPr="005C20B0">
        <w:rPr>
          <w:rFonts w:ascii="Verdana" w:hAnsi="Verdana"/>
          <w:i/>
          <w:sz w:val="20"/>
          <w:szCs w:val="20"/>
        </w:rPr>
        <w:br/>
      </w:r>
      <w:r w:rsidR="00ED3499">
        <w:rPr>
          <w:rFonts w:ascii="Verdana" w:hAnsi="Verdana"/>
          <w:i/>
          <w:sz w:val="20"/>
          <w:szCs w:val="20"/>
        </w:rPr>
        <w:t>36</w:t>
      </w:r>
      <w:r w:rsidRPr="005C20B0">
        <w:rPr>
          <w:rFonts w:ascii="Verdana" w:hAnsi="Verdana"/>
          <w:i/>
          <w:sz w:val="20"/>
          <w:szCs w:val="20"/>
        </w:rPr>
        <w:t xml:space="preserve"> miesięcy.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w:t>
      </w:r>
      <w:r w:rsidR="005840DF">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najkrótszy, tj. </w:t>
      </w:r>
      <w:r w:rsidR="00ED3499">
        <w:rPr>
          <w:rFonts w:ascii="Verdana" w:hAnsi="Verdana"/>
          <w:i/>
          <w:color w:val="000000"/>
          <w:sz w:val="20"/>
          <w:szCs w:val="20"/>
          <w:lang w:eastAsia="ar-SA"/>
        </w:rPr>
        <w:t>36</w:t>
      </w:r>
      <w:r w:rsidRPr="005C20B0">
        <w:rPr>
          <w:rFonts w:ascii="Verdana" w:hAnsi="Verdana"/>
          <w:i/>
          <w:color w:val="000000"/>
          <w:sz w:val="20"/>
          <w:szCs w:val="20"/>
          <w:lang w:eastAsia="ar-SA"/>
        </w:rPr>
        <w:t xml:space="preserve"> miesięcy i przyzna mu 0 punktów w tym kryterium.</w:t>
      </w:r>
    </w:p>
    <w:p w14:paraId="44E1F4E0" w14:textId="126A7E04" w:rsidR="005C20B0" w:rsidRDefault="005C20B0" w:rsidP="005E75DB">
      <w:pPr>
        <w:tabs>
          <w:tab w:val="left" w:pos="1276"/>
        </w:tabs>
        <w:suppressAutoHyphens/>
        <w:spacing w:line="276" w:lineRule="auto"/>
        <w:ind w:left="1134"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w:t>
      </w:r>
      <w:r w:rsidR="005840DF">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do </w:t>
      </w:r>
      <w:r w:rsidR="005E75DB">
        <w:rPr>
          <w:rFonts w:ascii="Verdana" w:hAnsi="Verdana"/>
          <w:i/>
          <w:color w:val="000000"/>
          <w:sz w:val="20"/>
          <w:szCs w:val="20"/>
          <w:lang w:eastAsia="ar-SA"/>
        </w:rPr>
        <w:br/>
      </w:r>
      <w:r w:rsidR="00ED3499">
        <w:rPr>
          <w:rFonts w:ascii="Verdana" w:hAnsi="Verdana"/>
          <w:i/>
          <w:color w:val="000000"/>
          <w:sz w:val="20"/>
          <w:szCs w:val="20"/>
          <w:lang w:eastAsia="ar-SA"/>
        </w:rPr>
        <w:t>60</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14:paraId="42267BF1" w14:textId="596DA710" w:rsidR="00ED3499" w:rsidRDefault="00ED3499" w:rsidP="005C20B0">
      <w:pPr>
        <w:tabs>
          <w:tab w:val="left" w:pos="993"/>
        </w:tabs>
        <w:suppressAutoHyphens/>
        <w:spacing w:line="276" w:lineRule="auto"/>
        <w:ind w:left="567" w:hanging="567"/>
        <w:jc w:val="both"/>
        <w:rPr>
          <w:rFonts w:ascii="Verdana" w:hAnsi="Verdana"/>
          <w:i/>
          <w:color w:val="000000"/>
          <w:sz w:val="20"/>
          <w:szCs w:val="20"/>
          <w:lang w:eastAsia="ar-SA"/>
        </w:rPr>
      </w:pPr>
    </w:p>
    <w:p w14:paraId="33E066B1" w14:textId="447B495A" w:rsidR="00ED3499" w:rsidRPr="004B4616" w:rsidRDefault="000858A1" w:rsidP="000858A1">
      <w:pPr>
        <w:suppressAutoHyphens/>
        <w:spacing w:line="276" w:lineRule="auto"/>
        <w:ind w:left="1036" w:hanging="327"/>
        <w:jc w:val="both"/>
        <w:rPr>
          <w:rFonts w:ascii="Verdana" w:hAnsi="Verdana" w:cs="Calibri"/>
          <w:b/>
          <w:color w:val="000000"/>
          <w:sz w:val="20"/>
          <w:szCs w:val="20"/>
        </w:rPr>
      </w:pPr>
      <w:r>
        <w:rPr>
          <w:rFonts w:ascii="Verdana" w:hAnsi="Verdana"/>
          <w:b/>
          <w:color w:val="000000"/>
          <w:sz w:val="20"/>
          <w:szCs w:val="20"/>
          <w:lang w:eastAsia="ar-SA"/>
        </w:rPr>
        <w:t xml:space="preserve">2) </w:t>
      </w:r>
      <w:r w:rsidR="00ED3499" w:rsidRPr="004B4616">
        <w:rPr>
          <w:rFonts w:ascii="Verdana" w:hAnsi="Verdana"/>
          <w:b/>
          <w:color w:val="000000"/>
          <w:sz w:val="20"/>
          <w:szCs w:val="20"/>
          <w:lang w:eastAsia="ar-SA"/>
        </w:rPr>
        <w:t>Sposób przydzielania punktów w k</w:t>
      </w:r>
      <w:r w:rsidR="00ED3499" w:rsidRPr="004B4616">
        <w:rPr>
          <w:rFonts w:ascii="Verdana" w:hAnsi="Verdana" w:cs="Calibri"/>
          <w:b/>
          <w:color w:val="000000"/>
          <w:sz w:val="20"/>
          <w:szCs w:val="20"/>
        </w:rPr>
        <w:t xml:space="preserve">ryterium „Gwarancja </w:t>
      </w:r>
      <w:r w:rsidR="00ED3499" w:rsidRPr="00F55C02">
        <w:rPr>
          <w:rFonts w:ascii="Verdana" w:hAnsi="Verdana" w:cs="Calibri"/>
          <w:b/>
          <w:color w:val="000000"/>
          <w:sz w:val="20"/>
          <w:szCs w:val="20"/>
        </w:rPr>
        <w:t>jakości i rękojmia</w:t>
      </w:r>
      <w:r w:rsidR="00ED3499">
        <w:rPr>
          <w:rFonts w:ascii="Verdana" w:hAnsi="Verdana" w:cs="Calibri"/>
          <w:b/>
          <w:color w:val="000000"/>
          <w:sz w:val="20"/>
          <w:szCs w:val="20"/>
        </w:rPr>
        <w:t xml:space="preserve"> </w:t>
      </w:r>
      <w:r w:rsidR="00801B6A">
        <w:rPr>
          <w:rFonts w:ascii="Verdana" w:hAnsi="Verdana" w:cs="Calibri"/>
          <w:b/>
          <w:color w:val="000000"/>
          <w:sz w:val="20"/>
          <w:szCs w:val="20"/>
        </w:rPr>
        <w:t>paneli</w:t>
      </w:r>
      <w:r w:rsidR="00ED3499" w:rsidRPr="004B4616">
        <w:rPr>
          <w:rFonts w:ascii="Verdana" w:hAnsi="Verdana" w:cs="Calibri"/>
          <w:b/>
          <w:color w:val="000000"/>
          <w:sz w:val="20"/>
          <w:szCs w:val="20"/>
        </w:rPr>
        <w:t>”:</w:t>
      </w:r>
    </w:p>
    <w:p w14:paraId="53D12E95" w14:textId="32A955B6" w:rsidR="00164E75" w:rsidRPr="004B4616" w:rsidRDefault="00164E75" w:rsidP="00F55C02">
      <w:pPr>
        <w:autoSpaceDE w:val="0"/>
        <w:autoSpaceDN w:val="0"/>
        <w:adjustRightInd w:val="0"/>
        <w:spacing w:before="120" w:line="276" w:lineRule="auto"/>
        <w:ind w:left="1036"/>
        <w:jc w:val="both"/>
        <w:rPr>
          <w:rFonts w:ascii="Verdana" w:hAnsi="Verdana"/>
          <w:color w:val="000000"/>
          <w:sz w:val="20"/>
          <w:szCs w:val="20"/>
        </w:rPr>
      </w:pPr>
      <w:r w:rsidRPr="004B4616">
        <w:rPr>
          <w:rFonts w:ascii="Verdana" w:hAnsi="Verdana"/>
          <w:color w:val="000000"/>
          <w:sz w:val="20"/>
          <w:szCs w:val="20"/>
        </w:rPr>
        <w:t>Punkty przyznane za kryterium „</w:t>
      </w:r>
      <w:r>
        <w:rPr>
          <w:rFonts w:ascii="Verdana" w:hAnsi="Verdana"/>
          <w:color w:val="000000"/>
          <w:sz w:val="20"/>
          <w:szCs w:val="20"/>
        </w:rPr>
        <w:t xml:space="preserve">Gwarancja jakości i rękojmia </w:t>
      </w:r>
      <w:r w:rsidR="00801B6A">
        <w:rPr>
          <w:rFonts w:ascii="Verdana" w:hAnsi="Verdana"/>
          <w:color w:val="000000"/>
          <w:sz w:val="20"/>
          <w:szCs w:val="20"/>
        </w:rPr>
        <w:t>paneli</w:t>
      </w:r>
      <w:r w:rsidRPr="004B4616">
        <w:rPr>
          <w:rFonts w:ascii="Verdana" w:hAnsi="Verdana"/>
          <w:color w:val="000000"/>
          <w:sz w:val="20"/>
          <w:szCs w:val="20"/>
        </w:rPr>
        <w:t>” będą liczone w następujący sposób:</w:t>
      </w:r>
    </w:p>
    <w:p w14:paraId="1AF4F342" w14:textId="77777777" w:rsidR="00164E75" w:rsidRDefault="00164E75" w:rsidP="00F55C02">
      <w:pPr>
        <w:autoSpaceDE w:val="0"/>
        <w:autoSpaceDN w:val="0"/>
        <w:spacing w:line="276" w:lineRule="auto"/>
        <w:ind w:left="1036"/>
        <w:jc w:val="both"/>
        <w:rPr>
          <w:rFonts w:ascii="Verdana" w:hAnsi="Verdana"/>
          <w:b/>
          <w:sz w:val="20"/>
          <w:szCs w:val="20"/>
        </w:rPr>
      </w:pPr>
    </w:p>
    <w:p w14:paraId="4224D862" w14:textId="7068DFBD" w:rsidR="00164E75" w:rsidRPr="00E71188" w:rsidRDefault="00164E75" w:rsidP="00F55C02">
      <w:pPr>
        <w:autoSpaceDE w:val="0"/>
        <w:autoSpaceDN w:val="0"/>
        <w:spacing w:line="276" w:lineRule="auto"/>
        <w:ind w:left="1036"/>
        <w:jc w:val="both"/>
        <w:rPr>
          <w:rFonts w:ascii="Verdana" w:hAnsi="Verdana"/>
          <w:b/>
          <w:sz w:val="20"/>
          <w:szCs w:val="20"/>
        </w:rPr>
      </w:pPr>
      <w:r w:rsidRPr="00E71188">
        <w:rPr>
          <w:rFonts w:ascii="Verdana" w:hAnsi="Verdana"/>
          <w:b/>
          <w:sz w:val="20"/>
          <w:szCs w:val="20"/>
        </w:rPr>
        <w:t xml:space="preserve">Minimalny okres gwarancji </w:t>
      </w:r>
      <w:r>
        <w:rPr>
          <w:rFonts w:ascii="Verdana" w:hAnsi="Verdana"/>
          <w:b/>
          <w:sz w:val="20"/>
          <w:szCs w:val="20"/>
        </w:rPr>
        <w:t xml:space="preserve">jakości </w:t>
      </w:r>
      <w:r w:rsidRPr="00E71188">
        <w:rPr>
          <w:rFonts w:ascii="Verdana" w:hAnsi="Verdana"/>
          <w:b/>
          <w:sz w:val="20"/>
          <w:szCs w:val="20"/>
        </w:rPr>
        <w:t xml:space="preserve">i rękojmi: </w:t>
      </w:r>
      <w:r w:rsidR="00F55C02">
        <w:rPr>
          <w:rFonts w:ascii="Verdana" w:hAnsi="Verdana"/>
          <w:b/>
          <w:sz w:val="20"/>
          <w:szCs w:val="20"/>
        </w:rPr>
        <w:t>144</w:t>
      </w:r>
      <w:r w:rsidRPr="00E71188">
        <w:rPr>
          <w:rFonts w:ascii="Verdana" w:hAnsi="Verdana"/>
          <w:b/>
          <w:sz w:val="20"/>
          <w:szCs w:val="20"/>
        </w:rPr>
        <w:t xml:space="preserve"> miesi</w:t>
      </w:r>
      <w:r w:rsidR="00F55C02">
        <w:rPr>
          <w:rFonts w:ascii="Verdana" w:hAnsi="Verdana"/>
          <w:b/>
          <w:sz w:val="20"/>
          <w:szCs w:val="20"/>
        </w:rPr>
        <w:t>ą</w:t>
      </w:r>
      <w:r w:rsidRPr="00E71188">
        <w:rPr>
          <w:rFonts w:ascii="Verdana" w:hAnsi="Verdana"/>
          <w:b/>
          <w:sz w:val="20"/>
          <w:szCs w:val="20"/>
        </w:rPr>
        <w:t>c</w:t>
      </w:r>
      <w:r w:rsidR="00F55C02">
        <w:rPr>
          <w:rFonts w:ascii="Verdana" w:hAnsi="Verdana"/>
          <w:b/>
          <w:sz w:val="20"/>
          <w:szCs w:val="20"/>
        </w:rPr>
        <w:t>e</w:t>
      </w:r>
      <w:r w:rsidRPr="00E71188">
        <w:rPr>
          <w:rFonts w:ascii="Verdana" w:hAnsi="Verdana"/>
          <w:b/>
          <w:sz w:val="20"/>
          <w:szCs w:val="20"/>
        </w:rPr>
        <w:t>.</w:t>
      </w:r>
    </w:p>
    <w:p w14:paraId="1A8E044A" w14:textId="57B3BAE5" w:rsidR="00164E75" w:rsidRPr="00E71188" w:rsidRDefault="00164E75" w:rsidP="00F55C02">
      <w:pPr>
        <w:autoSpaceDE w:val="0"/>
        <w:autoSpaceDN w:val="0"/>
        <w:spacing w:line="276" w:lineRule="auto"/>
        <w:ind w:left="1036"/>
        <w:jc w:val="both"/>
        <w:rPr>
          <w:rFonts w:ascii="Verdana" w:hAnsi="Verdana"/>
          <w:b/>
          <w:sz w:val="20"/>
          <w:szCs w:val="20"/>
        </w:rPr>
      </w:pPr>
      <w:r w:rsidRPr="00E71188">
        <w:rPr>
          <w:rFonts w:ascii="Verdana" w:hAnsi="Verdana"/>
          <w:b/>
          <w:sz w:val="20"/>
          <w:szCs w:val="20"/>
        </w:rPr>
        <w:t xml:space="preserve">Maksymalny okres gwarancji </w:t>
      </w:r>
      <w:r>
        <w:rPr>
          <w:rFonts w:ascii="Verdana" w:hAnsi="Verdana"/>
          <w:b/>
          <w:sz w:val="20"/>
          <w:szCs w:val="20"/>
        </w:rPr>
        <w:t xml:space="preserve">jakości i </w:t>
      </w:r>
      <w:r w:rsidRPr="00E71188">
        <w:rPr>
          <w:rFonts w:ascii="Verdana" w:hAnsi="Verdana"/>
          <w:b/>
          <w:sz w:val="20"/>
          <w:szCs w:val="20"/>
        </w:rPr>
        <w:t xml:space="preserve">rękojmi: </w:t>
      </w:r>
      <w:r>
        <w:rPr>
          <w:rFonts w:ascii="Verdana" w:hAnsi="Verdana"/>
          <w:b/>
          <w:sz w:val="20"/>
          <w:szCs w:val="20"/>
        </w:rPr>
        <w:t>1</w:t>
      </w:r>
      <w:r w:rsidR="00F55C02">
        <w:rPr>
          <w:rFonts w:ascii="Verdana" w:hAnsi="Verdana"/>
          <w:b/>
          <w:sz w:val="20"/>
          <w:szCs w:val="20"/>
        </w:rPr>
        <w:t>80</w:t>
      </w:r>
      <w:r w:rsidRPr="00E71188">
        <w:rPr>
          <w:rFonts w:ascii="Verdana" w:hAnsi="Verdana"/>
          <w:b/>
          <w:sz w:val="20"/>
          <w:szCs w:val="20"/>
        </w:rPr>
        <w:t xml:space="preserve"> miesi</w:t>
      </w:r>
      <w:r w:rsidR="00F55C02">
        <w:rPr>
          <w:rFonts w:ascii="Verdana" w:hAnsi="Verdana"/>
          <w:b/>
          <w:sz w:val="20"/>
          <w:szCs w:val="20"/>
        </w:rPr>
        <w:t>ęcy</w:t>
      </w:r>
      <w:r w:rsidRPr="00E71188">
        <w:rPr>
          <w:rFonts w:ascii="Verdana" w:hAnsi="Verdana"/>
          <w:b/>
          <w:sz w:val="20"/>
          <w:szCs w:val="20"/>
        </w:rPr>
        <w:t>.</w:t>
      </w:r>
    </w:p>
    <w:p w14:paraId="554758CF" w14:textId="77777777" w:rsidR="00164E75" w:rsidRDefault="00164E75" w:rsidP="00F55C02">
      <w:pPr>
        <w:autoSpaceDE w:val="0"/>
        <w:autoSpaceDN w:val="0"/>
        <w:spacing w:line="276" w:lineRule="auto"/>
        <w:ind w:left="1036"/>
        <w:jc w:val="both"/>
        <w:rPr>
          <w:rFonts w:ascii="Verdana" w:hAnsi="Verdana"/>
          <w:sz w:val="20"/>
          <w:szCs w:val="20"/>
        </w:rPr>
      </w:pPr>
    </w:p>
    <w:p w14:paraId="2D26D371" w14:textId="77777777" w:rsidR="00164E75" w:rsidRPr="00E71188" w:rsidRDefault="00164E75" w:rsidP="00F55C02">
      <w:pPr>
        <w:autoSpaceDE w:val="0"/>
        <w:autoSpaceDN w:val="0"/>
        <w:spacing w:line="276" w:lineRule="auto"/>
        <w:ind w:left="1036"/>
        <w:jc w:val="both"/>
        <w:rPr>
          <w:rFonts w:ascii="Verdana" w:hAnsi="Verdana"/>
          <w:sz w:val="20"/>
          <w:szCs w:val="20"/>
        </w:rPr>
      </w:pPr>
      <w:r w:rsidRPr="00E71188">
        <w:rPr>
          <w:rFonts w:ascii="Verdana" w:hAnsi="Verdana"/>
          <w:sz w:val="20"/>
          <w:szCs w:val="20"/>
        </w:rPr>
        <w:t xml:space="preserve">Za zadeklarowanie okresu gwarancji </w:t>
      </w:r>
      <w:r>
        <w:rPr>
          <w:rFonts w:ascii="Verdana" w:hAnsi="Verdana"/>
          <w:sz w:val="20"/>
          <w:szCs w:val="20"/>
        </w:rPr>
        <w:t xml:space="preserve">jakości i rękojmi, </w:t>
      </w:r>
      <w:r w:rsidRPr="00E71188">
        <w:rPr>
          <w:rFonts w:ascii="Verdana" w:hAnsi="Verdana"/>
          <w:sz w:val="20"/>
          <w:szCs w:val="20"/>
        </w:rPr>
        <w:t>zostaną przyznane punkty według następujących zasad:</w:t>
      </w:r>
    </w:p>
    <w:p w14:paraId="458A7283" w14:textId="4A6EFB3D" w:rsidR="00164E75" w:rsidRPr="00341DFF" w:rsidRDefault="00164E75" w:rsidP="00F55C02">
      <w:pPr>
        <w:autoSpaceDE w:val="0"/>
        <w:autoSpaceDN w:val="0"/>
        <w:spacing w:line="276" w:lineRule="auto"/>
        <w:ind w:left="1036"/>
        <w:jc w:val="both"/>
        <w:rPr>
          <w:rFonts w:ascii="Verdana" w:hAnsi="Verdana"/>
          <w:sz w:val="20"/>
          <w:szCs w:val="20"/>
        </w:rPr>
      </w:pPr>
      <w:r w:rsidRPr="00341DFF">
        <w:rPr>
          <w:rFonts w:ascii="Verdana" w:hAnsi="Verdana"/>
          <w:sz w:val="20"/>
          <w:szCs w:val="20"/>
        </w:rPr>
        <w:t xml:space="preserve">• okres gwarancji </w:t>
      </w:r>
      <w:r>
        <w:rPr>
          <w:rFonts w:ascii="Verdana" w:hAnsi="Verdana"/>
          <w:sz w:val="20"/>
          <w:szCs w:val="20"/>
        </w:rPr>
        <w:t>jakości i rękojmi</w:t>
      </w:r>
      <w:r w:rsidRPr="00341DFF">
        <w:rPr>
          <w:rFonts w:ascii="Verdana" w:hAnsi="Verdana"/>
          <w:sz w:val="20"/>
          <w:szCs w:val="20"/>
        </w:rPr>
        <w:t xml:space="preserve"> </w:t>
      </w:r>
      <w:r w:rsidR="00F55C02" w:rsidRPr="00F55C02">
        <w:rPr>
          <w:rFonts w:ascii="Verdana" w:hAnsi="Verdana"/>
          <w:sz w:val="20"/>
          <w:szCs w:val="20"/>
        </w:rPr>
        <w:t>144</w:t>
      </w:r>
      <w:r w:rsidRPr="00F55C02">
        <w:rPr>
          <w:rFonts w:ascii="Verdana" w:hAnsi="Verdana"/>
          <w:sz w:val="20"/>
          <w:szCs w:val="20"/>
        </w:rPr>
        <w:t xml:space="preserve"> miesi</w:t>
      </w:r>
      <w:r w:rsidR="00F55C02" w:rsidRPr="00F55C02">
        <w:rPr>
          <w:rFonts w:ascii="Verdana" w:hAnsi="Verdana"/>
          <w:sz w:val="20"/>
          <w:szCs w:val="20"/>
        </w:rPr>
        <w:t>ące</w:t>
      </w:r>
      <w:r w:rsidRPr="00341DFF">
        <w:rPr>
          <w:rFonts w:ascii="Verdana" w:hAnsi="Verdana"/>
          <w:sz w:val="20"/>
          <w:szCs w:val="20"/>
        </w:rPr>
        <w:t xml:space="preserve"> – 0 pkt;</w:t>
      </w:r>
    </w:p>
    <w:p w14:paraId="6B57EAF9" w14:textId="6CC7E1D0" w:rsidR="00164E75" w:rsidRPr="00341DFF" w:rsidRDefault="00164E75" w:rsidP="00F55C02">
      <w:pPr>
        <w:autoSpaceDE w:val="0"/>
        <w:autoSpaceDN w:val="0"/>
        <w:spacing w:line="276" w:lineRule="auto"/>
        <w:ind w:left="1036"/>
        <w:jc w:val="both"/>
        <w:rPr>
          <w:rFonts w:ascii="Verdana" w:hAnsi="Verdana"/>
          <w:sz w:val="20"/>
          <w:szCs w:val="20"/>
        </w:rPr>
      </w:pPr>
      <w:r w:rsidRPr="00341DFF">
        <w:rPr>
          <w:rFonts w:ascii="Verdana" w:hAnsi="Verdana"/>
          <w:sz w:val="20"/>
          <w:szCs w:val="20"/>
        </w:rPr>
        <w:t xml:space="preserve">• okres gwarancji </w:t>
      </w:r>
      <w:r>
        <w:rPr>
          <w:rFonts w:ascii="Verdana" w:hAnsi="Verdana"/>
          <w:sz w:val="20"/>
          <w:szCs w:val="20"/>
        </w:rPr>
        <w:t>jakości i rękojmi</w:t>
      </w:r>
      <w:r w:rsidRPr="00341DFF">
        <w:rPr>
          <w:rFonts w:ascii="Verdana" w:hAnsi="Verdana"/>
          <w:sz w:val="20"/>
          <w:szCs w:val="20"/>
        </w:rPr>
        <w:t xml:space="preserve"> </w:t>
      </w:r>
      <w:r>
        <w:rPr>
          <w:rFonts w:ascii="Verdana" w:hAnsi="Verdana"/>
          <w:sz w:val="20"/>
          <w:szCs w:val="20"/>
        </w:rPr>
        <w:t>1</w:t>
      </w:r>
      <w:r w:rsidR="00F55C02">
        <w:rPr>
          <w:rFonts w:ascii="Verdana" w:hAnsi="Verdana"/>
          <w:sz w:val="20"/>
          <w:szCs w:val="20"/>
        </w:rPr>
        <w:t>80</w:t>
      </w:r>
      <w:r>
        <w:rPr>
          <w:rFonts w:ascii="Verdana" w:hAnsi="Verdana"/>
          <w:sz w:val="20"/>
          <w:szCs w:val="20"/>
        </w:rPr>
        <w:t xml:space="preserve"> </w:t>
      </w:r>
      <w:r w:rsidRPr="00341DFF">
        <w:rPr>
          <w:rFonts w:ascii="Verdana" w:hAnsi="Verdana"/>
          <w:sz w:val="20"/>
          <w:szCs w:val="20"/>
        </w:rPr>
        <w:t>miesi</w:t>
      </w:r>
      <w:r w:rsidR="00F55C02">
        <w:rPr>
          <w:rFonts w:ascii="Verdana" w:hAnsi="Verdana"/>
          <w:sz w:val="20"/>
          <w:szCs w:val="20"/>
        </w:rPr>
        <w:t>ęcy</w:t>
      </w:r>
      <w:r w:rsidRPr="00341DFF">
        <w:rPr>
          <w:rFonts w:ascii="Verdana" w:hAnsi="Verdana"/>
          <w:sz w:val="20"/>
          <w:szCs w:val="20"/>
        </w:rPr>
        <w:t xml:space="preserve"> – </w:t>
      </w:r>
      <w:r>
        <w:rPr>
          <w:rFonts w:ascii="Verdana" w:hAnsi="Verdana"/>
          <w:sz w:val="20"/>
          <w:szCs w:val="20"/>
        </w:rPr>
        <w:t>5</w:t>
      </w:r>
      <w:r w:rsidRPr="00341DFF">
        <w:rPr>
          <w:rFonts w:ascii="Verdana" w:hAnsi="Verdana"/>
          <w:sz w:val="20"/>
          <w:szCs w:val="20"/>
        </w:rPr>
        <w:t xml:space="preserve"> pkt;</w:t>
      </w:r>
    </w:p>
    <w:p w14:paraId="26DE3511" w14:textId="77777777" w:rsidR="00164E75" w:rsidRPr="004A0D87" w:rsidRDefault="00164E75" w:rsidP="00F55C02">
      <w:pPr>
        <w:ind w:left="1036"/>
        <w:jc w:val="both"/>
        <w:rPr>
          <w:rFonts w:ascii="Verdana" w:hAnsi="Verdana"/>
          <w:color w:val="000000"/>
          <w:sz w:val="20"/>
          <w:szCs w:val="20"/>
          <w:lang w:eastAsia="ar-SA"/>
        </w:rPr>
      </w:pPr>
    </w:p>
    <w:p w14:paraId="35A68227" w14:textId="77777777" w:rsidR="00164E75" w:rsidRDefault="00164E75" w:rsidP="00F55C02">
      <w:pPr>
        <w:tabs>
          <w:tab w:val="left" w:pos="993"/>
        </w:tabs>
        <w:suppressAutoHyphens/>
        <w:spacing w:line="276" w:lineRule="auto"/>
        <w:ind w:left="1036"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w:t>
      </w:r>
      <w:r>
        <w:rPr>
          <w:rFonts w:ascii="Verdana" w:hAnsi="Verdana"/>
          <w:b/>
          <w:i/>
          <w:color w:val="000000"/>
          <w:sz w:val="20"/>
          <w:szCs w:val="20"/>
          <w:lang w:eastAsia="ar-SA"/>
        </w:rPr>
        <w:t xml:space="preserve">jakości i rękojmi </w:t>
      </w:r>
      <w:r w:rsidRPr="004A0D87">
        <w:rPr>
          <w:rFonts w:ascii="Verdana" w:hAnsi="Verdana"/>
          <w:b/>
          <w:i/>
          <w:color w:val="000000"/>
          <w:sz w:val="20"/>
          <w:szCs w:val="20"/>
          <w:lang w:eastAsia="ar-SA"/>
        </w:rPr>
        <w:t xml:space="preserve">określonego w miesiącach. </w:t>
      </w:r>
    </w:p>
    <w:p w14:paraId="4FDBD5C1" w14:textId="64B90F4F" w:rsidR="00164E75" w:rsidRPr="005C20B0" w:rsidRDefault="00164E75" w:rsidP="00F55C02">
      <w:pPr>
        <w:tabs>
          <w:tab w:val="left" w:pos="993"/>
        </w:tabs>
        <w:suppressAutoHyphens/>
        <w:spacing w:line="276" w:lineRule="auto"/>
        <w:ind w:left="1036"/>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w:t>
      </w:r>
      <w:r>
        <w:rPr>
          <w:rFonts w:ascii="Verdana" w:hAnsi="Verdana"/>
          <w:i/>
          <w:sz w:val="20"/>
          <w:szCs w:val="20"/>
        </w:rPr>
        <w:t xml:space="preserve">jakości </w:t>
      </w:r>
      <w:r w:rsidRPr="005C20B0">
        <w:rPr>
          <w:rFonts w:ascii="Verdana" w:hAnsi="Verdana"/>
          <w:i/>
          <w:sz w:val="20"/>
          <w:szCs w:val="20"/>
        </w:rPr>
        <w:t xml:space="preserve">i rękojmi na minimum </w:t>
      </w:r>
      <w:r w:rsidRPr="005C20B0">
        <w:rPr>
          <w:rFonts w:ascii="Verdana" w:hAnsi="Verdana"/>
          <w:i/>
          <w:sz w:val="20"/>
          <w:szCs w:val="20"/>
        </w:rPr>
        <w:br/>
      </w:r>
      <w:r w:rsidR="00F55C02">
        <w:rPr>
          <w:rFonts w:ascii="Verdana" w:hAnsi="Verdana"/>
          <w:i/>
          <w:sz w:val="20"/>
          <w:szCs w:val="20"/>
        </w:rPr>
        <w:t>144</w:t>
      </w:r>
      <w:r w:rsidRPr="005C20B0">
        <w:rPr>
          <w:rFonts w:ascii="Verdana" w:hAnsi="Verdana"/>
          <w:i/>
          <w:sz w:val="20"/>
          <w:szCs w:val="20"/>
        </w:rPr>
        <w:t xml:space="preserve"> miesi</w:t>
      </w:r>
      <w:r w:rsidR="00F55C02">
        <w:rPr>
          <w:rFonts w:ascii="Verdana" w:hAnsi="Verdana"/>
          <w:i/>
          <w:sz w:val="20"/>
          <w:szCs w:val="20"/>
        </w:rPr>
        <w:t>ące</w:t>
      </w:r>
      <w:r w:rsidRPr="005C20B0">
        <w:rPr>
          <w:rFonts w:ascii="Verdana" w:hAnsi="Verdana"/>
          <w:i/>
          <w:sz w:val="20"/>
          <w:szCs w:val="20"/>
        </w:rPr>
        <w:t xml:space="preserve">.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w:t>
      </w:r>
      <w:r>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najkrótszy, tj. </w:t>
      </w:r>
      <w:r w:rsidR="00F55C02">
        <w:rPr>
          <w:rFonts w:ascii="Verdana" w:hAnsi="Verdana"/>
          <w:i/>
          <w:color w:val="000000"/>
          <w:sz w:val="20"/>
          <w:szCs w:val="20"/>
          <w:lang w:eastAsia="ar-SA"/>
        </w:rPr>
        <w:t>144</w:t>
      </w:r>
      <w:r w:rsidRPr="005C20B0">
        <w:rPr>
          <w:rFonts w:ascii="Verdana" w:hAnsi="Verdana"/>
          <w:i/>
          <w:color w:val="000000"/>
          <w:sz w:val="20"/>
          <w:szCs w:val="20"/>
          <w:lang w:eastAsia="ar-SA"/>
        </w:rPr>
        <w:t xml:space="preserve"> miesi</w:t>
      </w:r>
      <w:r w:rsidR="00F55C02">
        <w:rPr>
          <w:rFonts w:ascii="Verdana" w:hAnsi="Verdana"/>
          <w:i/>
          <w:color w:val="000000"/>
          <w:sz w:val="20"/>
          <w:szCs w:val="20"/>
          <w:lang w:eastAsia="ar-SA"/>
        </w:rPr>
        <w:t>ące</w:t>
      </w:r>
      <w:r w:rsidRPr="005C20B0">
        <w:rPr>
          <w:rFonts w:ascii="Verdana" w:hAnsi="Verdana"/>
          <w:i/>
          <w:color w:val="000000"/>
          <w:sz w:val="20"/>
          <w:szCs w:val="20"/>
          <w:lang w:eastAsia="ar-SA"/>
        </w:rPr>
        <w:t xml:space="preserve"> i przyzna mu 0 punktów w tym kryterium.</w:t>
      </w:r>
    </w:p>
    <w:p w14:paraId="3FA420CF" w14:textId="0A7D32C6" w:rsidR="00164E75" w:rsidRDefault="00164E75" w:rsidP="00F55C02">
      <w:pPr>
        <w:tabs>
          <w:tab w:val="left" w:pos="993"/>
        </w:tabs>
        <w:suppressAutoHyphens/>
        <w:spacing w:line="276" w:lineRule="auto"/>
        <w:ind w:left="1036"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w:t>
      </w:r>
      <w:r>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do </w:t>
      </w:r>
      <w:r w:rsidR="00F55C02">
        <w:rPr>
          <w:rFonts w:ascii="Verdana" w:hAnsi="Verdana"/>
          <w:i/>
          <w:color w:val="000000"/>
          <w:sz w:val="20"/>
          <w:szCs w:val="20"/>
          <w:lang w:eastAsia="ar-SA"/>
        </w:rPr>
        <w:t>180</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14:paraId="316A6D61" w14:textId="5AF2F4BC" w:rsidR="00ED3499" w:rsidRDefault="00ED3499" w:rsidP="005C20B0">
      <w:pPr>
        <w:tabs>
          <w:tab w:val="left" w:pos="993"/>
        </w:tabs>
        <w:suppressAutoHyphens/>
        <w:spacing w:line="276" w:lineRule="auto"/>
        <w:ind w:left="567" w:hanging="567"/>
        <w:jc w:val="both"/>
        <w:rPr>
          <w:rFonts w:ascii="Verdana" w:hAnsi="Verdana"/>
          <w:i/>
          <w:color w:val="000000"/>
          <w:sz w:val="20"/>
          <w:szCs w:val="20"/>
          <w:lang w:eastAsia="ar-SA"/>
        </w:rPr>
      </w:pPr>
    </w:p>
    <w:p w14:paraId="2A518C3C" w14:textId="5D40A130" w:rsidR="00164E75" w:rsidRPr="004B4616" w:rsidRDefault="00F85821" w:rsidP="00F85821">
      <w:pPr>
        <w:suppressAutoHyphens/>
        <w:spacing w:line="276" w:lineRule="auto"/>
        <w:ind w:left="993" w:hanging="293"/>
        <w:jc w:val="both"/>
        <w:rPr>
          <w:rFonts w:ascii="Verdana" w:hAnsi="Verdana" w:cs="Calibri"/>
          <w:b/>
          <w:color w:val="000000"/>
          <w:sz w:val="20"/>
          <w:szCs w:val="20"/>
        </w:rPr>
      </w:pPr>
      <w:r>
        <w:rPr>
          <w:rFonts w:ascii="Verdana" w:hAnsi="Verdana"/>
          <w:b/>
          <w:color w:val="000000"/>
          <w:sz w:val="20"/>
          <w:szCs w:val="20"/>
          <w:lang w:eastAsia="ar-SA"/>
        </w:rPr>
        <w:t xml:space="preserve">3) </w:t>
      </w:r>
      <w:r w:rsidR="00164E75" w:rsidRPr="004B4616">
        <w:rPr>
          <w:rFonts w:ascii="Verdana" w:hAnsi="Verdana"/>
          <w:b/>
          <w:color w:val="000000"/>
          <w:sz w:val="20"/>
          <w:szCs w:val="20"/>
          <w:lang w:eastAsia="ar-SA"/>
        </w:rPr>
        <w:t>Sposób przydzielania punktów w k</w:t>
      </w:r>
      <w:r w:rsidR="00164E75" w:rsidRPr="004B4616">
        <w:rPr>
          <w:rFonts w:ascii="Verdana" w:hAnsi="Verdana" w:cs="Calibri"/>
          <w:b/>
          <w:color w:val="000000"/>
          <w:sz w:val="20"/>
          <w:szCs w:val="20"/>
        </w:rPr>
        <w:t>ryterium „</w:t>
      </w:r>
      <w:r w:rsidR="00164E75" w:rsidRPr="005D2F22">
        <w:rPr>
          <w:rFonts w:ascii="Verdana" w:hAnsi="Verdana" w:cs="Calibri"/>
          <w:b/>
          <w:color w:val="000000"/>
          <w:sz w:val="20"/>
          <w:szCs w:val="20"/>
        </w:rPr>
        <w:t>Gwarancja jakości i rękojmia</w:t>
      </w:r>
      <w:r w:rsidR="00164E75">
        <w:rPr>
          <w:rFonts w:ascii="Verdana" w:hAnsi="Verdana" w:cs="Calibri"/>
          <w:b/>
          <w:color w:val="000000"/>
          <w:sz w:val="20"/>
          <w:szCs w:val="20"/>
        </w:rPr>
        <w:t xml:space="preserve"> </w:t>
      </w:r>
      <w:r w:rsidR="00801B6A">
        <w:rPr>
          <w:rFonts w:ascii="Verdana" w:hAnsi="Verdana" w:cs="Calibri"/>
          <w:b/>
          <w:color w:val="000000"/>
          <w:sz w:val="20"/>
          <w:szCs w:val="20"/>
        </w:rPr>
        <w:t>falowników</w:t>
      </w:r>
      <w:r w:rsidR="00164E75" w:rsidRPr="004B4616">
        <w:rPr>
          <w:rFonts w:ascii="Verdana" w:hAnsi="Verdana" w:cs="Calibri"/>
          <w:b/>
          <w:color w:val="000000"/>
          <w:sz w:val="20"/>
          <w:szCs w:val="20"/>
        </w:rPr>
        <w:t>”:</w:t>
      </w:r>
    </w:p>
    <w:p w14:paraId="157DAC72" w14:textId="77777777" w:rsidR="00164E75" w:rsidRDefault="00164E75" w:rsidP="00164E75">
      <w:pPr>
        <w:tabs>
          <w:tab w:val="left" w:pos="993"/>
        </w:tabs>
        <w:suppressAutoHyphens/>
        <w:spacing w:line="276" w:lineRule="auto"/>
        <w:ind w:left="567" w:hanging="567"/>
        <w:jc w:val="both"/>
        <w:rPr>
          <w:rFonts w:ascii="Verdana" w:hAnsi="Verdana"/>
          <w:i/>
          <w:color w:val="000000"/>
          <w:sz w:val="20"/>
          <w:szCs w:val="20"/>
          <w:lang w:eastAsia="ar-SA"/>
        </w:rPr>
      </w:pPr>
    </w:p>
    <w:p w14:paraId="114D524E" w14:textId="3A901D58" w:rsidR="00164E75" w:rsidRPr="004B4616" w:rsidRDefault="00164E75" w:rsidP="00F85821">
      <w:pPr>
        <w:autoSpaceDE w:val="0"/>
        <w:autoSpaceDN w:val="0"/>
        <w:adjustRightInd w:val="0"/>
        <w:spacing w:before="120" w:line="276" w:lineRule="auto"/>
        <w:ind w:left="1022"/>
        <w:jc w:val="both"/>
        <w:rPr>
          <w:rFonts w:ascii="Verdana" w:hAnsi="Verdana"/>
          <w:color w:val="000000"/>
          <w:sz w:val="20"/>
          <w:szCs w:val="20"/>
        </w:rPr>
      </w:pPr>
      <w:r w:rsidRPr="004B4616">
        <w:rPr>
          <w:rFonts w:ascii="Verdana" w:hAnsi="Verdana"/>
          <w:color w:val="000000"/>
          <w:sz w:val="20"/>
          <w:szCs w:val="20"/>
        </w:rPr>
        <w:t>Punkty przyznane za kryterium „</w:t>
      </w:r>
      <w:r>
        <w:rPr>
          <w:rFonts w:ascii="Verdana" w:hAnsi="Verdana"/>
          <w:color w:val="000000"/>
          <w:sz w:val="20"/>
          <w:szCs w:val="20"/>
        </w:rPr>
        <w:t xml:space="preserve">Gwarancja jakości i rękojmia </w:t>
      </w:r>
      <w:r w:rsidR="00801B6A">
        <w:rPr>
          <w:rFonts w:ascii="Verdana" w:hAnsi="Verdana"/>
          <w:color w:val="000000"/>
          <w:sz w:val="20"/>
          <w:szCs w:val="20"/>
        </w:rPr>
        <w:t>falowników</w:t>
      </w:r>
      <w:r w:rsidRPr="004B4616">
        <w:rPr>
          <w:rFonts w:ascii="Verdana" w:hAnsi="Verdana"/>
          <w:color w:val="000000"/>
          <w:sz w:val="20"/>
          <w:szCs w:val="20"/>
        </w:rPr>
        <w:t>” będą liczone w następujący sposób:</w:t>
      </w:r>
    </w:p>
    <w:p w14:paraId="5E5B3959" w14:textId="77777777" w:rsidR="00164E75" w:rsidRDefault="00164E75" w:rsidP="00F85821">
      <w:pPr>
        <w:autoSpaceDE w:val="0"/>
        <w:autoSpaceDN w:val="0"/>
        <w:spacing w:line="276" w:lineRule="auto"/>
        <w:ind w:left="1022"/>
        <w:jc w:val="both"/>
        <w:rPr>
          <w:rFonts w:ascii="Verdana" w:hAnsi="Verdana"/>
          <w:b/>
          <w:sz w:val="20"/>
          <w:szCs w:val="20"/>
        </w:rPr>
      </w:pPr>
    </w:p>
    <w:p w14:paraId="6CB40251" w14:textId="73A0A8DA" w:rsidR="00164E75" w:rsidRPr="00E71188" w:rsidRDefault="00164E75" w:rsidP="00F85821">
      <w:pPr>
        <w:autoSpaceDE w:val="0"/>
        <w:autoSpaceDN w:val="0"/>
        <w:spacing w:line="276" w:lineRule="auto"/>
        <w:ind w:left="1022"/>
        <w:jc w:val="both"/>
        <w:rPr>
          <w:rFonts w:ascii="Verdana" w:hAnsi="Verdana"/>
          <w:b/>
          <w:sz w:val="20"/>
          <w:szCs w:val="20"/>
        </w:rPr>
      </w:pPr>
      <w:r w:rsidRPr="00E71188">
        <w:rPr>
          <w:rFonts w:ascii="Verdana" w:hAnsi="Verdana"/>
          <w:b/>
          <w:sz w:val="20"/>
          <w:szCs w:val="20"/>
        </w:rPr>
        <w:t xml:space="preserve">Minimalny okres gwarancji </w:t>
      </w:r>
      <w:r>
        <w:rPr>
          <w:rFonts w:ascii="Verdana" w:hAnsi="Verdana"/>
          <w:b/>
          <w:sz w:val="20"/>
          <w:szCs w:val="20"/>
        </w:rPr>
        <w:t xml:space="preserve">jakości </w:t>
      </w:r>
      <w:r w:rsidRPr="00E71188">
        <w:rPr>
          <w:rFonts w:ascii="Verdana" w:hAnsi="Verdana"/>
          <w:b/>
          <w:sz w:val="20"/>
          <w:szCs w:val="20"/>
        </w:rPr>
        <w:t xml:space="preserve">i rękojmi: </w:t>
      </w:r>
      <w:r w:rsidR="005D2F22">
        <w:rPr>
          <w:rFonts w:ascii="Verdana" w:hAnsi="Verdana"/>
          <w:b/>
          <w:sz w:val="20"/>
          <w:szCs w:val="20"/>
        </w:rPr>
        <w:t>84</w:t>
      </w:r>
      <w:r w:rsidRPr="00E71188">
        <w:rPr>
          <w:rFonts w:ascii="Verdana" w:hAnsi="Verdana"/>
          <w:b/>
          <w:sz w:val="20"/>
          <w:szCs w:val="20"/>
        </w:rPr>
        <w:t xml:space="preserve"> miesi</w:t>
      </w:r>
      <w:r w:rsidR="005D2F22">
        <w:rPr>
          <w:rFonts w:ascii="Verdana" w:hAnsi="Verdana"/>
          <w:b/>
          <w:sz w:val="20"/>
          <w:szCs w:val="20"/>
        </w:rPr>
        <w:t>ące</w:t>
      </w:r>
      <w:r w:rsidRPr="00E71188">
        <w:rPr>
          <w:rFonts w:ascii="Verdana" w:hAnsi="Verdana"/>
          <w:b/>
          <w:sz w:val="20"/>
          <w:szCs w:val="20"/>
        </w:rPr>
        <w:t>.</w:t>
      </w:r>
    </w:p>
    <w:p w14:paraId="50C9C859" w14:textId="5D48C74E" w:rsidR="00164E75" w:rsidRPr="00E71188" w:rsidRDefault="00164E75" w:rsidP="00F85821">
      <w:pPr>
        <w:autoSpaceDE w:val="0"/>
        <w:autoSpaceDN w:val="0"/>
        <w:spacing w:line="276" w:lineRule="auto"/>
        <w:ind w:left="1022"/>
        <w:jc w:val="both"/>
        <w:rPr>
          <w:rFonts w:ascii="Verdana" w:hAnsi="Verdana"/>
          <w:b/>
          <w:sz w:val="20"/>
          <w:szCs w:val="20"/>
        </w:rPr>
      </w:pPr>
      <w:r w:rsidRPr="00E71188">
        <w:rPr>
          <w:rFonts w:ascii="Verdana" w:hAnsi="Verdana"/>
          <w:b/>
          <w:sz w:val="20"/>
          <w:szCs w:val="20"/>
        </w:rPr>
        <w:t xml:space="preserve">Maksymalny okres gwarancji </w:t>
      </w:r>
      <w:r>
        <w:rPr>
          <w:rFonts w:ascii="Verdana" w:hAnsi="Verdana"/>
          <w:b/>
          <w:sz w:val="20"/>
          <w:szCs w:val="20"/>
        </w:rPr>
        <w:t xml:space="preserve">jakości i </w:t>
      </w:r>
      <w:r w:rsidRPr="00E71188">
        <w:rPr>
          <w:rFonts w:ascii="Verdana" w:hAnsi="Verdana"/>
          <w:b/>
          <w:sz w:val="20"/>
          <w:szCs w:val="20"/>
        </w:rPr>
        <w:t xml:space="preserve">rękojmi: </w:t>
      </w:r>
      <w:r w:rsidR="005D2F22">
        <w:rPr>
          <w:rFonts w:ascii="Verdana" w:hAnsi="Verdana"/>
          <w:b/>
          <w:sz w:val="20"/>
          <w:szCs w:val="20"/>
        </w:rPr>
        <w:t xml:space="preserve">108 </w:t>
      </w:r>
      <w:r w:rsidRPr="00E71188">
        <w:rPr>
          <w:rFonts w:ascii="Verdana" w:hAnsi="Verdana"/>
          <w:b/>
          <w:sz w:val="20"/>
          <w:szCs w:val="20"/>
        </w:rPr>
        <w:t>miesi</w:t>
      </w:r>
      <w:r w:rsidR="005D2F22">
        <w:rPr>
          <w:rFonts w:ascii="Verdana" w:hAnsi="Verdana"/>
          <w:b/>
          <w:sz w:val="20"/>
          <w:szCs w:val="20"/>
        </w:rPr>
        <w:t>ęcy</w:t>
      </w:r>
      <w:r w:rsidRPr="00E71188">
        <w:rPr>
          <w:rFonts w:ascii="Verdana" w:hAnsi="Verdana"/>
          <w:b/>
          <w:sz w:val="20"/>
          <w:szCs w:val="20"/>
        </w:rPr>
        <w:t>.</w:t>
      </w:r>
    </w:p>
    <w:p w14:paraId="6817DFF6" w14:textId="77777777" w:rsidR="00164E75" w:rsidRDefault="00164E75" w:rsidP="00F85821">
      <w:pPr>
        <w:autoSpaceDE w:val="0"/>
        <w:autoSpaceDN w:val="0"/>
        <w:spacing w:line="276" w:lineRule="auto"/>
        <w:ind w:left="1022"/>
        <w:jc w:val="both"/>
        <w:rPr>
          <w:rFonts w:ascii="Verdana" w:hAnsi="Verdana"/>
          <w:sz w:val="20"/>
          <w:szCs w:val="20"/>
        </w:rPr>
      </w:pPr>
    </w:p>
    <w:p w14:paraId="76F7D434" w14:textId="77777777" w:rsidR="00164E75" w:rsidRPr="00E71188" w:rsidRDefault="00164E75" w:rsidP="00F85821">
      <w:pPr>
        <w:autoSpaceDE w:val="0"/>
        <w:autoSpaceDN w:val="0"/>
        <w:spacing w:line="276" w:lineRule="auto"/>
        <w:ind w:left="1022"/>
        <w:jc w:val="both"/>
        <w:rPr>
          <w:rFonts w:ascii="Verdana" w:hAnsi="Verdana"/>
          <w:sz w:val="20"/>
          <w:szCs w:val="20"/>
        </w:rPr>
      </w:pPr>
      <w:r w:rsidRPr="00E71188">
        <w:rPr>
          <w:rFonts w:ascii="Verdana" w:hAnsi="Verdana"/>
          <w:sz w:val="20"/>
          <w:szCs w:val="20"/>
        </w:rPr>
        <w:t xml:space="preserve">Za zadeklarowanie okresu gwarancji </w:t>
      </w:r>
      <w:r>
        <w:rPr>
          <w:rFonts w:ascii="Verdana" w:hAnsi="Verdana"/>
          <w:sz w:val="20"/>
          <w:szCs w:val="20"/>
        </w:rPr>
        <w:t xml:space="preserve">jakości i rękojmi, </w:t>
      </w:r>
      <w:r w:rsidRPr="00E71188">
        <w:rPr>
          <w:rFonts w:ascii="Verdana" w:hAnsi="Verdana"/>
          <w:sz w:val="20"/>
          <w:szCs w:val="20"/>
        </w:rPr>
        <w:t>zostaną przyznane punkty według następujących zasad:</w:t>
      </w:r>
    </w:p>
    <w:p w14:paraId="1C94C80D" w14:textId="6986D956" w:rsidR="00164E75" w:rsidRPr="00341DFF" w:rsidRDefault="00164E75" w:rsidP="00F85821">
      <w:pPr>
        <w:autoSpaceDE w:val="0"/>
        <w:autoSpaceDN w:val="0"/>
        <w:spacing w:line="276" w:lineRule="auto"/>
        <w:ind w:left="1022"/>
        <w:jc w:val="both"/>
        <w:rPr>
          <w:rFonts w:ascii="Verdana" w:hAnsi="Verdana"/>
          <w:sz w:val="20"/>
          <w:szCs w:val="20"/>
        </w:rPr>
      </w:pPr>
      <w:r w:rsidRPr="00341DFF">
        <w:rPr>
          <w:rFonts w:ascii="Verdana" w:hAnsi="Verdana"/>
          <w:sz w:val="20"/>
          <w:szCs w:val="20"/>
        </w:rPr>
        <w:t xml:space="preserve">• okres gwarancji </w:t>
      </w:r>
      <w:r>
        <w:rPr>
          <w:rFonts w:ascii="Verdana" w:hAnsi="Verdana"/>
          <w:sz w:val="20"/>
          <w:szCs w:val="20"/>
        </w:rPr>
        <w:t>jakości i rękojmi</w:t>
      </w:r>
      <w:r w:rsidRPr="00341DFF">
        <w:rPr>
          <w:rFonts w:ascii="Verdana" w:hAnsi="Verdana"/>
          <w:sz w:val="20"/>
          <w:szCs w:val="20"/>
        </w:rPr>
        <w:t xml:space="preserve"> </w:t>
      </w:r>
      <w:r w:rsidR="005D2F22">
        <w:rPr>
          <w:rFonts w:ascii="Verdana" w:hAnsi="Verdana"/>
          <w:sz w:val="20"/>
          <w:szCs w:val="20"/>
        </w:rPr>
        <w:t>84 miesiące</w:t>
      </w:r>
      <w:r w:rsidRPr="00341DFF">
        <w:rPr>
          <w:rFonts w:ascii="Verdana" w:hAnsi="Verdana"/>
          <w:sz w:val="20"/>
          <w:szCs w:val="20"/>
        </w:rPr>
        <w:t xml:space="preserve"> – 0 pkt;</w:t>
      </w:r>
    </w:p>
    <w:p w14:paraId="12CB69A0" w14:textId="6958FBE0" w:rsidR="00164E75" w:rsidRPr="00341DFF" w:rsidRDefault="00164E75" w:rsidP="00F85821">
      <w:pPr>
        <w:autoSpaceDE w:val="0"/>
        <w:autoSpaceDN w:val="0"/>
        <w:spacing w:line="276" w:lineRule="auto"/>
        <w:ind w:left="1022"/>
        <w:jc w:val="both"/>
        <w:rPr>
          <w:rFonts w:ascii="Verdana" w:hAnsi="Verdana"/>
          <w:sz w:val="20"/>
          <w:szCs w:val="20"/>
        </w:rPr>
      </w:pPr>
      <w:r w:rsidRPr="00341DFF">
        <w:rPr>
          <w:rFonts w:ascii="Verdana" w:hAnsi="Verdana"/>
          <w:sz w:val="20"/>
          <w:szCs w:val="20"/>
        </w:rPr>
        <w:t xml:space="preserve">• okres gwarancji </w:t>
      </w:r>
      <w:r>
        <w:rPr>
          <w:rFonts w:ascii="Verdana" w:hAnsi="Verdana"/>
          <w:sz w:val="20"/>
          <w:szCs w:val="20"/>
        </w:rPr>
        <w:t>jakości i rękojmi</w:t>
      </w:r>
      <w:r w:rsidRPr="00341DFF">
        <w:rPr>
          <w:rFonts w:ascii="Verdana" w:hAnsi="Verdana"/>
          <w:sz w:val="20"/>
          <w:szCs w:val="20"/>
        </w:rPr>
        <w:t xml:space="preserve"> </w:t>
      </w:r>
      <w:r w:rsidR="005D2F22">
        <w:rPr>
          <w:rFonts w:ascii="Verdana" w:hAnsi="Verdana"/>
          <w:sz w:val="20"/>
          <w:szCs w:val="20"/>
        </w:rPr>
        <w:t>108 miesięcy</w:t>
      </w:r>
      <w:r w:rsidRPr="00341DFF">
        <w:rPr>
          <w:rFonts w:ascii="Verdana" w:hAnsi="Verdana"/>
          <w:sz w:val="20"/>
          <w:szCs w:val="20"/>
        </w:rPr>
        <w:t xml:space="preserve"> – </w:t>
      </w:r>
      <w:r>
        <w:rPr>
          <w:rFonts w:ascii="Verdana" w:hAnsi="Verdana"/>
          <w:sz w:val="20"/>
          <w:szCs w:val="20"/>
        </w:rPr>
        <w:t>5</w:t>
      </w:r>
      <w:r w:rsidRPr="00341DFF">
        <w:rPr>
          <w:rFonts w:ascii="Verdana" w:hAnsi="Verdana"/>
          <w:sz w:val="20"/>
          <w:szCs w:val="20"/>
        </w:rPr>
        <w:t xml:space="preserve"> pkt;</w:t>
      </w:r>
    </w:p>
    <w:p w14:paraId="209FDCDE" w14:textId="77777777" w:rsidR="00164E75" w:rsidRPr="004A0D87" w:rsidRDefault="00164E75" w:rsidP="00F85821">
      <w:pPr>
        <w:ind w:left="1022"/>
        <w:jc w:val="both"/>
        <w:rPr>
          <w:rFonts w:ascii="Verdana" w:hAnsi="Verdana"/>
          <w:color w:val="000000"/>
          <w:sz w:val="20"/>
          <w:szCs w:val="20"/>
          <w:lang w:eastAsia="ar-SA"/>
        </w:rPr>
      </w:pPr>
    </w:p>
    <w:p w14:paraId="2FE8FDE7" w14:textId="77777777" w:rsidR="00164E75" w:rsidRDefault="00164E75" w:rsidP="00F85821">
      <w:pPr>
        <w:tabs>
          <w:tab w:val="left" w:pos="993"/>
        </w:tabs>
        <w:suppressAutoHyphens/>
        <w:spacing w:line="276" w:lineRule="auto"/>
        <w:ind w:left="1022"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w:t>
      </w:r>
      <w:r>
        <w:rPr>
          <w:rFonts w:ascii="Verdana" w:hAnsi="Verdana"/>
          <w:b/>
          <w:i/>
          <w:color w:val="000000"/>
          <w:sz w:val="20"/>
          <w:szCs w:val="20"/>
          <w:lang w:eastAsia="ar-SA"/>
        </w:rPr>
        <w:t xml:space="preserve">jakości i rękojmi </w:t>
      </w:r>
      <w:r w:rsidRPr="004A0D87">
        <w:rPr>
          <w:rFonts w:ascii="Verdana" w:hAnsi="Verdana"/>
          <w:b/>
          <w:i/>
          <w:color w:val="000000"/>
          <w:sz w:val="20"/>
          <w:szCs w:val="20"/>
          <w:lang w:eastAsia="ar-SA"/>
        </w:rPr>
        <w:t xml:space="preserve">określonego w miesiącach. </w:t>
      </w:r>
    </w:p>
    <w:p w14:paraId="186144D0" w14:textId="3249A3F4" w:rsidR="00164E75" w:rsidRPr="005C20B0" w:rsidRDefault="00164E75" w:rsidP="00F85821">
      <w:pPr>
        <w:tabs>
          <w:tab w:val="left" w:pos="993"/>
        </w:tabs>
        <w:suppressAutoHyphens/>
        <w:spacing w:line="276" w:lineRule="auto"/>
        <w:ind w:left="1022"/>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w:t>
      </w:r>
      <w:r>
        <w:rPr>
          <w:rFonts w:ascii="Verdana" w:hAnsi="Verdana"/>
          <w:i/>
          <w:sz w:val="20"/>
          <w:szCs w:val="20"/>
        </w:rPr>
        <w:t xml:space="preserve">jakości </w:t>
      </w:r>
      <w:r w:rsidRPr="005C20B0">
        <w:rPr>
          <w:rFonts w:ascii="Verdana" w:hAnsi="Verdana"/>
          <w:i/>
          <w:sz w:val="20"/>
          <w:szCs w:val="20"/>
        </w:rPr>
        <w:t xml:space="preserve">i rękojmi na minimum </w:t>
      </w:r>
      <w:r w:rsidRPr="005C20B0">
        <w:rPr>
          <w:rFonts w:ascii="Verdana" w:hAnsi="Verdana"/>
          <w:i/>
          <w:sz w:val="20"/>
          <w:szCs w:val="20"/>
        </w:rPr>
        <w:br/>
      </w:r>
      <w:r w:rsidR="005D2F22">
        <w:rPr>
          <w:rFonts w:ascii="Verdana" w:hAnsi="Verdana"/>
          <w:i/>
          <w:sz w:val="20"/>
          <w:szCs w:val="20"/>
        </w:rPr>
        <w:t>84 miesiące</w:t>
      </w:r>
      <w:r w:rsidRPr="005C20B0">
        <w:rPr>
          <w:rFonts w:ascii="Verdana" w:hAnsi="Verdana"/>
          <w:i/>
          <w:sz w:val="20"/>
          <w:szCs w:val="20"/>
        </w:rPr>
        <w:t xml:space="preserve">.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w:t>
      </w:r>
      <w:r>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najkrótszy, tj. </w:t>
      </w:r>
      <w:r w:rsidR="005D2F22">
        <w:rPr>
          <w:rFonts w:ascii="Verdana" w:hAnsi="Verdana"/>
          <w:i/>
          <w:color w:val="000000"/>
          <w:sz w:val="20"/>
          <w:szCs w:val="20"/>
          <w:lang w:eastAsia="ar-SA"/>
        </w:rPr>
        <w:t>84</w:t>
      </w:r>
      <w:r w:rsidRPr="005C20B0">
        <w:rPr>
          <w:rFonts w:ascii="Verdana" w:hAnsi="Verdana"/>
          <w:i/>
          <w:color w:val="000000"/>
          <w:sz w:val="20"/>
          <w:szCs w:val="20"/>
          <w:lang w:eastAsia="ar-SA"/>
        </w:rPr>
        <w:t xml:space="preserve"> mies</w:t>
      </w:r>
      <w:r w:rsidR="005D2F22">
        <w:rPr>
          <w:rFonts w:ascii="Verdana" w:hAnsi="Verdana"/>
          <w:i/>
          <w:color w:val="000000"/>
          <w:sz w:val="20"/>
          <w:szCs w:val="20"/>
          <w:lang w:eastAsia="ar-SA"/>
        </w:rPr>
        <w:t>iące</w:t>
      </w:r>
      <w:r w:rsidRPr="005C20B0">
        <w:rPr>
          <w:rFonts w:ascii="Verdana" w:hAnsi="Verdana"/>
          <w:i/>
          <w:color w:val="000000"/>
          <w:sz w:val="20"/>
          <w:szCs w:val="20"/>
          <w:lang w:eastAsia="ar-SA"/>
        </w:rPr>
        <w:t xml:space="preserve"> i przyzna mu 0 punktów w tym kryterium.</w:t>
      </w:r>
    </w:p>
    <w:p w14:paraId="66999463" w14:textId="7264CFA3" w:rsidR="00164E75" w:rsidRDefault="00164E75" w:rsidP="00F85821">
      <w:pPr>
        <w:tabs>
          <w:tab w:val="left" w:pos="993"/>
        </w:tabs>
        <w:suppressAutoHyphens/>
        <w:spacing w:line="276" w:lineRule="auto"/>
        <w:ind w:left="1022"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w:t>
      </w:r>
      <w:r>
        <w:rPr>
          <w:rFonts w:ascii="Verdana" w:hAnsi="Verdana"/>
          <w:i/>
          <w:color w:val="000000"/>
          <w:sz w:val="20"/>
          <w:szCs w:val="20"/>
          <w:lang w:eastAsia="ar-SA"/>
        </w:rPr>
        <w:t xml:space="preserve">jakości i rękojmi </w:t>
      </w:r>
      <w:r w:rsidRPr="005C20B0">
        <w:rPr>
          <w:rFonts w:ascii="Verdana" w:hAnsi="Verdana"/>
          <w:i/>
          <w:color w:val="000000"/>
          <w:sz w:val="20"/>
          <w:szCs w:val="20"/>
          <w:lang w:eastAsia="ar-SA"/>
        </w:rPr>
        <w:t xml:space="preserve">do </w:t>
      </w:r>
      <w:r w:rsidR="006457AC">
        <w:rPr>
          <w:rFonts w:ascii="Verdana" w:hAnsi="Verdana"/>
          <w:i/>
          <w:color w:val="000000"/>
          <w:sz w:val="20"/>
          <w:szCs w:val="20"/>
          <w:lang w:eastAsia="ar-SA"/>
        </w:rPr>
        <w:t>108</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14:paraId="6DB7C738" w14:textId="77777777" w:rsidR="00674368" w:rsidRDefault="00674368" w:rsidP="00164E75">
      <w:pPr>
        <w:tabs>
          <w:tab w:val="left" w:pos="993"/>
        </w:tabs>
        <w:suppressAutoHyphens/>
        <w:spacing w:line="276" w:lineRule="auto"/>
        <w:ind w:left="567" w:hanging="567"/>
        <w:jc w:val="both"/>
        <w:rPr>
          <w:rFonts w:ascii="Verdana" w:hAnsi="Verdana"/>
          <w:i/>
          <w:color w:val="000000"/>
          <w:sz w:val="20"/>
          <w:szCs w:val="20"/>
          <w:lang w:eastAsia="ar-SA"/>
        </w:rPr>
      </w:pPr>
    </w:p>
    <w:p w14:paraId="5A167C57" w14:textId="77777777" w:rsidR="007C673A" w:rsidRDefault="007C673A" w:rsidP="00164E75">
      <w:pPr>
        <w:tabs>
          <w:tab w:val="left" w:pos="993"/>
        </w:tabs>
        <w:suppressAutoHyphens/>
        <w:spacing w:line="276" w:lineRule="auto"/>
        <w:ind w:left="567" w:hanging="567"/>
        <w:jc w:val="both"/>
        <w:rPr>
          <w:rFonts w:ascii="Verdana" w:hAnsi="Verdana"/>
          <w:i/>
          <w:color w:val="000000"/>
          <w:sz w:val="20"/>
          <w:szCs w:val="20"/>
          <w:lang w:eastAsia="ar-SA"/>
        </w:rPr>
      </w:pPr>
    </w:p>
    <w:p w14:paraId="5DBA764C" w14:textId="060A9987" w:rsidR="00674368" w:rsidRPr="004B4616" w:rsidRDefault="00674368" w:rsidP="00674368">
      <w:pPr>
        <w:tabs>
          <w:tab w:val="left" w:pos="993"/>
        </w:tabs>
        <w:suppressAutoHyphens/>
        <w:spacing w:line="276" w:lineRule="auto"/>
        <w:ind w:left="709" w:hanging="709"/>
        <w:jc w:val="both"/>
        <w:rPr>
          <w:rFonts w:ascii="Verdana" w:hAnsi="Verdana" w:cs="Calibri"/>
          <w:b/>
          <w:color w:val="000000"/>
          <w:sz w:val="20"/>
          <w:szCs w:val="20"/>
        </w:rPr>
      </w:pPr>
      <w:r w:rsidRPr="004B4616">
        <w:rPr>
          <w:rFonts w:ascii="Verdana" w:hAnsi="Verdana"/>
          <w:b/>
          <w:color w:val="000000"/>
          <w:sz w:val="20"/>
          <w:szCs w:val="20"/>
          <w:lang w:eastAsia="ar-SA"/>
        </w:rPr>
        <w:t>19.1.</w:t>
      </w:r>
      <w:r w:rsidR="003D6957">
        <w:rPr>
          <w:rFonts w:ascii="Verdana" w:hAnsi="Verdana"/>
          <w:b/>
          <w:color w:val="000000"/>
          <w:sz w:val="20"/>
          <w:szCs w:val="20"/>
          <w:lang w:eastAsia="ar-SA"/>
        </w:rPr>
        <w:t>3</w:t>
      </w:r>
      <w:r w:rsidRPr="004B4616">
        <w:rPr>
          <w:rFonts w:ascii="Verdana" w:hAnsi="Verdana"/>
          <w:b/>
          <w:color w:val="000000"/>
          <w:sz w:val="20"/>
          <w:szCs w:val="20"/>
          <w:lang w:eastAsia="ar-SA"/>
        </w:rPr>
        <w:t>.</w:t>
      </w:r>
      <w:r w:rsidRPr="004B4616">
        <w:rPr>
          <w:rFonts w:ascii="Verdana" w:hAnsi="Verdana"/>
          <w:b/>
          <w:color w:val="000000"/>
          <w:sz w:val="20"/>
          <w:szCs w:val="20"/>
          <w:lang w:eastAsia="ar-SA"/>
        </w:rPr>
        <w:tab/>
        <w:t>Sposób przydzielania punktów w k</w:t>
      </w:r>
      <w:r w:rsidRPr="004B4616">
        <w:rPr>
          <w:rFonts w:ascii="Verdana" w:hAnsi="Verdana" w:cs="Calibri"/>
          <w:b/>
          <w:color w:val="000000"/>
          <w:sz w:val="20"/>
          <w:szCs w:val="20"/>
        </w:rPr>
        <w:t>ryterium „</w:t>
      </w:r>
      <w:r w:rsidR="00C42061">
        <w:rPr>
          <w:rFonts w:ascii="Verdana" w:hAnsi="Verdana" w:cs="Calibri"/>
          <w:b/>
          <w:color w:val="000000"/>
          <w:sz w:val="20"/>
          <w:szCs w:val="20"/>
        </w:rPr>
        <w:t>Przyjazd serwisu</w:t>
      </w:r>
      <w:r w:rsidRPr="004B4616">
        <w:rPr>
          <w:rFonts w:ascii="Verdana" w:hAnsi="Verdana" w:cs="Calibri"/>
          <w:b/>
          <w:color w:val="000000"/>
          <w:sz w:val="20"/>
          <w:szCs w:val="20"/>
        </w:rPr>
        <w:t>”:</w:t>
      </w:r>
    </w:p>
    <w:p w14:paraId="55593406" w14:textId="766275A1" w:rsidR="00674368" w:rsidRDefault="00C42061" w:rsidP="00674368">
      <w:pPr>
        <w:tabs>
          <w:tab w:val="left" w:pos="993"/>
        </w:tabs>
        <w:suppressAutoHyphens/>
        <w:spacing w:line="276" w:lineRule="auto"/>
        <w:ind w:left="567" w:hanging="567"/>
        <w:jc w:val="both"/>
        <w:rPr>
          <w:rFonts w:ascii="Verdana" w:hAnsi="Verdana"/>
          <w:i/>
          <w:color w:val="000000"/>
          <w:sz w:val="20"/>
          <w:szCs w:val="20"/>
          <w:lang w:eastAsia="ar-SA"/>
        </w:rPr>
      </w:pPr>
      <w:r>
        <w:rPr>
          <w:rFonts w:ascii="Verdana" w:hAnsi="Verdana"/>
          <w:i/>
          <w:color w:val="000000"/>
          <w:sz w:val="20"/>
          <w:szCs w:val="20"/>
          <w:lang w:eastAsia="ar-SA"/>
        </w:rPr>
        <w:tab/>
      </w:r>
    </w:p>
    <w:p w14:paraId="3A47AB6F" w14:textId="0BBFC811" w:rsidR="00C42061" w:rsidRPr="005E1D1F" w:rsidRDefault="00C42061" w:rsidP="00674368">
      <w:pPr>
        <w:tabs>
          <w:tab w:val="left" w:pos="993"/>
        </w:tabs>
        <w:suppressAutoHyphens/>
        <w:spacing w:line="276" w:lineRule="auto"/>
        <w:ind w:left="567" w:hanging="567"/>
        <w:jc w:val="both"/>
        <w:rPr>
          <w:rFonts w:ascii="Verdana" w:hAnsi="Verdana"/>
          <w:iCs/>
          <w:color w:val="000000"/>
          <w:sz w:val="20"/>
          <w:szCs w:val="20"/>
          <w:lang w:eastAsia="ar-SA"/>
        </w:rPr>
      </w:pPr>
      <w:r>
        <w:rPr>
          <w:rFonts w:ascii="Verdana" w:hAnsi="Verdana"/>
          <w:i/>
          <w:color w:val="000000"/>
          <w:sz w:val="20"/>
          <w:szCs w:val="20"/>
          <w:lang w:eastAsia="ar-SA"/>
        </w:rPr>
        <w:tab/>
      </w:r>
      <w:r w:rsidRPr="002748E7">
        <w:rPr>
          <w:rFonts w:ascii="Verdana" w:hAnsi="Verdana"/>
          <w:iCs/>
          <w:color w:val="000000"/>
          <w:sz w:val="20"/>
          <w:szCs w:val="20"/>
          <w:lang w:eastAsia="ar-SA"/>
        </w:rPr>
        <w:t xml:space="preserve">Pod pojęciem </w:t>
      </w:r>
      <w:r w:rsidRPr="005E1D1F">
        <w:rPr>
          <w:rFonts w:ascii="Verdana" w:hAnsi="Verdana"/>
          <w:iCs/>
          <w:color w:val="000000"/>
          <w:sz w:val="20"/>
          <w:szCs w:val="20"/>
          <w:lang w:eastAsia="ar-SA"/>
        </w:rPr>
        <w:t>„Przyjazd serwisu”</w:t>
      </w:r>
      <w:r w:rsidRPr="00C42061">
        <w:rPr>
          <w:rFonts w:ascii="Verdana" w:hAnsi="Verdana"/>
          <w:i/>
          <w:color w:val="000000"/>
          <w:sz w:val="20"/>
          <w:szCs w:val="20"/>
          <w:lang w:eastAsia="ar-SA"/>
        </w:rPr>
        <w:t xml:space="preserve"> – </w:t>
      </w:r>
      <w:r w:rsidRPr="005E1D1F">
        <w:rPr>
          <w:rFonts w:ascii="Verdana" w:hAnsi="Verdana"/>
          <w:iCs/>
          <w:color w:val="000000"/>
          <w:sz w:val="20"/>
          <w:szCs w:val="20"/>
          <w:lang w:eastAsia="ar-SA"/>
        </w:rPr>
        <w:t xml:space="preserve">Zamawiający rozumie czas niezbędny </w:t>
      </w:r>
      <w:r w:rsidRPr="005E1D1F">
        <w:rPr>
          <w:rFonts w:ascii="Verdana" w:hAnsi="Verdana"/>
          <w:iCs/>
          <w:color w:val="000000" w:themeColor="text1"/>
          <w:sz w:val="20"/>
          <w:szCs w:val="20"/>
        </w:rPr>
        <w:t>do podjęcia działań zmierzających do usunięcia wady lub usterki.</w:t>
      </w:r>
    </w:p>
    <w:p w14:paraId="5A2DB207" w14:textId="7920C3B2" w:rsidR="00674368" w:rsidRPr="00C42061" w:rsidRDefault="00674368" w:rsidP="00674368">
      <w:pPr>
        <w:autoSpaceDE w:val="0"/>
        <w:autoSpaceDN w:val="0"/>
        <w:adjustRightInd w:val="0"/>
        <w:spacing w:before="120" w:line="276" w:lineRule="auto"/>
        <w:ind w:left="567"/>
        <w:jc w:val="both"/>
        <w:rPr>
          <w:rFonts w:ascii="Verdana" w:hAnsi="Verdana"/>
          <w:color w:val="000000"/>
          <w:sz w:val="20"/>
          <w:szCs w:val="20"/>
        </w:rPr>
      </w:pPr>
      <w:r w:rsidRPr="00C42061">
        <w:rPr>
          <w:rFonts w:ascii="Verdana" w:hAnsi="Verdana"/>
          <w:color w:val="000000"/>
          <w:sz w:val="20"/>
          <w:szCs w:val="20"/>
        </w:rPr>
        <w:t>Punkty przyznane za kryterium „</w:t>
      </w:r>
      <w:r w:rsidR="00C42061" w:rsidRPr="00C42061">
        <w:rPr>
          <w:rFonts w:ascii="Verdana" w:hAnsi="Verdana"/>
          <w:color w:val="000000"/>
          <w:sz w:val="20"/>
          <w:szCs w:val="20"/>
        </w:rPr>
        <w:t>Przyjazd serwisu</w:t>
      </w:r>
      <w:r w:rsidRPr="00C42061">
        <w:rPr>
          <w:rFonts w:ascii="Verdana" w:hAnsi="Verdana"/>
          <w:color w:val="000000"/>
          <w:sz w:val="20"/>
          <w:szCs w:val="20"/>
        </w:rPr>
        <w:t>” będą liczone w następujący sposób:</w:t>
      </w:r>
    </w:p>
    <w:p w14:paraId="2613AD4E" w14:textId="77777777" w:rsidR="00674368" w:rsidRPr="00C42061" w:rsidRDefault="00674368" w:rsidP="00674368">
      <w:pPr>
        <w:autoSpaceDE w:val="0"/>
        <w:autoSpaceDN w:val="0"/>
        <w:spacing w:line="276" w:lineRule="auto"/>
        <w:ind w:left="567"/>
        <w:jc w:val="both"/>
        <w:rPr>
          <w:rFonts w:ascii="Verdana" w:hAnsi="Verdana"/>
          <w:b/>
          <w:sz w:val="20"/>
          <w:szCs w:val="20"/>
        </w:rPr>
      </w:pPr>
    </w:p>
    <w:p w14:paraId="5BEC5F5A" w14:textId="795AAF97" w:rsidR="00674368" w:rsidRPr="00C42061" w:rsidRDefault="00674368" w:rsidP="00674368">
      <w:pPr>
        <w:autoSpaceDE w:val="0"/>
        <w:autoSpaceDN w:val="0"/>
        <w:spacing w:line="276" w:lineRule="auto"/>
        <w:ind w:left="567"/>
        <w:jc w:val="both"/>
        <w:rPr>
          <w:rFonts w:ascii="Verdana" w:hAnsi="Verdana"/>
          <w:b/>
          <w:sz w:val="20"/>
          <w:szCs w:val="20"/>
        </w:rPr>
      </w:pPr>
      <w:r w:rsidRPr="00C42061">
        <w:rPr>
          <w:rFonts w:ascii="Verdana" w:hAnsi="Verdana"/>
          <w:b/>
          <w:sz w:val="20"/>
          <w:szCs w:val="20"/>
        </w:rPr>
        <w:t xml:space="preserve">Minimalny </w:t>
      </w:r>
      <w:r w:rsidR="00C42061" w:rsidRPr="00C42061">
        <w:rPr>
          <w:rFonts w:ascii="Verdana" w:hAnsi="Verdana"/>
          <w:b/>
          <w:sz w:val="20"/>
          <w:szCs w:val="20"/>
        </w:rPr>
        <w:t xml:space="preserve">czas niezbędny do podjęcia działań przez Wykonawcę: </w:t>
      </w:r>
      <w:r w:rsidR="005E1D1F">
        <w:rPr>
          <w:rFonts w:ascii="Verdana" w:hAnsi="Verdana"/>
          <w:b/>
          <w:sz w:val="20"/>
          <w:szCs w:val="20"/>
        </w:rPr>
        <w:t>6 h od zgłoszenia usterki.</w:t>
      </w:r>
    </w:p>
    <w:p w14:paraId="6F328BC8" w14:textId="2A24A4B1" w:rsidR="00674368" w:rsidRDefault="00674368" w:rsidP="00674368">
      <w:pPr>
        <w:autoSpaceDE w:val="0"/>
        <w:autoSpaceDN w:val="0"/>
        <w:spacing w:line="276" w:lineRule="auto"/>
        <w:ind w:left="567"/>
        <w:jc w:val="both"/>
        <w:rPr>
          <w:rFonts w:ascii="Verdana" w:hAnsi="Verdana"/>
          <w:sz w:val="20"/>
          <w:szCs w:val="20"/>
        </w:rPr>
      </w:pPr>
      <w:r w:rsidRPr="00C42061">
        <w:rPr>
          <w:rFonts w:ascii="Verdana" w:hAnsi="Verdana"/>
          <w:b/>
          <w:sz w:val="20"/>
          <w:szCs w:val="20"/>
        </w:rPr>
        <w:t xml:space="preserve">Maksymalny </w:t>
      </w:r>
      <w:r w:rsidR="005E1D1F" w:rsidRPr="00C42061">
        <w:rPr>
          <w:rFonts w:ascii="Verdana" w:hAnsi="Verdana"/>
          <w:b/>
          <w:sz w:val="20"/>
          <w:szCs w:val="20"/>
        </w:rPr>
        <w:t xml:space="preserve">czas niezbędny do podjęcia działań przez Wykonawcę: </w:t>
      </w:r>
      <w:r w:rsidR="005E1D1F">
        <w:rPr>
          <w:rFonts w:ascii="Verdana" w:hAnsi="Verdana"/>
          <w:b/>
          <w:sz w:val="20"/>
          <w:szCs w:val="20"/>
        </w:rPr>
        <w:t>24 h od zgłoszenia usterki.</w:t>
      </w:r>
    </w:p>
    <w:p w14:paraId="09A41A29" w14:textId="77777777" w:rsidR="00C42061" w:rsidRDefault="00C42061" w:rsidP="00674368">
      <w:pPr>
        <w:autoSpaceDE w:val="0"/>
        <w:autoSpaceDN w:val="0"/>
        <w:spacing w:line="276" w:lineRule="auto"/>
        <w:ind w:left="567"/>
        <w:jc w:val="both"/>
        <w:rPr>
          <w:rFonts w:ascii="Verdana" w:hAnsi="Verdana"/>
          <w:sz w:val="20"/>
          <w:szCs w:val="20"/>
        </w:rPr>
      </w:pPr>
    </w:p>
    <w:p w14:paraId="01295924" w14:textId="22BC16C4" w:rsidR="00674368" w:rsidRPr="00E71188" w:rsidRDefault="00674368" w:rsidP="00674368">
      <w:pPr>
        <w:autoSpaceDE w:val="0"/>
        <w:autoSpaceDN w:val="0"/>
        <w:spacing w:line="276" w:lineRule="auto"/>
        <w:ind w:left="567"/>
        <w:jc w:val="both"/>
        <w:rPr>
          <w:rFonts w:ascii="Verdana" w:hAnsi="Verdana"/>
          <w:sz w:val="20"/>
          <w:szCs w:val="20"/>
        </w:rPr>
      </w:pPr>
      <w:r w:rsidRPr="00E71188">
        <w:rPr>
          <w:rFonts w:ascii="Verdana" w:hAnsi="Verdana"/>
          <w:sz w:val="20"/>
          <w:szCs w:val="20"/>
        </w:rPr>
        <w:t xml:space="preserve">Za zadeklarowanie </w:t>
      </w:r>
      <w:r w:rsidR="005E1D1F">
        <w:rPr>
          <w:rFonts w:ascii="Verdana" w:hAnsi="Verdana"/>
          <w:sz w:val="20"/>
          <w:szCs w:val="20"/>
        </w:rPr>
        <w:t>czasu niezbędnego do przyjazdu serwisu</w:t>
      </w:r>
      <w:r>
        <w:rPr>
          <w:rFonts w:ascii="Verdana" w:hAnsi="Verdana"/>
          <w:sz w:val="20"/>
          <w:szCs w:val="20"/>
        </w:rPr>
        <w:t xml:space="preserve">, </w:t>
      </w:r>
      <w:r w:rsidRPr="00E71188">
        <w:rPr>
          <w:rFonts w:ascii="Verdana" w:hAnsi="Verdana"/>
          <w:sz w:val="20"/>
          <w:szCs w:val="20"/>
        </w:rPr>
        <w:t>zostaną przyznane punkty według następujących zasad:</w:t>
      </w:r>
    </w:p>
    <w:p w14:paraId="47F6A184" w14:textId="77777777" w:rsidR="005E1D1F" w:rsidRDefault="005E1D1F" w:rsidP="005E1D1F">
      <w:pPr>
        <w:pStyle w:val="Akapitzlist"/>
        <w:numPr>
          <w:ilvl w:val="6"/>
          <w:numId w:val="6"/>
        </w:numPr>
        <w:autoSpaceDE w:val="0"/>
        <w:autoSpaceDN w:val="0"/>
        <w:ind w:left="756" w:hanging="182"/>
        <w:jc w:val="both"/>
        <w:rPr>
          <w:rFonts w:ascii="Verdana" w:hAnsi="Verdana"/>
        </w:rPr>
      </w:pPr>
      <w:r w:rsidRPr="005E1D1F">
        <w:rPr>
          <w:rFonts w:ascii="Verdana" w:hAnsi="Verdana"/>
        </w:rPr>
        <w:t xml:space="preserve">przyjazd serwisu w ciągu </w:t>
      </w:r>
      <w:r w:rsidR="00674368" w:rsidRPr="005E1D1F">
        <w:rPr>
          <w:rFonts w:ascii="Verdana" w:hAnsi="Verdana"/>
        </w:rPr>
        <w:t xml:space="preserve"> </w:t>
      </w:r>
      <w:r w:rsidRPr="005E1D1F">
        <w:rPr>
          <w:rFonts w:ascii="Verdana" w:hAnsi="Verdana"/>
        </w:rPr>
        <w:t>24 h od zgłoszenia usterki</w:t>
      </w:r>
      <w:r w:rsidR="00674368" w:rsidRPr="005E1D1F">
        <w:rPr>
          <w:rFonts w:ascii="Verdana" w:hAnsi="Verdana"/>
        </w:rPr>
        <w:t xml:space="preserve"> – 0 pkt;</w:t>
      </w:r>
    </w:p>
    <w:p w14:paraId="1226AD57" w14:textId="77777777" w:rsidR="005E1D1F" w:rsidRDefault="005E1D1F" w:rsidP="005E1D1F">
      <w:pPr>
        <w:pStyle w:val="Akapitzlist"/>
        <w:numPr>
          <w:ilvl w:val="6"/>
          <w:numId w:val="6"/>
        </w:numPr>
        <w:autoSpaceDE w:val="0"/>
        <w:autoSpaceDN w:val="0"/>
        <w:ind w:left="756" w:hanging="182"/>
        <w:jc w:val="both"/>
        <w:rPr>
          <w:rFonts w:ascii="Verdana" w:hAnsi="Verdana"/>
        </w:rPr>
      </w:pPr>
      <w:r w:rsidRPr="005E1D1F">
        <w:rPr>
          <w:rFonts w:ascii="Verdana" w:hAnsi="Verdana"/>
        </w:rPr>
        <w:t>przyjazd serwisu w ciągu  12 h od zgłoszenia usterki – 3 pkt;</w:t>
      </w:r>
    </w:p>
    <w:p w14:paraId="5A8D9354" w14:textId="366497FC" w:rsidR="005E1D1F" w:rsidRPr="005E1D1F" w:rsidRDefault="005E1D1F" w:rsidP="005E1D1F">
      <w:pPr>
        <w:pStyle w:val="Akapitzlist"/>
        <w:numPr>
          <w:ilvl w:val="6"/>
          <w:numId w:val="6"/>
        </w:numPr>
        <w:autoSpaceDE w:val="0"/>
        <w:autoSpaceDN w:val="0"/>
        <w:ind w:left="756" w:hanging="182"/>
        <w:jc w:val="both"/>
        <w:rPr>
          <w:rFonts w:ascii="Verdana" w:hAnsi="Verdana"/>
        </w:rPr>
      </w:pPr>
      <w:r w:rsidRPr="005E1D1F">
        <w:rPr>
          <w:rFonts w:ascii="Verdana" w:hAnsi="Verdana"/>
        </w:rPr>
        <w:t xml:space="preserve">przyjazd serwisu w ciągu  </w:t>
      </w:r>
      <w:r>
        <w:rPr>
          <w:rFonts w:ascii="Verdana" w:hAnsi="Verdana"/>
        </w:rPr>
        <w:t>6</w:t>
      </w:r>
      <w:r w:rsidRPr="005E1D1F">
        <w:rPr>
          <w:rFonts w:ascii="Verdana" w:hAnsi="Verdana"/>
        </w:rPr>
        <w:t xml:space="preserve"> h od zgłoszenia usterki – </w:t>
      </w:r>
      <w:r>
        <w:rPr>
          <w:rFonts w:ascii="Verdana" w:hAnsi="Verdana"/>
        </w:rPr>
        <w:t>5</w:t>
      </w:r>
      <w:r w:rsidRPr="005E1D1F">
        <w:rPr>
          <w:rFonts w:ascii="Verdana" w:hAnsi="Verdana"/>
        </w:rPr>
        <w:t xml:space="preserve"> pkt;</w:t>
      </w:r>
    </w:p>
    <w:p w14:paraId="02027529" w14:textId="77777777" w:rsidR="00674368" w:rsidRPr="004A0D87" w:rsidRDefault="00674368" w:rsidP="00674368">
      <w:pPr>
        <w:ind w:left="567"/>
        <w:jc w:val="both"/>
        <w:rPr>
          <w:rFonts w:ascii="Verdana" w:hAnsi="Verdana"/>
          <w:color w:val="000000"/>
          <w:sz w:val="20"/>
          <w:szCs w:val="20"/>
          <w:lang w:eastAsia="ar-SA"/>
        </w:rPr>
      </w:pPr>
    </w:p>
    <w:p w14:paraId="33554C7C" w14:textId="6811273C" w:rsidR="00674368" w:rsidRDefault="00674368" w:rsidP="00674368">
      <w:pPr>
        <w:tabs>
          <w:tab w:val="left" w:pos="993"/>
        </w:tabs>
        <w:suppressAutoHyphens/>
        <w:spacing w:line="276" w:lineRule="auto"/>
        <w:ind w:left="567"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w:t>
      </w:r>
      <w:r w:rsidR="002748E7">
        <w:rPr>
          <w:rFonts w:ascii="Verdana" w:hAnsi="Verdana"/>
          <w:b/>
          <w:i/>
          <w:color w:val="000000"/>
          <w:sz w:val="20"/>
          <w:szCs w:val="20"/>
          <w:lang w:eastAsia="ar-SA"/>
        </w:rPr>
        <w:t xml:space="preserve">czasu niezbędnego do przyjazdu serwisu </w:t>
      </w:r>
      <w:r w:rsidRPr="004A0D87">
        <w:rPr>
          <w:rFonts w:ascii="Verdana" w:hAnsi="Verdana"/>
          <w:b/>
          <w:i/>
          <w:color w:val="000000"/>
          <w:sz w:val="20"/>
          <w:szCs w:val="20"/>
          <w:lang w:eastAsia="ar-SA"/>
        </w:rPr>
        <w:t xml:space="preserve">określonego w </w:t>
      </w:r>
      <w:r w:rsidR="002748E7">
        <w:rPr>
          <w:rFonts w:ascii="Verdana" w:hAnsi="Verdana"/>
          <w:b/>
          <w:i/>
          <w:color w:val="000000"/>
          <w:sz w:val="20"/>
          <w:szCs w:val="20"/>
          <w:lang w:eastAsia="ar-SA"/>
        </w:rPr>
        <w:t>godzinach</w:t>
      </w:r>
      <w:r w:rsidRPr="004A0D87">
        <w:rPr>
          <w:rFonts w:ascii="Verdana" w:hAnsi="Verdana"/>
          <w:b/>
          <w:i/>
          <w:color w:val="000000"/>
          <w:sz w:val="20"/>
          <w:szCs w:val="20"/>
          <w:lang w:eastAsia="ar-SA"/>
        </w:rPr>
        <w:t xml:space="preserve">. </w:t>
      </w:r>
    </w:p>
    <w:p w14:paraId="6A63F96D" w14:textId="57349B6A" w:rsidR="00674368" w:rsidRPr="005C20B0" w:rsidRDefault="00674368" w:rsidP="00674368">
      <w:pPr>
        <w:tabs>
          <w:tab w:val="left" w:pos="993"/>
        </w:tabs>
        <w:suppressAutoHyphens/>
        <w:spacing w:line="276" w:lineRule="auto"/>
        <w:ind w:left="567"/>
        <w:jc w:val="both"/>
        <w:rPr>
          <w:rFonts w:ascii="Verdana" w:hAnsi="Verdana"/>
          <w:i/>
          <w:color w:val="000000"/>
          <w:sz w:val="20"/>
          <w:szCs w:val="20"/>
          <w:lang w:eastAsia="ar-SA"/>
        </w:rPr>
      </w:pPr>
      <w:r w:rsidRPr="005C20B0">
        <w:rPr>
          <w:rFonts w:ascii="Verdana" w:hAnsi="Verdana"/>
          <w:i/>
          <w:sz w:val="20"/>
          <w:szCs w:val="20"/>
        </w:rPr>
        <w:t xml:space="preserve">Wykonawca zobowiązany jest </w:t>
      </w:r>
      <w:r w:rsidR="002748E7">
        <w:rPr>
          <w:rFonts w:ascii="Verdana" w:hAnsi="Verdana"/>
          <w:i/>
          <w:sz w:val="20"/>
          <w:szCs w:val="20"/>
        </w:rPr>
        <w:t xml:space="preserve">wskazać czas niezbędny na przyjazd serwisu </w:t>
      </w:r>
      <w:r w:rsidR="00F33E9F">
        <w:rPr>
          <w:rFonts w:ascii="Verdana" w:hAnsi="Verdana"/>
          <w:i/>
          <w:sz w:val="20"/>
          <w:szCs w:val="20"/>
        </w:rPr>
        <w:t xml:space="preserve">maksymalnie </w:t>
      </w:r>
      <w:r w:rsidR="002748E7">
        <w:rPr>
          <w:rFonts w:ascii="Verdana" w:hAnsi="Verdana"/>
          <w:i/>
          <w:sz w:val="20"/>
          <w:szCs w:val="20"/>
        </w:rPr>
        <w:t>w ciągu 24 h od zgłoszenia</w:t>
      </w:r>
      <w:r w:rsidRPr="005C20B0">
        <w:rPr>
          <w:rFonts w:ascii="Verdana" w:hAnsi="Verdana"/>
          <w:i/>
          <w:sz w:val="20"/>
          <w:szCs w:val="20"/>
        </w:rPr>
        <w:t xml:space="preserve">. </w:t>
      </w:r>
      <w:r w:rsidRPr="005C20B0">
        <w:rPr>
          <w:rFonts w:ascii="Verdana" w:hAnsi="Verdana"/>
          <w:i/>
          <w:color w:val="000000"/>
          <w:sz w:val="20"/>
          <w:szCs w:val="20"/>
          <w:lang w:eastAsia="ar-SA"/>
        </w:rPr>
        <w:t xml:space="preserve">W przypadku braku wypełnienia oświadczenia w Formularzu Oferty, Zamawiający uzna, iż Wykonawca deklaruje </w:t>
      </w:r>
      <w:r w:rsidR="002748E7">
        <w:rPr>
          <w:rFonts w:ascii="Verdana" w:hAnsi="Verdana"/>
          <w:i/>
          <w:color w:val="000000"/>
          <w:sz w:val="20"/>
          <w:szCs w:val="20"/>
          <w:lang w:eastAsia="ar-SA"/>
        </w:rPr>
        <w:t>maksymalny czas przyjazdu serwisu</w:t>
      </w:r>
      <w:r w:rsidRPr="005C20B0">
        <w:rPr>
          <w:rFonts w:ascii="Verdana" w:hAnsi="Verdana"/>
          <w:i/>
          <w:color w:val="000000"/>
          <w:sz w:val="20"/>
          <w:szCs w:val="20"/>
          <w:lang w:eastAsia="ar-SA"/>
        </w:rPr>
        <w:t xml:space="preserve">, tj. </w:t>
      </w:r>
      <w:r w:rsidR="002748E7">
        <w:rPr>
          <w:rFonts w:ascii="Verdana" w:hAnsi="Verdana"/>
          <w:i/>
          <w:color w:val="000000"/>
          <w:sz w:val="20"/>
          <w:szCs w:val="20"/>
          <w:lang w:eastAsia="ar-SA"/>
        </w:rPr>
        <w:t>24 godziny</w:t>
      </w:r>
      <w:r w:rsidRPr="005C20B0">
        <w:rPr>
          <w:rFonts w:ascii="Verdana" w:hAnsi="Verdana"/>
          <w:i/>
          <w:color w:val="000000"/>
          <w:sz w:val="20"/>
          <w:szCs w:val="20"/>
          <w:lang w:eastAsia="ar-SA"/>
        </w:rPr>
        <w:t xml:space="preserve"> i przyzna mu 0 punktów w tym kryterium.</w:t>
      </w:r>
    </w:p>
    <w:p w14:paraId="1864CD46" w14:textId="36DDCB14" w:rsidR="00674368" w:rsidRDefault="00674368" w:rsidP="00674368">
      <w:pPr>
        <w:tabs>
          <w:tab w:val="left" w:pos="993"/>
        </w:tabs>
        <w:suppressAutoHyphens/>
        <w:spacing w:line="276" w:lineRule="auto"/>
        <w:ind w:left="567"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t>
      </w:r>
      <w:r w:rsidR="002748E7">
        <w:rPr>
          <w:rFonts w:ascii="Verdana" w:hAnsi="Verdana"/>
          <w:i/>
          <w:color w:val="000000"/>
          <w:sz w:val="20"/>
          <w:szCs w:val="20"/>
          <w:lang w:eastAsia="ar-SA"/>
        </w:rPr>
        <w:t>skrócić czas przyjazdu serwisu</w:t>
      </w:r>
      <w:r w:rsidRPr="005C20B0">
        <w:rPr>
          <w:rFonts w:ascii="Verdana" w:hAnsi="Verdana"/>
          <w:i/>
          <w:color w:val="000000"/>
          <w:sz w:val="20"/>
          <w:szCs w:val="20"/>
          <w:lang w:eastAsia="ar-SA"/>
        </w:rPr>
        <w:t xml:space="preserve"> do </w:t>
      </w:r>
      <w:r w:rsidR="002748E7">
        <w:rPr>
          <w:rFonts w:ascii="Verdana" w:hAnsi="Verdana"/>
          <w:i/>
          <w:color w:val="000000"/>
          <w:sz w:val="20"/>
          <w:szCs w:val="20"/>
          <w:lang w:eastAsia="ar-SA"/>
        </w:rPr>
        <w:t>6 godzin</w:t>
      </w:r>
      <w:r w:rsidRPr="005C20B0">
        <w:rPr>
          <w:rFonts w:ascii="Verdana" w:hAnsi="Verdana"/>
          <w:i/>
          <w:color w:val="000000"/>
          <w:sz w:val="20"/>
          <w:szCs w:val="20"/>
          <w:lang w:eastAsia="ar-SA"/>
        </w:rPr>
        <w:t xml:space="preserve">. </w:t>
      </w:r>
      <w:r w:rsidR="002748E7">
        <w:rPr>
          <w:rFonts w:ascii="Verdana" w:hAnsi="Verdana"/>
          <w:i/>
          <w:color w:val="000000"/>
          <w:sz w:val="20"/>
          <w:szCs w:val="20"/>
          <w:lang w:eastAsia="ar-SA"/>
        </w:rPr>
        <w:t>Skrócenie</w:t>
      </w:r>
      <w:r w:rsidRPr="005C20B0">
        <w:rPr>
          <w:rFonts w:ascii="Verdana" w:hAnsi="Verdana"/>
          <w:i/>
          <w:color w:val="000000"/>
          <w:sz w:val="20"/>
          <w:szCs w:val="20"/>
          <w:lang w:eastAsia="ar-SA"/>
        </w:rPr>
        <w:t xml:space="preserve"> jeszcze bardziej tego </w:t>
      </w:r>
      <w:r w:rsidR="002748E7">
        <w:rPr>
          <w:rFonts w:ascii="Verdana" w:hAnsi="Verdana"/>
          <w:i/>
          <w:color w:val="000000"/>
          <w:sz w:val="20"/>
          <w:szCs w:val="20"/>
          <w:lang w:eastAsia="ar-SA"/>
        </w:rPr>
        <w:t>czasu</w:t>
      </w:r>
      <w:r w:rsidRPr="005C20B0">
        <w:rPr>
          <w:rFonts w:ascii="Verdana" w:hAnsi="Verdana"/>
          <w:i/>
          <w:color w:val="000000"/>
          <w:sz w:val="20"/>
          <w:szCs w:val="20"/>
          <w:lang w:eastAsia="ar-SA"/>
        </w:rPr>
        <w:t xml:space="preserve"> nie spowoduje naliczenia dodatkowych punktów za to kryterium.</w:t>
      </w:r>
    </w:p>
    <w:p w14:paraId="2B7C03FA" w14:textId="77777777" w:rsidR="005C20B0" w:rsidRDefault="005C20B0" w:rsidP="005C20B0">
      <w:pPr>
        <w:suppressAutoHyphens/>
        <w:spacing w:line="276" w:lineRule="auto"/>
        <w:ind w:left="567" w:hanging="709"/>
        <w:jc w:val="both"/>
        <w:rPr>
          <w:rFonts w:ascii="Verdana" w:hAnsi="Verdana" w:cstheme="minorHAnsi"/>
          <w:b/>
          <w:bCs/>
          <w:sz w:val="20"/>
          <w:szCs w:val="20"/>
        </w:rPr>
      </w:pPr>
      <w:r>
        <w:rPr>
          <w:rFonts w:ascii="Verdana" w:hAnsi="Verdana" w:cstheme="minorHAnsi"/>
          <w:b/>
          <w:bCs/>
          <w:sz w:val="20"/>
          <w:szCs w:val="20"/>
        </w:rPr>
        <w:tab/>
      </w:r>
    </w:p>
    <w:p w14:paraId="4FB1560D" w14:textId="77777777" w:rsidR="004606C2" w:rsidRPr="004B4616" w:rsidRDefault="004606C2" w:rsidP="004B4616">
      <w:pPr>
        <w:suppressAutoHyphens/>
        <w:spacing w:line="276" w:lineRule="auto"/>
        <w:ind w:left="709" w:hanging="709"/>
        <w:jc w:val="both"/>
        <w:rPr>
          <w:rFonts w:ascii="Verdana" w:eastAsia="Calibri" w:hAnsi="Verdana"/>
          <w:color w:val="000000"/>
          <w:sz w:val="20"/>
          <w:szCs w:val="20"/>
          <w:lang w:eastAsia="en-US"/>
        </w:rPr>
      </w:pPr>
      <w:r w:rsidRPr="004B4616">
        <w:rPr>
          <w:rFonts w:ascii="Verdana" w:hAnsi="Verdana"/>
          <w:color w:val="000000"/>
          <w:sz w:val="20"/>
          <w:szCs w:val="20"/>
          <w:lang w:eastAsia="ar-SA"/>
        </w:rPr>
        <w:t>19.2.</w:t>
      </w:r>
      <w:r w:rsidRPr="004B4616">
        <w:rPr>
          <w:rFonts w:ascii="Verdana" w:hAnsi="Verdana"/>
          <w:color w:val="000000"/>
          <w:sz w:val="20"/>
          <w:szCs w:val="20"/>
          <w:lang w:eastAsia="ar-SA"/>
        </w:rPr>
        <w:tab/>
      </w:r>
      <w:r w:rsidRPr="004B4616">
        <w:rPr>
          <w:rFonts w:ascii="Verdana" w:eastAsia="Calibri" w:hAnsi="Verdana"/>
          <w:color w:val="000000"/>
          <w:sz w:val="20"/>
          <w:szCs w:val="20"/>
          <w:lang w:eastAsia="en-US"/>
        </w:rPr>
        <w:t>Za najkorzystniejszą zostanie uznana oferta Wykonawcy, który spełni wszystkie postawione w niniejszej SIWZ warunki oraz uzyska łącznie największą liczbę punktów (P) stanowiących sumę punktów przyznanych w ramach każdego z podanych kryteriów, wyliczoną zgodnie z poniższym wzorem:</w:t>
      </w:r>
    </w:p>
    <w:p w14:paraId="613F0E75" w14:textId="646E8F9B" w:rsidR="004606C2" w:rsidRPr="004B4616" w:rsidRDefault="004606C2" w:rsidP="004B4616">
      <w:pPr>
        <w:spacing w:line="276" w:lineRule="auto"/>
        <w:ind w:left="-142" w:hanging="426"/>
        <w:jc w:val="center"/>
        <w:rPr>
          <w:rFonts w:ascii="Verdana" w:eastAsia="Calibri" w:hAnsi="Verdana"/>
          <w:b/>
          <w:color w:val="000000"/>
          <w:sz w:val="20"/>
          <w:szCs w:val="20"/>
          <w:lang w:eastAsia="en-US"/>
        </w:rPr>
      </w:pPr>
      <w:r w:rsidRPr="004B4616">
        <w:rPr>
          <w:rFonts w:ascii="Verdana" w:eastAsia="Calibri" w:hAnsi="Verdana" w:cs="Arial"/>
          <w:b/>
          <w:color w:val="000000"/>
          <w:sz w:val="20"/>
          <w:szCs w:val="20"/>
          <w:lang w:eastAsia="en-US"/>
        </w:rPr>
        <w:t xml:space="preserve">P = C + G </w:t>
      </w:r>
      <w:r w:rsidR="004D2E76">
        <w:rPr>
          <w:rFonts w:ascii="Verdana" w:eastAsia="Calibri" w:hAnsi="Verdana" w:cs="Arial"/>
          <w:b/>
          <w:color w:val="000000"/>
          <w:sz w:val="20"/>
          <w:szCs w:val="20"/>
          <w:lang w:eastAsia="en-US"/>
        </w:rPr>
        <w:t xml:space="preserve">+ </w:t>
      </w:r>
      <w:r w:rsidR="00365DBD">
        <w:rPr>
          <w:rFonts w:ascii="Verdana" w:eastAsia="Calibri" w:hAnsi="Verdana" w:cs="Arial"/>
          <w:b/>
          <w:color w:val="000000"/>
          <w:sz w:val="20"/>
          <w:szCs w:val="20"/>
          <w:lang w:eastAsia="en-US"/>
        </w:rPr>
        <w:t>S</w:t>
      </w:r>
    </w:p>
    <w:p w14:paraId="4B1A8142" w14:textId="53D40A16" w:rsidR="004606C2" w:rsidRPr="002C5B86" w:rsidRDefault="004606C2" w:rsidP="004B4616">
      <w:pPr>
        <w:spacing w:line="276" w:lineRule="auto"/>
        <w:ind w:left="567" w:firstLine="142"/>
        <w:jc w:val="both"/>
        <w:rPr>
          <w:rFonts w:ascii="Verdana" w:eastAsia="Calibri" w:hAnsi="Verdana" w:cs="Arial"/>
          <w:color w:val="000000"/>
          <w:sz w:val="20"/>
          <w:szCs w:val="20"/>
          <w:lang w:eastAsia="en-US"/>
        </w:rPr>
      </w:pPr>
      <w:r w:rsidRPr="002C5B86">
        <w:rPr>
          <w:rFonts w:ascii="Verdana" w:eastAsia="Calibri" w:hAnsi="Verdana"/>
          <w:color w:val="000000"/>
          <w:sz w:val="20"/>
          <w:szCs w:val="20"/>
          <w:lang w:eastAsia="en-US"/>
        </w:rPr>
        <w:t xml:space="preserve">gdzie: </w:t>
      </w:r>
      <w:r w:rsidRPr="002C5B86">
        <w:rPr>
          <w:rFonts w:ascii="Verdana" w:eastAsia="Calibri" w:hAnsi="Verdana"/>
          <w:color w:val="000000"/>
          <w:sz w:val="20"/>
          <w:szCs w:val="20"/>
          <w:lang w:eastAsia="en-US"/>
        </w:rPr>
        <w:tab/>
        <w:t xml:space="preserve"> C -   </w:t>
      </w:r>
      <w:r w:rsidRPr="002C5B86">
        <w:rPr>
          <w:rFonts w:ascii="Verdana" w:eastAsia="Calibri" w:hAnsi="Verdana" w:cs="Arial"/>
          <w:color w:val="000000"/>
          <w:sz w:val="20"/>
          <w:szCs w:val="20"/>
          <w:lang w:eastAsia="en-US"/>
        </w:rPr>
        <w:t>liczba punktów przyznana ofercie ocenianej w kryterium „Cena”,</w:t>
      </w:r>
    </w:p>
    <w:p w14:paraId="52DDAA40" w14:textId="739DC18F" w:rsidR="004606C2" w:rsidRPr="002C5B86" w:rsidRDefault="004606C2" w:rsidP="006457AC">
      <w:pPr>
        <w:spacing w:line="276" w:lineRule="auto"/>
        <w:ind w:left="1985" w:hanging="569"/>
        <w:jc w:val="both"/>
        <w:rPr>
          <w:rFonts w:ascii="Verdana" w:eastAsia="Calibri" w:hAnsi="Verdana"/>
          <w:color w:val="000000"/>
          <w:sz w:val="20"/>
          <w:szCs w:val="20"/>
          <w:lang w:eastAsia="en-US"/>
        </w:rPr>
      </w:pPr>
      <w:r w:rsidRPr="002C5B86">
        <w:rPr>
          <w:rFonts w:ascii="Verdana" w:eastAsia="Calibri" w:hAnsi="Verdana"/>
          <w:color w:val="000000"/>
          <w:sz w:val="20"/>
          <w:szCs w:val="20"/>
          <w:lang w:eastAsia="en-US"/>
        </w:rPr>
        <w:t xml:space="preserve"> G – liczba punktów przyznana ofercie ocenianej w kryterium „Gwarancja</w:t>
      </w:r>
      <w:r w:rsidR="009D4CBA" w:rsidRPr="002C5B86">
        <w:rPr>
          <w:rFonts w:ascii="Verdana" w:eastAsia="Calibri" w:hAnsi="Verdana"/>
          <w:color w:val="000000"/>
          <w:sz w:val="20"/>
          <w:szCs w:val="20"/>
          <w:lang w:eastAsia="en-US"/>
        </w:rPr>
        <w:t xml:space="preserve"> jakości </w:t>
      </w:r>
      <w:r w:rsidRPr="002C5B86">
        <w:rPr>
          <w:rFonts w:ascii="Verdana" w:eastAsia="Calibri" w:hAnsi="Verdana"/>
          <w:color w:val="000000"/>
          <w:sz w:val="20"/>
          <w:szCs w:val="20"/>
          <w:lang w:eastAsia="en-US"/>
        </w:rPr>
        <w:t>i rękojmia”</w:t>
      </w:r>
      <w:r w:rsidR="002C5B86" w:rsidRPr="002C5B86">
        <w:rPr>
          <w:rFonts w:ascii="Verdana" w:eastAsia="Calibri" w:hAnsi="Verdana"/>
          <w:color w:val="000000"/>
          <w:sz w:val="20"/>
          <w:szCs w:val="20"/>
          <w:lang w:eastAsia="en-US"/>
        </w:rPr>
        <w:t>,</w:t>
      </w:r>
    </w:p>
    <w:p w14:paraId="28E2CD58" w14:textId="38A00C91" w:rsidR="002C5B86" w:rsidRPr="007C673A" w:rsidRDefault="002C5B86" w:rsidP="006457AC">
      <w:pPr>
        <w:spacing w:line="276" w:lineRule="auto"/>
        <w:ind w:left="2030" w:hanging="532"/>
        <w:jc w:val="both"/>
        <w:rPr>
          <w:rFonts w:ascii="Verdana" w:eastAsia="Calibri" w:hAnsi="Verdana"/>
          <w:color w:val="000000"/>
          <w:sz w:val="20"/>
          <w:szCs w:val="20"/>
          <w:lang w:eastAsia="en-US"/>
        </w:rPr>
      </w:pPr>
      <w:r>
        <w:rPr>
          <w:rFonts w:ascii="Verdana" w:eastAsia="Calibri" w:hAnsi="Verdana"/>
          <w:color w:val="000000"/>
          <w:sz w:val="20"/>
          <w:szCs w:val="20"/>
          <w:lang w:eastAsia="en-US"/>
        </w:rPr>
        <w:t xml:space="preserve">S - liczba punktów przyznana ofercie ocenianej w </w:t>
      </w:r>
      <w:r w:rsidRPr="007C673A">
        <w:rPr>
          <w:rFonts w:ascii="Verdana" w:eastAsia="Calibri" w:hAnsi="Verdana"/>
          <w:color w:val="000000"/>
          <w:sz w:val="20"/>
          <w:szCs w:val="20"/>
          <w:lang w:eastAsia="en-US"/>
        </w:rPr>
        <w:t>kryterium „</w:t>
      </w:r>
      <w:r w:rsidRPr="007C673A">
        <w:rPr>
          <w:rFonts w:ascii="Verdana" w:hAnsi="Verdana" w:cs="Calibri"/>
          <w:color w:val="000000"/>
          <w:sz w:val="20"/>
          <w:szCs w:val="20"/>
        </w:rPr>
        <w:t>Przyjazd serwisu”.</w:t>
      </w:r>
    </w:p>
    <w:p w14:paraId="1CD93AF5" w14:textId="77777777" w:rsidR="004606C2" w:rsidRPr="004B4616" w:rsidRDefault="004606C2" w:rsidP="004B4616">
      <w:pPr>
        <w:suppressAutoHyphens/>
        <w:spacing w:before="24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19.3.</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Zamawiający </w:t>
      </w:r>
      <w:r w:rsidRPr="004B4616">
        <w:rPr>
          <w:rFonts w:ascii="Verdana" w:hAnsi="Verdana" w:cs="Verdana"/>
          <w:b/>
          <w:color w:val="000000"/>
          <w:sz w:val="20"/>
          <w:szCs w:val="20"/>
        </w:rPr>
        <w:t>nie przewiduje</w:t>
      </w:r>
      <w:r w:rsidRPr="004B4616">
        <w:rPr>
          <w:rFonts w:ascii="Verdana" w:hAnsi="Verdana" w:cs="Verdana"/>
          <w:color w:val="000000"/>
          <w:sz w:val="20"/>
          <w:szCs w:val="20"/>
        </w:rPr>
        <w:t xml:space="preserve"> aukcji elektronicznej.</w:t>
      </w:r>
    </w:p>
    <w:p w14:paraId="54B79D72" w14:textId="77777777" w:rsidR="004606C2" w:rsidRPr="004B4616" w:rsidRDefault="004606C2" w:rsidP="004B4616">
      <w:pPr>
        <w:suppressAutoHyphens/>
        <w:spacing w:before="240" w:line="276" w:lineRule="auto"/>
        <w:ind w:left="709" w:hanging="709"/>
        <w:jc w:val="both"/>
        <w:rPr>
          <w:rFonts w:ascii="Verdana" w:hAnsi="Verdana" w:cs="Arial"/>
          <w:color w:val="000000"/>
          <w:sz w:val="20"/>
          <w:szCs w:val="20"/>
        </w:rPr>
      </w:pPr>
      <w:r w:rsidRPr="004B4616">
        <w:rPr>
          <w:rFonts w:ascii="Verdana" w:hAnsi="Verdana"/>
          <w:color w:val="000000"/>
          <w:sz w:val="20"/>
          <w:szCs w:val="20"/>
          <w:lang w:eastAsia="ar-SA"/>
        </w:rPr>
        <w:t>19.4.</w:t>
      </w:r>
      <w:r w:rsidRPr="004B4616">
        <w:rPr>
          <w:rFonts w:ascii="Verdana" w:hAnsi="Verdana"/>
          <w:color w:val="000000"/>
          <w:sz w:val="20"/>
          <w:szCs w:val="20"/>
          <w:lang w:eastAsia="ar-SA"/>
        </w:rPr>
        <w:tab/>
      </w:r>
      <w:r w:rsidRPr="004B4616">
        <w:rPr>
          <w:rFonts w:ascii="Verdana" w:hAnsi="Verdana" w:cs="Arial"/>
          <w:color w:val="000000"/>
          <w:sz w:val="20"/>
          <w:szCs w:val="20"/>
        </w:rPr>
        <w:t>Zamawiający, po wyborze najkorzystniejszej oferty, poinformuje niezwłocznie wszystkich Wykonawców, którzy złożyli ofertę o:</w:t>
      </w:r>
    </w:p>
    <w:p w14:paraId="23201374" w14:textId="77777777" w:rsidR="004606C2" w:rsidRPr="004B4616" w:rsidRDefault="004606C2" w:rsidP="004B4616">
      <w:pPr>
        <w:pStyle w:val="Tekstpodstawowy2"/>
        <w:tabs>
          <w:tab w:val="left" w:pos="851"/>
        </w:tabs>
        <w:spacing w:before="0" w:line="276" w:lineRule="auto"/>
        <w:ind w:left="851" w:hanging="425"/>
        <w:rPr>
          <w:rFonts w:ascii="Verdana" w:hAnsi="Verdana"/>
          <w:b w:val="0"/>
          <w:color w:val="000000"/>
          <w:sz w:val="20"/>
          <w:szCs w:val="20"/>
          <w:lang w:eastAsia="ar-SA"/>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Arial"/>
          <w:b w:val="0"/>
          <w:color w:val="000000"/>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0971858" w14:textId="77777777" w:rsidR="004606C2" w:rsidRPr="004B4616" w:rsidRDefault="004606C2" w:rsidP="004B4616">
      <w:pPr>
        <w:pStyle w:val="Tekstpodstawowy2"/>
        <w:tabs>
          <w:tab w:val="left" w:pos="851"/>
        </w:tabs>
        <w:spacing w:before="0" w:line="276" w:lineRule="auto"/>
        <w:ind w:left="851"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r>
      <w:r w:rsidRPr="004B4616">
        <w:rPr>
          <w:rFonts w:ascii="Verdana" w:hAnsi="Verdana" w:cs="Arial"/>
          <w:b w:val="0"/>
          <w:color w:val="000000"/>
          <w:sz w:val="20"/>
          <w:szCs w:val="20"/>
        </w:rPr>
        <w:t>Wykonawcach, którzy zostali wykluczeni,</w:t>
      </w:r>
    </w:p>
    <w:p w14:paraId="5F8D9B38" w14:textId="77777777"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b w:val="0"/>
          <w:bCs w:val="0"/>
          <w:color w:val="000000"/>
          <w:sz w:val="20"/>
          <w:szCs w:val="20"/>
        </w:rPr>
        <w:t xml:space="preserve">3) </w:t>
      </w:r>
      <w:r w:rsidRPr="004B4616">
        <w:rPr>
          <w:rFonts w:ascii="Verdana" w:hAnsi="Verdana"/>
          <w:b w:val="0"/>
          <w:bCs w:val="0"/>
          <w:color w:val="000000"/>
          <w:sz w:val="20"/>
          <w:szCs w:val="20"/>
        </w:rPr>
        <w:tab/>
      </w:r>
      <w:r w:rsidRPr="004B4616">
        <w:rPr>
          <w:rFonts w:ascii="Verdana" w:hAnsi="Verdana" w:cs="Arial"/>
          <w:b w:val="0"/>
          <w:color w:val="000000"/>
          <w:sz w:val="20"/>
          <w:szCs w:val="20"/>
        </w:rPr>
        <w:t xml:space="preserve">Wykonawcach, których oferty zostały odrzucone, powodach odrzucenia oferty, </w:t>
      </w:r>
      <w:r w:rsidRPr="004B4616">
        <w:rPr>
          <w:rFonts w:ascii="Verdana" w:hAnsi="Verdana" w:cs="Arial"/>
          <w:b w:val="0"/>
          <w:color w:val="000000"/>
          <w:sz w:val="20"/>
          <w:szCs w:val="20"/>
        </w:rPr>
        <w:br/>
        <w:t>a w przypadkach, o których mowa w art. 89 ust. 4 i 5</w:t>
      </w:r>
      <w:r w:rsidRPr="004B4616">
        <w:rPr>
          <w:rFonts w:ascii="Verdana" w:hAnsi="Verdana" w:cs="Arial"/>
          <w:color w:val="000000"/>
          <w:sz w:val="20"/>
          <w:szCs w:val="20"/>
        </w:rPr>
        <w:t xml:space="preserve"> </w:t>
      </w:r>
      <w:r w:rsidRPr="007C673A">
        <w:rPr>
          <w:rFonts w:ascii="Verdana" w:hAnsi="Verdana" w:cs="Arial"/>
          <w:b w:val="0"/>
          <w:color w:val="000000"/>
          <w:sz w:val="20"/>
          <w:szCs w:val="20"/>
        </w:rPr>
        <w:t>ustawy Pzp,</w:t>
      </w:r>
      <w:r w:rsidRPr="004B4616">
        <w:rPr>
          <w:rFonts w:ascii="Verdana" w:hAnsi="Verdana" w:cs="Arial"/>
          <w:b w:val="0"/>
          <w:color w:val="000000"/>
          <w:sz w:val="20"/>
          <w:szCs w:val="20"/>
        </w:rPr>
        <w:t xml:space="preserve"> braku równoważności lub braku spełniania wymagań dotyczących wydajności lub funkcjonalności,</w:t>
      </w:r>
    </w:p>
    <w:p w14:paraId="56889679" w14:textId="77777777"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xml:space="preserve">4) </w:t>
      </w:r>
      <w:r w:rsidRPr="004B4616">
        <w:rPr>
          <w:rFonts w:ascii="Verdana" w:hAnsi="Verdana" w:cs="Arial"/>
          <w:b w:val="0"/>
          <w:color w:val="000000"/>
          <w:sz w:val="20"/>
          <w:szCs w:val="20"/>
        </w:rPr>
        <w:tab/>
        <w:t>unieważnieniu postępowania</w:t>
      </w:r>
    </w:p>
    <w:p w14:paraId="510185B5" w14:textId="77777777" w:rsidR="004606C2" w:rsidRPr="004B4616" w:rsidRDefault="004606C2" w:rsidP="004B4616">
      <w:pPr>
        <w:pStyle w:val="Tekstpodstawowy2"/>
        <w:tabs>
          <w:tab w:val="left" w:pos="851"/>
        </w:tabs>
        <w:spacing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podając uzasadnienie faktyczne i prawne.</w:t>
      </w:r>
    </w:p>
    <w:p w14:paraId="42736438"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19.5.</w:t>
      </w:r>
      <w:r w:rsidRPr="004B4616">
        <w:rPr>
          <w:rFonts w:ascii="Verdana" w:hAnsi="Verdana"/>
          <w:color w:val="000000"/>
          <w:sz w:val="20"/>
          <w:szCs w:val="20"/>
          <w:lang w:eastAsia="ar-SA"/>
        </w:rPr>
        <w:tab/>
        <w:t>W przypadkach, o których mowa w art. 24 ust. 8 ustawy Pzp, informacja, o której mowa w pkt. 19.4.2 IDW, zawiera wyjaśnienie powodów, dla których dowody przedstawione przez Wykonawcę, Zamawiający uznał za niewystarczające.</w:t>
      </w:r>
    </w:p>
    <w:p w14:paraId="5FD88EA9" w14:textId="77777777" w:rsidR="004606C2" w:rsidRPr="004B4616" w:rsidRDefault="004606C2" w:rsidP="004B4616">
      <w:pPr>
        <w:suppressAutoHyphens/>
        <w:spacing w:before="120" w:line="276" w:lineRule="auto"/>
        <w:ind w:left="709" w:hanging="709"/>
        <w:jc w:val="both"/>
        <w:rPr>
          <w:rFonts w:ascii="Verdana" w:hAnsi="Verdana" w:cs="Arial"/>
          <w:color w:val="000000"/>
          <w:sz w:val="20"/>
          <w:szCs w:val="20"/>
        </w:rPr>
      </w:pPr>
      <w:r w:rsidRPr="004B4616">
        <w:rPr>
          <w:rFonts w:ascii="Verdana" w:hAnsi="Verdana" w:cs="Arial"/>
          <w:color w:val="000000"/>
          <w:sz w:val="20"/>
          <w:szCs w:val="20"/>
        </w:rPr>
        <w:t xml:space="preserve">19.6. </w:t>
      </w:r>
      <w:r w:rsidRPr="004B4616">
        <w:rPr>
          <w:rFonts w:ascii="Verdana" w:hAnsi="Verdana" w:cs="Arial"/>
          <w:color w:val="000000"/>
          <w:sz w:val="20"/>
          <w:szCs w:val="20"/>
        </w:rPr>
        <w:tab/>
        <w:t>Zamawiający udostępni informacje, o których mowa w pkt 19.4. IDW, na stronie internetowej.</w:t>
      </w:r>
    </w:p>
    <w:p w14:paraId="11E5CCD4" w14:textId="77777777" w:rsidR="004606C2" w:rsidRPr="004B4616" w:rsidRDefault="004606C2" w:rsidP="004B4616">
      <w:pPr>
        <w:suppressAutoHyphens/>
        <w:spacing w:before="120" w:line="276" w:lineRule="auto"/>
        <w:ind w:left="709" w:hanging="709"/>
        <w:jc w:val="both"/>
        <w:rPr>
          <w:rFonts w:ascii="Verdana" w:hAnsi="Verdana" w:cs="Calibri"/>
          <w:bCs/>
          <w:color w:val="000000"/>
          <w:sz w:val="20"/>
          <w:szCs w:val="20"/>
        </w:rPr>
      </w:pPr>
      <w:r w:rsidRPr="004B4616">
        <w:rPr>
          <w:rFonts w:ascii="Verdana" w:hAnsi="Verdana" w:cs="Arial"/>
          <w:color w:val="000000"/>
          <w:sz w:val="20"/>
          <w:szCs w:val="20"/>
        </w:rPr>
        <w:t xml:space="preserve">19.7. </w:t>
      </w:r>
      <w:r w:rsidRPr="004B4616">
        <w:rPr>
          <w:rFonts w:ascii="Verdana" w:hAnsi="Verdana"/>
          <w:color w:val="000000"/>
          <w:sz w:val="20"/>
          <w:szCs w:val="20"/>
        </w:rPr>
        <w:t>Jeżeli nie można wybrać oferty najkorzystniejszej z uwagi na to, że dwie lub więcej ofert przedstawia taki sam bilans ceny i innych kryteriów oceny ofert, Zamawiający spośród tych ofert wybiera ofertę z najniższą ceną</w:t>
      </w:r>
      <w:r w:rsidRPr="004B4616">
        <w:rPr>
          <w:rFonts w:ascii="Verdana" w:hAnsi="Verdana" w:cs="Calibri"/>
          <w:color w:val="000000"/>
          <w:sz w:val="20"/>
          <w:szCs w:val="20"/>
        </w:rPr>
        <w:t xml:space="preserve">, </w:t>
      </w:r>
      <w:r w:rsidRPr="004B4616">
        <w:rPr>
          <w:rFonts w:ascii="Verdana" w:hAnsi="Verdana" w:cs="Calibri"/>
          <w:bCs/>
          <w:color w:val="000000"/>
          <w:sz w:val="20"/>
          <w:szCs w:val="20"/>
        </w:rPr>
        <w:t>a jeżeli zostały złożone oferty o takiej samej, zamawiający wzywa wykonawców, którzy złożyli te oferty, do złożenia w terminie określonym przez zamawiającego ofert dodatkowych.</w:t>
      </w:r>
    </w:p>
    <w:p w14:paraId="37EF95EA" w14:textId="77777777" w:rsidR="004606C2" w:rsidRPr="004B4616" w:rsidRDefault="004606C2" w:rsidP="004B4616">
      <w:pPr>
        <w:suppressAutoHyphens/>
        <w:spacing w:before="120" w:line="276" w:lineRule="auto"/>
        <w:ind w:left="709" w:hanging="709"/>
        <w:jc w:val="both"/>
        <w:rPr>
          <w:rFonts w:ascii="Verdana" w:hAnsi="Verdana" w:cs="Arial"/>
          <w:bCs/>
          <w:color w:val="000000"/>
          <w:sz w:val="20"/>
          <w:szCs w:val="20"/>
        </w:rPr>
      </w:pPr>
      <w:r w:rsidRPr="004B4616">
        <w:rPr>
          <w:rFonts w:ascii="Verdana" w:hAnsi="Verdana" w:cs="Calibri"/>
          <w:bCs/>
          <w:color w:val="000000"/>
          <w:sz w:val="20"/>
          <w:szCs w:val="20"/>
        </w:rPr>
        <w:t xml:space="preserve">19.8. </w:t>
      </w:r>
      <w:r w:rsidRPr="004B4616">
        <w:rPr>
          <w:rFonts w:ascii="Verdana" w:hAnsi="Verdana" w:cs="Arial"/>
          <w:bCs/>
          <w:color w:val="000000"/>
          <w:sz w:val="20"/>
          <w:szCs w:val="20"/>
        </w:rPr>
        <w:t>Wykonawcy, składając oferty dodatkowe, nie mogą zaoferować cen wyższych niż zaoferowane w złożonych ofertach.</w:t>
      </w:r>
    </w:p>
    <w:p w14:paraId="7D5714FC"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p>
    <w:p w14:paraId="10CD05BB"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cs="Arial"/>
          <w:bCs/>
          <w:color w:val="000000"/>
          <w:sz w:val="20"/>
          <w:szCs w:val="20"/>
        </w:rPr>
        <w:t>20</w:t>
      </w:r>
      <w:r w:rsidRPr="004B4616">
        <w:rPr>
          <w:rFonts w:ascii="Verdana" w:hAnsi="Verdana"/>
          <w:b/>
          <w:color w:val="000000"/>
          <w:sz w:val="20"/>
          <w:szCs w:val="20"/>
          <w:lang w:eastAsia="ar-SA"/>
        </w:rPr>
        <w:t>.</w:t>
      </w:r>
      <w:r w:rsidRPr="004B4616">
        <w:rPr>
          <w:rFonts w:ascii="Verdana" w:hAnsi="Verdana"/>
          <w:b/>
          <w:color w:val="000000"/>
          <w:sz w:val="20"/>
          <w:szCs w:val="20"/>
          <w:lang w:eastAsia="ar-SA"/>
        </w:rPr>
        <w:tab/>
      </w:r>
      <w:r w:rsidRPr="004B4616">
        <w:rPr>
          <w:rFonts w:ascii="Verdana" w:hAnsi="Verdana" w:cs="Verdana"/>
          <w:b/>
          <w:bCs/>
          <w:color w:val="000000"/>
          <w:sz w:val="20"/>
          <w:szCs w:val="20"/>
        </w:rPr>
        <w:t>INFORMACJE O FORMALNOŚCIACH, JAKICH NALEŻY DOPEŁNIĆ PO WYBORZE OFERTY W CELU ZAWARCIA UMOWY</w:t>
      </w:r>
    </w:p>
    <w:p w14:paraId="246185EA"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20.1.</w:t>
      </w:r>
      <w:r w:rsidRPr="004B4616">
        <w:rPr>
          <w:rFonts w:ascii="Verdana" w:hAnsi="Verdana"/>
          <w:color w:val="000000"/>
          <w:sz w:val="20"/>
          <w:szCs w:val="20"/>
          <w:lang w:eastAsia="ar-SA"/>
        </w:rPr>
        <w:tab/>
        <w:t>Wykonawca przed zawarciem umowy na wezwanie Zamawiającego poda wszelkie  informacje niezbędne do wypełnienia treści umowy.</w:t>
      </w:r>
    </w:p>
    <w:p w14:paraId="4C5B3793"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 xml:space="preserve">20.2. </w:t>
      </w:r>
      <w:r w:rsidRPr="004B4616">
        <w:rPr>
          <w:rFonts w:ascii="Verdana" w:hAnsi="Verdana"/>
          <w:color w:val="000000"/>
          <w:sz w:val="20"/>
          <w:szCs w:val="20"/>
        </w:rPr>
        <w:t>W przypadku, kiedy za najkorzystniejszą zostanie uznana oferta Wykonawców wspólnie ubiegających się o udzielenie zamówienia, zobowiązani oni będą przed podpisaniem umowy o realizację zamówienia przedłożyć do wglądu Zamawiającemu umowę regulującą współpracę Wykonawców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należności płatności.</w:t>
      </w:r>
    </w:p>
    <w:p w14:paraId="626FECE0"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20.</w:t>
      </w:r>
      <w:r w:rsidRPr="004B4616">
        <w:rPr>
          <w:rFonts w:ascii="Verdana" w:hAnsi="Verdana"/>
          <w:color w:val="000000"/>
          <w:sz w:val="20"/>
          <w:szCs w:val="20"/>
        </w:rPr>
        <w:t xml:space="preserve">3. O terminie na przedłożenie powyższych dokumentów Wykonawca zostanie powiadomiony przez Zamawiającego telefonicznie. </w:t>
      </w:r>
    </w:p>
    <w:p w14:paraId="7ADF2B7B" w14:textId="77777777"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20.4.  Umowę zawiera się w trybie zgodnym z Działem IV ustawy z dnia 29 stycznia 2004 r. Prawo zamówień publicznych. Zamawiający wymaga wniesienia zabezpieczenia należytego wykonania umowy najpóźniej w dniu podpisania umowy.</w:t>
      </w:r>
    </w:p>
    <w:p w14:paraId="5E941347" w14:textId="77777777" w:rsidR="004606C2" w:rsidRPr="004B4616" w:rsidRDefault="004606C2" w:rsidP="0066092C">
      <w:pPr>
        <w:pStyle w:val="Akapitzlist"/>
        <w:numPr>
          <w:ilvl w:val="1"/>
          <w:numId w:val="12"/>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Wykonawca, którego oferta została wybrana zostanie powiadomiony odrębnym pismem o terminie i miejscu zawarcia umowy.</w:t>
      </w:r>
    </w:p>
    <w:p w14:paraId="71B485E6" w14:textId="77777777" w:rsidR="004606C2" w:rsidRPr="004B4616" w:rsidRDefault="004606C2" w:rsidP="0066092C">
      <w:pPr>
        <w:pStyle w:val="Akapitzlist"/>
        <w:numPr>
          <w:ilvl w:val="1"/>
          <w:numId w:val="12"/>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celu zawarcia umowy uprawniony przedstawiciel wykonawcy, którego oferta została wybrana jako najkorzystniejsza, powinien zgłosić się w siedzibie Zamawiającego w terminie wyznaczonym w piśmie skierowanym bezpośrednio do niego, przy czym w/w termin nie może być krótszy niż 5 dni od dnia przesłania zawiadomienia o wyborze najkorzystniejszej oferty, jeżeli zawiadomienie to zostało przesłane przy użyciu środków komunikacji elektronicznej, albo 10 dni - jeżeli zostało przesłane w inny sposób</w:t>
      </w:r>
    </w:p>
    <w:p w14:paraId="3581B31B" w14:textId="77777777" w:rsidR="004606C2" w:rsidRPr="004B4616" w:rsidRDefault="004606C2" w:rsidP="0066092C">
      <w:pPr>
        <w:pStyle w:val="Akapitzlist"/>
        <w:numPr>
          <w:ilvl w:val="1"/>
          <w:numId w:val="12"/>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Zamawiający może zawrzeć umowę w sprawie zamówienia publicznego przed upływem terminów, o których mowa w ppkt 20.6. niniejszego działu SIWZ, jeżeli w postępowaniu o udzielenie zamówienia została złożona tylko jedna oferta lub w postępowaniu o udzielenie zamówienia upłynął termin do wniesienia odwołania na czynności zamawiającego wymienione w art. 180 ust. 2 lub w następstwie jego wniesienia Izba ogłosiła wyrok lub postanowienie kończące postępowanie odwoławcze.</w:t>
      </w:r>
    </w:p>
    <w:p w14:paraId="4BC0D1AC" w14:textId="77777777" w:rsidR="004606C2" w:rsidRPr="004B4616" w:rsidRDefault="004606C2" w:rsidP="0066092C">
      <w:pPr>
        <w:pStyle w:val="Akapitzlist"/>
        <w:numPr>
          <w:ilvl w:val="1"/>
          <w:numId w:val="12"/>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przypadku wniesienia odwołania zamawiający nie może zawrzeć umowy do czasu ogłoszenia przez Izbę wyroku lub postanowienia kończącego postępowania odwoławcze.</w:t>
      </w:r>
    </w:p>
    <w:p w14:paraId="3F389C89" w14:textId="77777777" w:rsidR="004606C2" w:rsidRPr="004B4616" w:rsidRDefault="004606C2" w:rsidP="0066092C">
      <w:pPr>
        <w:pStyle w:val="Akapitzlist"/>
        <w:numPr>
          <w:ilvl w:val="1"/>
          <w:numId w:val="12"/>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w:t>
      </w:r>
    </w:p>
    <w:p w14:paraId="79DA0091" w14:textId="62251FA7" w:rsidR="004606C2" w:rsidRDefault="004606C2" w:rsidP="0066092C">
      <w:pPr>
        <w:pStyle w:val="Akapitzlist"/>
        <w:numPr>
          <w:ilvl w:val="1"/>
          <w:numId w:val="12"/>
        </w:numPr>
        <w:autoSpaceDE w:val="0"/>
        <w:autoSpaceDN w:val="0"/>
        <w:adjustRightInd w:val="0"/>
        <w:spacing w:after="200"/>
        <w:contextualSpacing/>
        <w:jc w:val="both"/>
        <w:rPr>
          <w:rFonts w:ascii="Verdana" w:hAnsi="Verdana"/>
          <w:bCs/>
          <w:color w:val="000000"/>
        </w:rPr>
      </w:pPr>
      <w:r w:rsidRPr="004B4616">
        <w:rPr>
          <w:rFonts w:ascii="Verdana" w:hAnsi="Verdana"/>
          <w:bCs/>
          <w:color w:val="000000"/>
        </w:rPr>
        <w:t>Zamawiający nie później niż w terminie 30 dni od dnia zawarcia umowy w sprawie zamówienia publicznego, zamieszcza ogłoszenie o udzieleniu zamówienia w Biuletynie Zamówień Publicznych.</w:t>
      </w:r>
    </w:p>
    <w:p w14:paraId="3B54C1D9"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21.</w:t>
      </w:r>
      <w:r w:rsidRPr="004B4616">
        <w:rPr>
          <w:rFonts w:ascii="Verdana" w:hAnsi="Verdana"/>
          <w:b/>
          <w:color w:val="000000"/>
          <w:sz w:val="20"/>
          <w:szCs w:val="20"/>
          <w:lang w:eastAsia="ar-SA"/>
        </w:rPr>
        <w:tab/>
      </w:r>
      <w:r w:rsidRPr="004B4616">
        <w:rPr>
          <w:rStyle w:val="tekstdokbold"/>
          <w:rFonts w:ascii="Verdana" w:hAnsi="Verdana" w:cs="Verdana"/>
          <w:color w:val="000000"/>
          <w:sz w:val="20"/>
          <w:szCs w:val="20"/>
        </w:rPr>
        <w:t>ZABEZPIECZENIE NALEŻYTEGO WYKONANIA UMOWY</w:t>
      </w:r>
    </w:p>
    <w:p w14:paraId="3D9D6F62" w14:textId="75D9E33A" w:rsidR="004606C2" w:rsidRPr="004B4616" w:rsidRDefault="004606C2" w:rsidP="004B4616">
      <w:pPr>
        <w:suppressAutoHyphens/>
        <w:spacing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21.1.</w:t>
      </w:r>
      <w:r w:rsidRPr="004B4616">
        <w:rPr>
          <w:rFonts w:ascii="Verdana" w:hAnsi="Verdana"/>
          <w:color w:val="000000"/>
          <w:sz w:val="20"/>
          <w:szCs w:val="20"/>
          <w:lang w:eastAsia="ar-SA"/>
        </w:rPr>
        <w:tab/>
        <w:t xml:space="preserve">Wykonawca, przed podpisaniem umowy, zobowiązany jest do wniesienia zabezpieczenia należytego wykonania umowy na kwotę stanowiącą </w:t>
      </w:r>
      <w:r w:rsidRPr="004B4616">
        <w:rPr>
          <w:rFonts w:ascii="Verdana" w:hAnsi="Verdana"/>
          <w:b/>
          <w:color w:val="000000"/>
          <w:sz w:val="20"/>
          <w:szCs w:val="20"/>
          <w:lang w:eastAsia="ar-SA"/>
        </w:rPr>
        <w:t>10 % ceny brutto podanej w ofercie</w:t>
      </w:r>
      <w:r w:rsidRPr="004B4616">
        <w:rPr>
          <w:rFonts w:ascii="Verdana" w:hAnsi="Verdana"/>
          <w:color w:val="000000"/>
          <w:sz w:val="20"/>
          <w:szCs w:val="20"/>
          <w:lang w:eastAsia="ar-SA"/>
        </w:rPr>
        <w:t xml:space="preserve"> </w:t>
      </w:r>
      <w:r w:rsidR="000D3886">
        <w:rPr>
          <w:rFonts w:ascii="Verdana" w:hAnsi="Verdana"/>
          <w:color w:val="000000"/>
          <w:sz w:val="20"/>
          <w:szCs w:val="20"/>
          <w:lang w:eastAsia="ar-SA"/>
        </w:rPr>
        <w:t xml:space="preserve">odpowiednio </w:t>
      </w:r>
      <w:r w:rsidRPr="004B4616">
        <w:rPr>
          <w:rFonts w:ascii="Verdana" w:hAnsi="Verdana"/>
          <w:color w:val="000000"/>
          <w:sz w:val="20"/>
          <w:szCs w:val="20"/>
          <w:lang w:eastAsia="ar-SA"/>
        </w:rPr>
        <w:t>w jednej lub kilku następujących formach (wg wyboru Wykonawcy):</w:t>
      </w:r>
    </w:p>
    <w:p w14:paraId="5BC6DC5D"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1) pieniądzu, przelewem na wskazany przez Zamawiającego rachunek bankowy, </w:t>
      </w:r>
    </w:p>
    <w:p w14:paraId="7700CCD9"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2) poręczeniach bankowych,</w:t>
      </w:r>
    </w:p>
    <w:p w14:paraId="74BFA4B4"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3) poręczeniach pieniężnych spółdzielczych kas oszczędnościowo-kredytowych,</w:t>
      </w:r>
    </w:p>
    <w:p w14:paraId="771E819A"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4) gwarancjach bankowych, </w:t>
      </w:r>
    </w:p>
    <w:p w14:paraId="685EE6A8" w14:textId="77777777"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5) gwarancjach ubezpieczeniowych,</w:t>
      </w:r>
    </w:p>
    <w:p w14:paraId="1BC3A2A9" w14:textId="77777777" w:rsidR="004606C2" w:rsidRPr="004B4616" w:rsidRDefault="004606C2" w:rsidP="004B4616">
      <w:pPr>
        <w:spacing w:line="276" w:lineRule="auto"/>
        <w:ind w:left="1135" w:hanging="284"/>
        <w:jc w:val="both"/>
        <w:rPr>
          <w:rFonts w:ascii="Verdana" w:hAnsi="Verdana"/>
          <w:color w:val="000000"/>
          <w:sz w:val="20"/>
          <w:szCs w:val="20"/>
        </w:rPr>
      </w:pPr>
      <w:r w:rsidRPr="004B4616">
        <w:rPr>
          <w:rFonts w:ascii="Verdana" w:hAnsi="Verdana"/>
          <w:color w:val="000000"/>
          <w:sz w:val="20"/>
          <w:szCs w:val="20"/>
        </w:rPr>
        <w:t>6) poręczeniach udzielanych przez podmioty, o których mowa w art. 6b ust. 5 pkt 2 ustawy z dnia 9 listopada 2000 r. o utworzeniu Polskiej Agencji Rozwoju Przedsiębiorczości (</w:t>
      </w:r>
      <w:r w:rsidR="001C24DE" w:rsidRPr="001C24DE">
        <w:rPr>
          <w:rFonts w:ascii="Verdana" w:hAnsi="Verdana"/>
          <w:color w:val="000000"/>
          <w:sz w:val="20"/>
          <w:szCs w:val="20"/>
        </w:rPr>
        <w:t>Dz.U.2019.310 t.</w:t>
      </w:r>
      <w:r w:rsidR="001C24DE">
        <w:rPr>
          <w:rFonts w:ascii="Verdana" w:hAnsi="Verdana"/>
          <w:color w:val="000000"/>
          <w:sz w:val="20"/>
          <w:szCs w:val="20"/>
        </w:rPr>
        <w:t xml:space="preserve"> </w:t>
      </w:r>
      <w:r w:rsidR="001C24DE" w:rsidRPr="001C24DE">
        <w:rPr>
          <w:rFonts w:ascii="Verdana" w:hAnsi="Verdana"/>
          <w:color w:val="000000"/>
          <w:sz w:val="20"/>
          <w:szCs w:val="20"/>
        </w:rPr>
        <w:t>j. z dnia 2019.02.18</w:t>
      </w:r>
      <w:r w:rsidRPr="004B4616">
        <w:rPr>
          <w:rFonts w:ascii="Verdana" w:hAnsi="Verdana"/>
          <w:color w:val="000000"/>
          <w:sz w:val="20"/>
          <w:szCs w:val="20"/>
        </w:rPr>
        <w:t>).</w:t>
      </w:r>
    </w:p>
    <w:p w14:paraId="235F7581" w14:textId="77777777" w:rsidR="000D3886" w:rsidRDefault="004606C2" w:rsidP="004B4616">
      <w:pPr>
        <w:spacing w:line="276" w:lineRule="auto"/>
        <w:ind w:left="703" w:hanging="703"/>
        <w:jc w:val="both"/>
        <w:rPr>
          <w:rFonts w:ascii="Verdana" w:hAnsi="Verdana"/>
          <w:color w:val="000000"/>
          <w:sz w:val="20"/>
          <w:szCs w:val="20"/>
        </w:rPr>
      </w:pPr>
      <w:r w:rsidRPr="004B4616">
        <w:rPr>
          <w:rFonts w:ascii="Verdana" w:hAnsi="Verdana"/>
          <w:color w:val="000000"/>
          <w:sz w:val="20"/>
          <w:szCs w:val="20"/>
        </w:rPr>
        <w:tab/>
        <w:t xml:space="preserve">W przypadku wnoszenia zabezpieczenia należytego wykonania umowy w formie niepieniężnej jako Beneficjenta gwarancji należy wskazać: </w:t>
      </w:r>
    </w:p>
    <w:p w14:paraId="4C5D2BE3" w14:textId="6CD5A228" w:rsidR="000D3886" w:rsidRDefault="005E75DB" w:rsidP="000D3886">
      <w:pPr>
        <w:spacing w:line="276" w:lineRule="auto"/>
        <w:ind w:left="703"/>
        <w:jc w:val="both"/>
        <w:rPr>
          <w:rFonts w:ascii="Verdana" w:hAnsi="Verdana"/>
          <w:b/>
          <w:color w:val="000000"/>
          <w:sz w:val="20"/>
          <w:szCs w:val="20"/>
        </w:rPr>
      </w:pPr>
      <w:r>
        <w:rPr>
          <w:rFonts w:ascii="Verdana" w:hAnsi="Verdana"/>
          <w:b/>
          <w:color w:val="000000"/>
          <w:sz w:val="20"/>
          <w:szCs w:val="20"/>
        </w:rPr>
        <w:t xml:space="preserve">Zakład Usług Komunalnych </w:t>
      </w:r>
      <w:r w:rsidR="007B630B">
        <w:rPr>
          <w:rFonts w:ascii="Verdana" w:hAnsi="Verdana"/>
          <w:b/>
          <w:color w:val="000000"/>
          <w:sz w:val="20"/>
          <w:szCs w:val="20"/>
        </w:rPr>
        <w:t xml:space="preserve">Sp. z o.o. w Jarocinie, ul. </w:t>
      </w:r>
      <w:r>
        <w:rPr>
          <w:rFonts w:ascii="Verdana" w:hAnsi="Verdana"/>
          <w:b/>
          <w:color w:val="000000"/>
          <w:sz w:val="20"/>
          <w:szCs w:val="20"/>
        </w:rPr>
        <w:t>Kasztanowa</w:t>
      </w:r>
      <w:r w:rsidR="007B630B">
        <w:rPr>
          <w:rFonts w:ascii="Verdana" w:hAnsi="Verdana"/>
          <w:b/>
          <w:color w:val="000000"/>
          <w:sz w:val="20"/>
          <w:szCs w:val="20"/>
        </w:rPr>
        <w:t xml:space="preserve"> </w:t>
      </w:r>
      <w:r>
        <w:rPr>
          <w:rFonts w:ascii="Verdana" w:hAnsi="Verdana"/>
          <w:b/>
          <w:color w:val="000000"/>
          <w:sz w:val="20"/>
          <w:szCs w:val="20"/>
        </w:rPr>
        <w:t>18</w:t>
      </w:r>
      <w:r w:rsidR="007B630B">
        <w:rPr>
          <w:rFonts w:ascii="Verdana" w:hAnsi="Verdana"/>
          <w:b/>
          <w:color w:val="000000"/>
          <w:sz w:val="20"/>
          <w:szCs w:val="20"/>
        </w:rPr>
        <w:t xml:space="preserve">, 63-200 Jarocin. </w:t>
      </w:r>
    </w:p>
    <w:p w14:paraId="374A2ED9" w14:textId="77777777" w:rsidR="004606C2" w:rsidRPr="004B4616" w:rsidRDefault="004606C2" w:rsidP="004B4616">
      <w:pPr>
        <w:spacing w:line="276" w:lineRule="auto"/>
        <w:ind w:left="703" w:hanging="703"/>
        <w:jc w:val="both"/>
        <w:rPr>
          <w:rFonts w:ascii="Verdana" w:hAnsi="Verdana"/>
          <w:b/>
          <w:bCs/>
          <w:color w:val="000000"/>
          <w:sz w:val="20"/>
          <w:szCs w:val="20"/>
        </w:rPr>
      </w:pPr>
    </w:p>
    <w:p w14:paraId="33F40144" w14:textId="77777777" w:rsidR="004606C2" w:rsidRPr="004B4616" w:rsidRDefault="004606C2" w:rsidP="004B4616">
      <w:pPr>
        <w:spacing w:after="120" w:line="276" w:lineRule="auto"/>
        <w:ind w:left="709" w:hanging="709"/>
        <w:jc w:val="both"/>
        <w:rPr>
          <w:rFonts w:ascii="Verdana" w:hAnsi="Verdana"/>
          <w:color w:val="000000"/>
          <w:sz w:val="20"/>
          <w:szCs w:val="20"/>
        </w:rPr>
      </w:pPr>
      <w:r w:rsidRPr="004B4616">
        <w:rPr>
          <w:rFonts w:ascii="Verdana" w:hAnsi="Verdana"/>
          <w:color w:val="000000"/>
          <w:sz w:val="20"/>
          <w:szCs w:val="20"/>
        </w:rPr>
        <w:t>21.2.</w:t>
      </w:r>
      <w:r w:rsidRPr="004B4616">
        <w:rPr>
          <w:rFonts w:ascii="Verdana" w:hAnsi="Verdana"/>
          <w:color w:val="000000"/>
          <w:sz w:val="20"/>
          <w:szCs w:val="20"/>
        </w:rPr>
        <w:tab/>
        <w:t>Zamawiający nie wyraża zgody na wniesienie zabezpieczenia w formach przewidzianych w art. 148 ust.2 ustawy Pzp.</w:t>
      </w:r>
    </w:p>
    <w:p w14:paraId="32E15DA7" w14:textId="77777777" w:rsidR="004606C2" w:rsidRPr="004B4616" w:rsidRDefault="004606C2" w:rsidP="004B4616">
      <w:pPr>
        <w:pStyle w:val="Akapitzlist"/>
        <w:autoSpaceDE w:val="0"/>
        <w:adjustRightInd w:val="0"/>
        <w:spacing w:after="120"/>
        <w:ind w:left="0"/>
        <w:contextualSpacing/>
        <w:jc w:val="both"/>
        <w:rPr>
          <w:rFonts w:ascii="Verdana" w:hAnsi="Verdana"/>
          <w:color w:val="000000"/>
        </w:rPr>
      </w:pPr>
      <w:r w:rsidRPr="004B4616">
        <w:rPr>
          <w:rFonts w:ascii="Verdana" w:hAnsi="Verdana"/>
          <w:color w:val="000000"/>
        </w:rPr>
        <w:t>21.3.  Zabezpieczenie należytego wykonania umowy winno zostać wniesione w PLN.</w:t>
      </w:r>
    </w:p>
    <w:p w14:paraId="0AD2A23E" w14:textId="77777777" w:rsidR="004606C2" w:rsidRPr="004B4616" w:rsidRDefault="004606C2" w:rsidP="004B4616">
      <w:pPr>
        <w:pStyle w:val="Akapitzlist"/>
        <w:autoSpaceDE w:val="0"/>
        <w:adjustRightInd w:val="0"/>
        <w:spacing w:after="120"/>
        <w:ind w:left="0"/>
        <w:contextualSpacing/>
        <w:jc w:val="both"/>
        <w:rPr>
          <w:rFonts w:ascii="Verdana" w:hAnsi="Verdana"/>
          <w:color w:val="000000"/>
        </w:rPr>
      </w:pPr>
    </w:p>
    <w:p w14:paraId="4DD20F01" w14:textId="77777777" w:rsidR="000D3886" w:rsidRPr="000D3886" w:rsidRDefault="004606C2" w:rsidP="0066092C">
      <w:pPr>
        <w:pStyle w:val="Akapitzlist"/>
        <w:numPr>
          <w:ilvl w:val="1"/>
          <w:numId w:val="14"/>
        </w:numPr>
        <w:autoSpaceDE w:val="0"/>
        <w:autoSpaceDN w:val="0"/>
        <w:adjustRightInd w:val="0"/>
        <w:spacing w:before="120"/>
        <w:ind w:left="709"/>
        <w:contextualSpacing/>
        <w:jc w:val="both"/>
        <w:rPr>
          <w:rFonts w:ascii="Verdana" w:hAnsi="Verdana"/>
          <w:color w:val="000000"/>
        </w:rPr>
      </w:pPr>
      <w:r w:rsidRPr="006B6DCF">
        <w:rPr>
          <w:rFonts w:ascii="Verdana" w:hAnsi="Verdana"/>
          <w:color w:val="000000"/>
        </w:rPr>
        <w:t>Zabezpieczenie wnoszone w pieniądzu Wykonawca wpłaci przelewem na następujący rachunek bankowy Zamawiającego na numer rachunku bankowego:</w:t>
      </w:r>
      <w:r w:rsidRPr="006B6DCF">
        <w:rPr>
          <w:rFonts w:ascii="Verdana" w:hAnsi="Verdana"/>
          <w:b/>
          <w:color w:val="000000"/>
        </w:rPr>
        <w:t xml:space="preserve">  </w:t>
      </w:r>
    </w:p>
    <w:p w14:paraId="7DA772E9" w14:textId="65709381" w:rsidR="005E75DB" w:rsidRDefault="00822AA5" w:rsidP="000D3886">
      <w:pPr>
        <w:pStyle w:val="Akapitzlist"/>
        <w:autoSpaceDE w:val="0"/>
        <w:autoSpaceDN w:val="0"/>
        <w:adjustRightInd w:val="0"/>
        <w:spacing w:before="120"/>
        <w:ind w:left="709"/>
        <w:contextualSpacing/>
        <w:jc w:val="both"/>
        <w:rPr>
          <w:rFonts w:ascii="Verdana" w:hAnsi="Verdana"/>
          <w:b/>
          <w:bCs/>
        </w:rPr>
      </w:pPr>
      <w:r w:rsidRPr="00882469">
        <w:rPr>
          <w:rFonts w:ascii="Verdana" w:hAnsi="Verdana"/>
          <w:b/>
          <w:color w:val="000000"/>
          <w:u w:val="single"/>
        </w:rPr>
        <w:t>48 1090 1131 0000 0001 0086 4734</w:t>
      </w:r>
      <w:r w:rsidRPr="00882469">
        <w:rPr>
          <w:rFonts w:ascii="Times New Roman" w:hAnsi="Times New Roman"/>
          <w:color w:val="000000"/>
          <w:sz w:val="24"/>
          <w:szCs w:val="24"/>
        </w:rPr>
        <w:t xml:space="preserve"> </w:t>
      </w:r>
      <w:r w:rsidR="006B6DCF" w:rsidRPr="006B6DCF">
        <w:rPr>
          <w:rFonts w:ascii="Verdana" w:hAnsi="Verdana"/>
        </w:rPr>
        <w:t xml:space="preserve">z dopiskiem </w:t>
      </w:r>
      <w:r w:rsidR="005E75DB">
        <w:rPr>
          <w:rFonts w:ascii="Verdana" w:hAnsi="Verdana"/>
          <w:b/>
          <w:color w:val="000000" w:themeColor="text1"/>
        </w:rPr>
        <w:t>–</w:t>
      </w:r>
      <w:r w:rsidR="006B6DCF" w:rsidRPr="000D3886">
        <w:rPr>
          <w:rFonts w:ascii="Verdana" w:hAnsi="Verdana"/>
          <w:b/>
          <w:color w:val="000000" w:themeColor="text1"/>
        </w:rPr>
        <w:t xml:space="preserve"> </w:t>
      </w:r>
      <w:r w:rsidR="005E75DB" w:rsidRPr="00EE3DC9">
        <w:rPr>
          <w:rFonts w:ascii="Verdana" w:hAnsi="Verdana"/>
          <w:b/>
          <w:bCs/>
        </w:rPr>
        <w:t xml:space="preserve">„Roboty budowlane polegające na montażu paneli fotowoltaicznych realizowanych w ramach zadania </w:t>
      </w:r>
      <w:r w:rsidR="005E75DB" w:rsidRPr="00EE3DC9">
        <w:rPr>
          <w:rFonts w:ascii="Verdana" w:hAnsi="Verdana"/>
          <w:b/>
          <w:bCs/>
          <w:i/>
          <w:iCs/>
        </w:rPr>
        <w:t xml:space="preserve">Poprawa efektywności energetycznej budynku przy ul. Kasztanowej 18 w Jarocinie poprzez montaż instalacji fotowoltaicznej w ramach Klastra Energia Jarocin </w:t>
      </w:r>
      <w:r w:rsidR="005E75DB" w:rsidRPr="00EE3DC9">
        <w:rPr>
          <w:rFonts w:ascii="Verdana" w:hAnsi="Verdana"/>
          <w:b/>
          <w:bCs/>
        </w:rPr>
        <w:t>wraz z modernizacją pokrycia dachowego na budynku usługowym (hala targowa)”</w:t>
      </w:r>
      <w:r w:rsidR="005E75DB">
        <w:rPr>
          <w:rFonts w:ascii="Verdana" w:hAnsi="Verdana"/>
          <w:b/>
          <w:bCs/>
        </w:rPr>
        <w:t>.</w:t>
      </w:r>
    </w:p>
    <w:p w14:paraId="723EFC55" w14:textId="77777777" w:rsidR="005E75DB" w:rsidRPr="000D3886" w:rsidRDefault="005E75DB" w:rsidP="000D3886">
      <w:pPr>
        <w:pStyle w:val="Akapitzlist"/>
        <w:autoSpaceDE w:val="0"/>
        <w:autoSpaceDN w:val="0"/>
        <w:adjustRightInd w:val="0"/>
        <w:spacing w:before="120"/>
        <w:ind w:left="709"/>
        <w:contextualSpacing/>
        <w:jc w:val="both"/>
        <w:rPr>
          <w:rFonts w:ascii="Verdana" w:hAnsi="Verdana"/>
        </w:rPr>
      </w:pPr>
    </w:p>
    <w:p w14:paraId="15B07E8D" w14:textId="0A9EF0EA" w:rsidR="004606C2" w:rsidRPr="006B6DCF" w:rsidRDefault="004606C2" w:rsidP="0066092C">
      <w:pPr>
        <w:pStyle w:val="Akapitzlist"/>
        <w:numPr>
          <w:ilvl w:val="1"/>
          <w:numId w:val="14"/>
        </w:numPr>
        <w:autoSpaceDE w:val="0"/>
        <w:autoSpaceDN w:val="0"/>
        <w:adjustRightInd w:val="0"/>
        <w:spacing w:before="120"/>
        <w:ind w:left="709"/>
        <w:contextualSpacing/>
        <w:jc w:val="both"/>
        <w:rPr>
          <w:rFonts w:ascii="Verdana" w:hAnsi="Verdana"/>
          <w:color w:val="000000"/>
        </w:rPr>
      </w:pPr>
      <w:r w:rsidRPr="006B6DCF">
        <w:rPr>
          <w:rFonts w:ascii="Verdana" w:hAnsi="Verdana"/>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EF3B779" w14:textId="77777777" w:rsidR="00C47D2D" w:rsidRPr="004B4616" w:rsidRDefault="00C47D2D" w:rsidP="00C47D2D">
      <w:pPr>
        <w:pStyle w:val="Akapitzlist"/>
        <w:autoSpaceDE w:val="0"/>
        <w:autoSpaceDN w:val="0"/>
        <w:adjustRightInd w:val="0"/>
        <w:spacing w:before="120"/>
        <w:ind w:left="709"/>
        <w:contextualSpacing/>
        <w:jc w:val="both"/>
        <w:rPr>
          <w:rFonts w:ascii="Verdana" w:hAnsi="Verdana"/>
          <w:color w:val="000000"/>
        </w:rPr>
      </w:pPr>
    </w:p>
    <w:p w14:paraId="56D26509" w14:textId="77777777" w:rsidR="004606C2" w:rsidRPr="004B4616" w:rsidRDefault="004606C2" w:rsidP="0066092C">
      <w:pPr>
        <w:numPr>
          <w:ilvl w:val="1"/>
          <w:numId w:val="14"/>
        </w:numPr>
        <w:tabs>
          <w:tab w:val="left" w:pos="709"/>
        </w:tabs>
        <w:spacing w:line="276" w:lineRule="auto"/>
        <w:jc w:val="both"/>
        <w:rPr>
          <w:rFonts w:ascii="Verdana" w:hAnsi="Verdana"/>
          <w:iCs/>
          <w:color w:val="000000"/>
          <w:sz w:val="20"/>
          <w:szCs w:val="20"/>
        </w:rPr>
      </w:pPr>
      <w:r w:rsidRPr="004B4616">
        <w:rPr>
          <w:rFonts w:ascii="Verdana" w:hAnsi="Verdana"/>
          <w:iCs/>
          <w:color w:val="000000"/>
          <w:sz w:val="20"/>
          <w:szCs w:val="20"/>
        </w:rPr>
        <w:t>W przypadku wniesienia wadium w pieniądzu Wykonawca może wyrazić zgodę na zaliczenie kwoty wadium na poczet zabezpieczenia.</w:t>
      </w:r>
    </w:p>
    <w:p w14:paraId="607B006E" w14:textId="77777777" w:rsidR="004606C2" w:rsidRPr="004B4616" w:rsidRDefault="004606C2" w:rsidP="004B4616">
      <w:pPr>
        <w:tabs>
          <w:tab w:val="left" w:pos="709"/>
        </w:tabs>
        <w:spacing w:line="276" w:lineRule="auto"/>
        <w:ind w:left="720"/>
        <w:jc w:val="both"/>
        <w:rPr>
          <w:rFonts w:ascii="Verdana" w:hAnsi="Verdana"/>
          <w:iCs/>
          <w:color w:val="000000"/>
          <w:sz w:val="20"/>
          <w:szCs w:val="20"/>
        </w:rPr>
      </w:pPr>
    </w:p>
    <w:p w14:paraId="69CC66F5" w14:textId="77777777" w:rsidR="004606C2" w:rsidRPr="004B4616" w:rsidRDefault="004606C2" w:rsidP="0066092C">
      <w:pPr>
        <w:numPr>
          <w:ilvl w:val="1"/>
          <w:numId w:val="14"/>
        </w:numPr>
        <w:tabs>
          <w:tab w:val="left" w:pos="720"/>
        </w:tabs>
        <w:suppressAutoHyphens/>
        <w:spacing w:after="120" w:line="276" w:lineRule="auto"/>
        <w:contextualSpacing/>
        <w:jc w:val="both"/>
        <w:rPr>
          <w:rFonts w:ascii="Verdana" w:hAnsi="Verdana"/>
          <w:color w:val="000000"/>
          <w:sz w:val="20"/>
          <w:szCs w:val="20"/>
        </w:rPr>
      </w:pPr>
      <w:r w:rsidRPr="004B4616">
        <w:rPr>
          <w:rFonts w:ascii="Verdana" w:hAnsi="Verdana"/>
          <w:color w:val="000000"/>
          <w:sz w:val="20"/>
          <w:szCs w:val="20"/>
        </w:rPr>
        <w:t>Dokument gwarancji (bankowej lub ubezpieczeniowej) musi reprezentować nieodwołalną i bezwarunkową gwarancję płatną na pierwsze pisemne żądanie Zamawiającego. Zabezpieczenie należytego wykonania umowy musi być wykonalne na terytorium Rzeczypospolitej Polskiej.</w:t>
      </w:r>
    </w:p>
    <w:p w14:paraId="6196AD87" w14:textId="77777777" w:rsidR="004606C2" w:rsidRPr="004B4616" w:rsidRDefault="004606C2" w:rsidP="004B4616">
      <w:pPr>
        <w:tabs>
          <w:tab w:val="left" w:pos="720"/>
        </w:tabs>
        <w:suppressAutoHyphens/>
        <w:spacing w:after="120" w:line="276" w:lineRule="auto"/>
        <w:contextualSpacing/>
        <w:jc w:val="both"/>
        <w:rPr>
          <w:rFonts w:ascii="Verdana" w:hAnsi="Verdana"/>
          <w:color w:val="000000"/>
          <w:sz w:val="20"/>
          <w:szCs w:val="20"/>
        </w:rPr>
      </w:pPr>
    </w:p>
    <w:p w14:paraId="6C8BFCCA" w14:textId="77777777"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21.7.</w:t>
      </w:r>
      <w:r w:rsidRPr="004B4616">
        <w:rPr>
          <w:rFonts w:ascii="Verdana" w:hAnsi="Verdana"/>
          <w:color w:val="000000"/>
          <w:sz w:val="20"/>
          <w:szCs w:val="20"/>
        </w:rPr>
        <w:tab/>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516DCF09" w14:textId="77777777" w:rsidR="004606C2" w:rsidRPr="004B4616" w:rsidRDefault="004606C2" w:rsidP="0066092C">
      <w:pPr>
        <w:pStyle w:val="Akapitzlist"/>
        <w:numPr>
          <w:ilvl w:val="1"/>
          <w:numId w:val="15"/>
        </w:numPr>
        <w:autoSpaceDE w:val="0"/>
        <w:autoSpaceDN w:val="0"/>
        <w:adjustRightInd w:val="0"/>
        <w:spacing w:after="120"/>
        <w:jc w:val="both"/>
        <w:rPr>
          <w:rFonts w:ascii="Verdana" w:hAnsi="Verdana"/>
          <w:color w:val="000000"/>
        </w:rPr>
      </w:pPr>
      <w:r w:rsidRPr="004B4616">
        <w:rPr>
          <w:rFonts w:ascii="Verdana" w:hAnsi="Verdana"/>
          <w:color w:val="000000"/>
        </w:rPr>
        <w:t>Jeżeli, Wykonawca, którego oferta została wybrana nie wniesie zabezpieczenia należytego wykonania Umowy, Zamawiający może wybrać najkorzystniejszą ofertę spośród pozostałych ofert stosownie do treści art. 94 ust. 3 Pzp.</w:t>
      </w:r>
    </w:p>
    <w:p w14:paraId="7CAC7DA2" w14:textId="77777777" w:rsidR="004606C2" w:rsidRPr="004B4616" w:rsidRDefault="004606C2" w:rsidP="0066092C">
      <w:pPr>
        <w:pStyle w:val="Akapitzlist"/>
        <w:numPr>
          <w:ilvl w:val="1"/>
          <w:numId w:val="15"/>
        </w:numPr>
        <w:autoSpaceDE w:val="0"/>
        <w:autoSpaceDN w:val="0"/>
        <w:adjustRightInd w:val="0"/>
        <w:spacing w:after="120"/>
        <w:contextualSpacing/>
        <w:jc w:val="both"/>
        <w:rPr>
          <w:rFonts w:ascii="Verdana" w:hAnsi="Verdana"/>
          <w:color w:val="000000"/>
        </w:rPr>
      </w:pPr>
      <w:r w:rsidRPr="004B4616">
        <w:rPr>
          <w:rFonts w:ascii="Verdana" w:hAnsi="Verdana"/>
          <w:color w:val="000000"/>
        </w:rPr>
        <w:t>Do zmiany formy zabezpieczenia Umowy w trakcie realizacji Umowy stosuje się art. 149 Pzp.</w:t>
      </w:r>
    </w:p>
    <w:p w14:paraId="005CA93D" w14:textId="77777777"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 xml:space="preserve">21.10. Zamawiający zwróci zabezpieczenie należytego wykonania umowy w terminie i na warunkach określonych w Tomie II -  projekt umowy. </w:t>
      </w:r>
    </w:p>
    <w:p w14:paraId="7DD54686"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rPr>
        <w:t xml:space="preserve">21.11. </w:t>
      </w:r>
      <w:r w:rsidRPr="004B4616">
        <w:rPr>
          <w:rFonts w:ascii="Verdana" w:hAnsi="Verdana" w:cs="Verdana"/>
          <w:color w:val="000000"/>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9FF79D0"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21.12.</w:t>
      </w:r>
      <w:r w:rsidRPr="004B4616">
        <w:rPr>
          <w:rFonts w:ascii="Verdana" w:hAnsi="Verdana" w:cs="Verdana"/>
          <w:color w:val="000000"/>
          <w:sz w:val="20"/>
          <w:szCs w:val="20"/>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8F127CF" w14:textId="77777777"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21.13.</w:t>
      </w:r>
      <w:r w:rsidRPr="004B4616">
        <w:rPr>
          <w:rFonts w:ascii="Verdana" w:hAnsi="Verdana" w:cs="Verdana"/>
          <w:color w:val="000000"/>
          <w:sz w:val="20"/>
          <w:szCs w:val="20"/>
        </w:rPr>
        <w:tab/>
        <w:t>Wypłata, o której mowa w pkt. 21.12. IDW, następuje nie później niż w ostatnim dniu ważności dotychczasowego zabezpieczenia.</w:t>
      </w:r>
    </w:p>
    <w:p w14:paraId="369104CB" w14:textId="77777777" w:rsidR="004606C2" w:rsidRPr="004B4616" w:rsidRDefault="004606C2" w:rsidP="00C47D2D">
      <w:pPr>
        <w:shd w:val="clear" w:color="auto" w:fill="D9D9D9"/>
        <w:suppressAutoHyphens/>
        <w:spacing w:after="240"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22.</w:t>
      </w:r>
      <w:r w:rsidRPr="004B4616">
        <w:rPr>
          <w:rFonts w:ascii="Verdana" w:hAnsi="Verdana"/>
          <w:b/>
          <w:color w:val="000000"/>
          <w:sz w:val="20"/>
          <w:szCs w:val="20"/>
          <w:lang w:eastAsia="ar-SA"/>
        </w:rPr>
        <w:tab/>
      </w:r>
      <w:r w:rsidRPr="004B4616">
        <w:rPr>
          <w:rFonts w:ascii="Verdana" w:hAnsi="Verdana" w:cs="Verdana"/>
          <w:b/>
          <w:bCs/>
          <w:color w:val="000000"/>
          <w:sz w:val="20"/>
          <w:szCs w:val="20"/>
        </w:rPr>
        <w:t>POUCZENIE O ŚRODKACH OCHRONY PRAWNEJ</w:t>
      </w:r>
    </w:p>
    <w:p w14:paraId="7471BC5B"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14:paraId="4A53DC61"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22.2. </w:t>
      </w:r>
      <w:r w:rsidRPr="004B4616">
        <w:rPr>
          <w:rFonts w:ascii="Verdana" w:hAnsi="Verdana"/>
          <w:color w:val="000000"/>
          <w:sz w:val="20"/>
          <w:szCs w:val="20"/>
        </w:rPr>
        <w:tab/>
        <w:t>Odwołanie przysługuje wyłącznie od niezgodnej z przepisami ustawy Pzp czynności Zamawiającego podjętej w postępowaniu o udzielenie zamówienia lub zaniechania czynności, do której Zamawiający jest zobowiązany na podstawie ustawy Pzp. Odwołanie przysługuje wyłącznie wobec czynności:</w:t>
      </w:r>
    </w:p>
    <w:p w14:paraId="0E3A4FAE"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1) określenia warunków udziału w postępowaniu,</w:t>
      </w:r>
    </w:p>
    <w:p w14:paraId="6E0F82E6"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2) wykluczenia odwołującego z postępowania o udzielenie zamówienia,</w:t>
      </w:r>
    </w:p>
    <w:p w14:paraId="641DB6B3"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3) odrzucenia oferty odwołującego,</w:t>
      </w:r>
    </w:p>
    <w:p w14:paraId="62F6E8B0"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4) opisu przedmiotu zamówienia,</w:t>
      </w:r>
    </w:p>
    <w:p w14:paraId="354984D9" w14:textId="77777777"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5) wyboru oferty najkorzystniejszej.</w:t>
      </w:r>
    </w:p>
    <w:p w14:paraId="607A5BA9" w14:textId="77777777"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22.3.</w:t>
      </w:r>
      <w:r w:rsidRPr="004B4616">
        <w:rPr>
          <w:rFonts w:ascii="Verdana" w:hAnsi="Verdana"/>
          <w:color w:val="000000"/>
          <w:sz w:val="20"/>
          <w:szCs w:val="20"/>
        </w:rPr>
        <w:tab/>
        <w:t xml:space="preserve">Odwołanie powinno wskazywać czynność lub zaniechanie czynności Zamawiającego, której zarzuca się niezgodność z przepisami ustawy Pzp, zawierać zwięzłe przedstawienie zarzutów, określać żądanie oraz wskazywać okoliczności faktyczne </w:t>
      </w:r>
      <w:r w:rsidRPr="004B4616">
        <w:rPr>
          <w:rFonts w:ascii="Verdana" w:hAnsi="Verdana"/>
          <w:color w:val="000000"/>
          <w:sz w:val="20"/>
          <w:szCs w:val="20"/>
        </w:rPr>
        <w:br/>
        <w:t>i prawne uzasadniające wniesienie odwołania.</w:t>
      </w:r>
    </w:p>
    <w:p w14:paraId="511B52A3" w14:textId="77777777" w:rsidR="004606C2" w:rsidRPr="004B4616" w:rsidRDefault="004606C2" w:rsidP="004B4616">
      <w:pPr>
        <w:spacing w:before="120" w:line="276" w:lineRule="auto"/>
        <w:ind w:left="720" w:hanging="720"/>
        <w:jc w:val="both"/>
        <w:rPr>
          <w:rFonts w:ascii="Verdana" w:hAnsi="Verdana"/>
          <w:color w:val="000000"/>
          <w:sz w:val="20"/>
          <w:szCs w:val="20"/>
        </w:rPr>
      </w:pPr>
      <w:r w:rsidRPr="004B4616">
        <w:rPr>
          <w:rFonts w:ascii="Verdana" w:hAnsi="Verdana"/>
          <w:color w:val="000000"/>
          <w:sz w:val="20"/>
          <w:szCs w:val="20"/>
        </w:rPr>
        <w:t>22.4.</w:t>
      </w:r>
      <w:r w:rsidRPr="004B4616">
        <w:rPr>
          <w:rFonts w:ascii="Verdana" w:hAnsi="Verdana"/>
          <w:color w:val="000000"/>
          <w:sz w:val="20"/>
          <w:szCs w:val="20"/>
        </w:rPr>
        <w:tab/>
        <w:t xml:space="preserve">Odwołanie wnosi się do Prezesa Krajowej Izby Odwoławczej w formie pisemnej </w:t>
      </w:r>
      <w:r w:rsidRPr="004B4616">
        <w:rPr>
          <w:rFonts w:ascii="Verdana" w:hAnsi="Verdana"/>
          <w:color w:val="000000"/>
          <w:sz w:val="20"/>
          <w:szCs w:val="20"/>
        </w:rPr>
        <w:br/>
        <w:t>w postaci papierowej lub w postaci elektronicznej, podpisane odpowiednio własnoręcznym podpisem lub bezpiecznym podpisem elektronicznym weryfikowanym przy pomocy ważnego kwalifikowanego certyfikatu lub równoważnego środka, spełniającego wymagania dla tego rodzaju podpisu.</w:t>
      </w:r>
    </w:p>
    <w:p w14:paraId="203E14CD" w14:textId="77777777" w:rsidR="004606C2" w:rsidRDefault="004606C2" w:rsidP="004B4616">
      <w:pPr>
        <w:spacing w:before="240" w:line="276" w:lineRule="auto"/>
        <w:ind w:left="720" w:hanging="12"/>
        <w:jc w:val="both"/>
        <w:rPr>
          <w:rFonts w:ascii="Verdana" w:hAnsi="Verdana"/>
          <w:color w:val="000000"/>
          <w:sz w:val="20"/>
          <w:szCs w:val="20"/>
        </w:rPr>
      </w:pPr>
      <w:r w:rsidRPr="004B4616">
        <w:rPr>
          <w:rFonts w:ascii="Verdana" w:hAnsi="Verdana"/>
          <w:color w:val="000000"/>
          <w:sz w:val="20"/>
          <w:szCs w:val="20"/>
        </w:rPr>
        <w:t xml:space="preserve">Odwołujący przesyła kopię odwołania Zamawiającemu przed upływem terminu do wniesienia odwołania w taki sposób, aby mógł on zapoznać się z jego treścią przed upływem tego terminu. Domniemywa się, iż Zamawiający mógł zapoznać się </w:t>
      </w:r>
      <w:r w:rsidRPr="004B4616">
        <w:rPr>
          <w:rFonts w:ascii="Verdana" w:hAnsi="Verdana"/>
          <w:color w:val="000000"/>
          <w:sz w:val="20"/>
          <w:szCs w:val="20"/>
        </w:rPr>
        <w:br/>
        <w:t>z treścią odwołania przed upływem terminu do jego wniesienia, jeżeli przesłanie jego kopii nastąpiło przed upływem terminu do jego wniesienia przy użyciu środków komunikacji elektronicznej.</w:t>
      </w:r>
    </w:p>
    <w:p w14:paraId="08B0D14C" w14:textId="77777777"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22.5.</w:t>
      </w:r>
      <w:r w:rsidRPr="004B4616">
        <w:rPr>
          <w:rFonts w:ascii="Verdana" w:hAnsi="Verdana"/>
          <w:color w:val="000000"/>
          <w:sz w:val="20"/>
          <w:szCs w:val="20"/>
        </w:rPr>
        <w:tab/>
        <w:t>Terminy wniesienia odwołania:</w:t>
      </w:r>
    </w:p>
    <w:p w14:paraId="0259F567" w14:textId="77777777" w:rsidR="004606C2" w:rsidRPr="004B4616" w:rsidRDefault="004606C2" w:rsidP="00C47D2D">
      <w:pPr>
        <w:spacing w:line="276" w:lineRule="auto"/>
        <w:ind w:left="993" w:hanging="851"/>
        <w:jc w:val="both"/>
        <w:rPr>
          <w:rFonts w:ascii="Verdana" w:hAnsi="Verdana"/>
          <w:color w:val="000000"/>
          <w:sz w:val="20"/>
          <w:szCs w:val="20"/>
        </w:rPr>
      </w:pPr>
      <w:r w:rsidRPr="004B4616">
        <w:rPr>
          <w:rFonts w:ascii="Verdana" w:hAnsi="Verdana"/>
          <w:color w:val="000000"/>
          <w:sz w:val="20"/>
          <w:szCs w:val="20"/>
        </w:rPr>
        <w:t xml:space="preserve">22.5.1. Odwołanie wnosi się w terminie 5 dni od dnia przesłania informacji o czynności Zamawiającego stanowiącej podstawę jego wniesienia – jeżeli zostały przesłane </w:t>
      </w:r>
      <w:r w:rsidRPr="004B4616">
        <w:rPr>
          <w:rFonts w:ascii="Verdana" w:hAnsi="Verdana"/>
          <w:color w:val="000000"/>
          <w:sz w:val="20"/>
          <w:szCs w:val="20"/>
        </w:rPr>
        <w:br/>
        <w:t>w sposób określony w art. 180 ust. 5 ustawy Pzp zdanie drugie albo w terminie 10 dni – jeżeli zostały przesłane w inny sposób.</w:t>
      </w:r>
    </w:p>
    <w:p w14:paraId="50282B03" w14:textId="77777777" w:rsidR="004606C2" w:rsidRPr="004B4616" w:rsidRDefault="004606C2" w:rsidP="00C47D2D">
      <w:pPr>
        <w:spacing w:line="276" w:lineRule="auto"/>
        <w:ind w:left="993" w:hanging="851"/>
        <w:jc w:val="both"/>
        <w:rPr>
          <w:rFonts w:ascii="Verdana" w:hAnsi="Verdana"/>
          <w:color w:val="000000"/>
          <w:sz w:val="20"/>
          <w:szCs w:val="20"/>
        </w:rPr>
      </w:pPr>
      <w:r w:rsidRPr="004B4616">
        <w:rPr>
          <w:rFonts w:ascii="Verdana" w:hAnsi="Verdana"/>
          <w:color w:val="000000"/>
          <w:sz w:val="20"/>
          <w:szCs w:val="20"/>
        </w:rPr>
        <w:t>22.5.2.</w:t>
      </w:r>
      <w:r w:rsidR="00C47D2D">
        <w:rPr>
          <w:rFonts w:ascii="Verdana" w:hAnsi="Verdana"/>
          <w:color w:val="000000"/>
          <w:sz w:val="20"/>
          <w:szCs w:val="20"/>
        </w:rPr>
        <w:t xml:space="preserve"> </w:t>
      </w:r>
      <w:r w:rsidRPr="004B4616">
        <w:rPr>
          <w:rFonts w:ascii="Verdana" w:hAnsi="Verdana"/>
          <w:color w:val="000000"/>
          <w:sz w:val="20"/>
          <w:szCs w:val="20"/>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3006ED95" w14:textId="77777777" w:rsidR="004606C2" w:rsidRPr="004B4616" w:rsidRDefault="004606C2" w:rsidP="00C47D2D">
      <w:pPr>
        <w:spacing w:line="276" w:lineRule="auto"/>
        <w:ind w:left="993" w:hanging="851"/>
        <w:jc w:val="both"/>
        <w:rPr>
          <w:rFonts w:ascii="Verdana" w:hAnsi="Verdana"/>
          <w:color w:val="000000"/>
          <w:sz w:val="20"/>
          <w:szCs w:val="20"/>
        </w:rPr>
      </w:pPr>
      <w:r w:rsidRPr="004B4616">
        <w:rPr>
          <w:rFonts w:ascii="Verdana" w:hAnsi="Verdana"/>
          <w:color w:val="000000"/>
          <w:sz w:val="20"/>
          <w:szCs w:val="20"/>
        </w:rPr>
        <w:t>22.5.3.</w:t>
      </w:r>
      <w:r w:rsidR="00C47D2D">
        <w:rPr>
          <w:rFonts w:ascii="Verdana" w:hAnsi="Verdana"/>
          <w:color w:val="000000"/>
          <w:sz w:val="20"/>
          <w:szCs w:val="20"/>
        </w:rPr>
        <w:t xml:space="preserve"> </w:t>
      </w:r>
      <w:r w:rsidRPr="004B4616">
        <w:rPr>
          <w:rFonts w:ascii="Verdana" w:hAnsi="Verdana"/>
          <w:color w:val="000000"/>
          <w:sz w:val="20"/>
          <w:szCs w:val="20"/>
        </w:rPr>
        <w:t>Odwołanie wobec czynności innych niż określone w pkt. 22.5.1. i 22.5.2. wnosi się w terminie 5 dni od dnia, w którym powzięto lub przy zachowaniu należytej staranności można było powziąć wiadomość o okolicznościach stanowiących podstawę jego wniesienia.</w:t>
      </w:r>
    </w:p>
    <w:p w14:paraId="14D52F4B" w14:textId="77777777" w:rsidR="004606C2" w:rsidRPr="004B4616" w:rsidRDefault="004606C2" w:rsidP="00C47D2D">
      <w:pPr>
        <w:spacing w:line="276" w:lineRule="auto"/>
        <w:ind w:left="993" w:hanging="851"/>
        <w:jc w:val="both"/>
        <w:rPr>
          <w:rFonts w:ascii="Verdana" w:hAnsi="Verdana"/>
          <w:color w:val="000000"/>
          <w:sz w:val="20"/>
          <w:szCs w:val="20"/>
        </w:rPr>
      </w:pPr>
      <w:r w:rsidRPr="004B4616">
        <w:rPr>
          <w:rFonts w:ascii="Verdana" w:hAnsi="Verdana"/>
          <w:color w:val="000000"/>
          <w:sz w:val="20"/>
          <w:szCs w:val="20"/>
        </w:rPr>
        <w:t>22.5.4.</w:t>
      </w:r>
      <w:r w:rsidR="00C47D2D">
        <w:rPr>
          <w:rFonts w:ascii="Verdana" w:hAnsi="Verdana"/>
          <w:color w:val="000000"/>
          <w:sz w:val="20"/>
          <w:szCs w:val="20"/>
        </w:rPr>
        <w:t xml:space="preserve"> </w:t>
      </w:r>
      <w:r w:rsidRPr="004B4616">
        <w:rPr>
          <w:rFonts w:ascii="Verdana" w:hAnsi="Verdana"/>
          <w:color w:val="000000"/>
          <w:sz w:val="20"/>
          <w:szCs w:val="20"/>
        </w:rPr>
        <w:t>Jeżeli Zamawiający nie przesłał Wykonawcy zawiadomienia o wyborze oferty najkorzystniejszej odwołanie wnosi się nie później niż w terminie:</w:t>
      </w:r>
    </w:p>
    <w:p w14:paraId="518412A2" w14:textId="77777777" w:rsidR="004606C2" w:rsidRPr="004B4616" w:rsidRDefault="004606C2" w:rsidP="00C47D2D">
      <w:pPr>
        <w:spacing w:line="276" w:lineRule="auto"/>
        <w:ind w:left="1276" w:hanging="283"/>
        <w:jc w:val="both"/>
        <w:rPr>
          <w:rFonts w:ascii="Verdana" w:hAnsi="Verdana"/>
          <w:color w:val="000000"/>
          <w:sz w:val="20"/>
          <w:szCs w:val="20"/>
        </w:rPr>
      </w:pPr>
      <w:r w:rsidRPr="004B4616">
        <w:rPr>
          <w:rFonts w:ascii="Verdana" w:hAnsi="Verdana"/>
          <w:color w:val="000000"/>
          <w:sz w:val="20"/>
          <w:szCs w:val="20"/>
        </w:rPr>
        <w:t>1)</w:t>
      </w:r>
      <w:r w:rsidRPr="004B4616">
        <w:rPr>
          <w:rFonts w:ascii="Verdana" w:hAnsi="Verdana"/>
          <w:color w:val="000000"/>
          <w:sz w:val="20"/>
          <w:szCs w:val="20"/>
        </w:rPr>
        <w:tab/>
        <w:t xml:space="preserve">15 dni od dnia zamieszczenia w Biuletynie Zamówień Publicznych ogłoszenia </w:t>
      </w:r>
      <w:r w:rsidRPr="004B4616">
        <w:rPr>
          <w:rFonts w:ascii="Verdana" w:hAnsi="Verdana"/>
          <w:color w:val="000000"/>
          <w:sz w:val="20"/>
          <w:szCs w:val="20"/>
        </w:rPr>
        <w:br/>
        <w:t>o udzieleniu zamówienia;</w:t>
      </w:r>
    </w:p>
    <w:p w14:paraId="52CBA824" w14:textId="77777777" w:rsidR="004606C2" w:rsidRPr="004B4616" w:rsidRDefault="004606C2" w:rsidP="00C47D2D">
      <w:pPr>
        <w:spacing w:line="276" w:lineRule="auto"/>
        <w:ind w:left="1276" w:hanging="283"/>
        <w:jc w:val="both"/>
        <w:rPr>
          <w:rFonts w:ascii="Verdana" w:hAnsi="Verdana"/>
          <w:color w:val="000000"/>
          <w:sz w:val="20"/>
          <w:szCs w:val="20"/>
        </w:rPr>
      </w:pPr>
      <w:r w:rsidRPr="004B4616">
        <w:rPr>
          <w:rFonts w:ascii="Verdana" w:hAnsi="Verdana"/>
          <w:color w:val="000000"/>
          <w:sz w:val="20"/>
          <w:szCs w:val="20"/>
        </w:rPr>
        <w:t>2)</w:t>
      </w:r>
      <w:r w:rsidRPr="004B4616">
        <w:rPr>
          <w:rFonts w:ascii="Verdana" w:hAnsi="Verdana"/>
          <w:color w:val="000000"/>
          <w:sz w:val="20"/>
          <w:szCs w:val="20"/>
        </w:rPr>
        <w:tab/>
        <w:t xml:space="preserve">1 miesiąca od dnia zawarcia umowy, jeżeli Zamawiający nie opublikował </w:t>
      </w:r>
      <w:r w:rsidRPr="004B4616">
        <w:rPr>
          <w:rFonts w:ascii="Verdana" w:hAnsi="Verdana"/>
          <w:color w:val="000000"/>
          <w:sz w:val="20"/>
          <w:szCs w:val="20"/>
        </w:rPr>
        <w:br/>
        <w:t>w Biuletynie Zamówień Publicznych ogłoszenia o udzieleniu zamówienia.</w:t>
      </w:r>
    </w:p>
    <w:p w14:paraId="69FE5E5E"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22.6.</w:t>
      </w:r>
      <w:r w:rsidRPr="004B4616">
        <w:rPr>
          <w:rFonts w:ascii="Verdana" w:hAnsi="Verdana"/>
          <w:color w:val="000000"/>
          <w:sz w:val="20"/>
          <w:szCs w:val="20"/>
        </w:rPr>
        <w:tab/>
        <w:t>Szczegółowe zasady postępowania po wniesieniu odwołania, określają stosowne przepisy Działu VI ustawy Pzp.</w:t>
      </w:r>
    </w:p>
    <w:p w14:paraId="5E772E90"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22.7.</w:t>
      </w:r>
      <w:r w:rsidRPr="004B4616">
        <w:rPr>
          <w:rFonts w:ascii="Verdana" w:hAnsi="Verdana"/>
          <w:color w:val="000000"/>
          <w:sz w:val="20"/>
          <w:szCs w:val="20"/>
        </w:rPr>
        <w:tab/>
        <w:t>Na orzeczenie Krajowej Izby Odwoławczej, stronom oraz uczestnikom postępowania odwoławczego przysługuje skarga do sądu.</w:t>
      </w:r>
    </w:p>
    <w:p w14:paraId="1D42322A" w14:textId="77777777"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22.8.</w:t>
      </w:r>
      <w:r w:rsidRPr="004B4616">
        <w:rPr>
          <w:rFonts w:ascii="Verdana" w:hAnsi="Verdana"/>
          <w:color w:val="000000"/>
          <w:sz w:val="20"/>
          <w:szCs w:val="20"/>
        </w:rPr>
        <w:tab/>
        <w:t xml:space="preserve">Skargę wnosi się do sądu okręgowego właściwego dla siedziby Zamawiającego, </w:t>
      </w:r>
      <w:r w:rsidRPr="004B4616">
        <w:rPr>
          <w:rFonts w:ascii="Verdana" w:hAnsi="Verdana"/>
          <w:color w:val="000000"/>
          <w:sz w:val="20"/>
          <w:szCs w:val="20"/>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(Dz. U. z 2012 r., poz. 1529) jest równoznaczne z jej wniesieniem.</w:t>
      </w:r>
    </w:p>
    <w:p w14:paraId="0F8B45A9" w14:textId="77777777" w:rsidR="004606C2" w:rsidRPr="004B4616" w:rsidRDefault="004606C2" w:rsidP="004B4616">
      <w:pPr>
        <w:spacing w:line="276" w:lineRule="auto"/>
        <w:ind w:left="720" w:hanging="720"/>
        <w:jc w:val="both"/>
        <w:rPr>
          <w:rFonts w:ascii="Verdana" w:hAnsi="Verdana" w:cs="Verdana"/>
          <w:color w:val="000000"/>
          <w:sz w:val="20"/>
          <w:szCs w:val="20"/>
        </w:rPr>
      </w:pPr>
    </w:p>
    <w:p w14:paraId="6CFC140C" w14:textId="77777777" w:rsidR="004606C2" w:rsidRPr="004B4616" w:rsidRDefault="004606C2" w:rsidP="0066092C">
      <w:pPr>
        <w:numPr>
          <w:ilvl w:val="4"/>
          <w:numId w:val="6"/>
        </w:numPr>
        <w:shd w:val="clear" w:color="auto" w:fill="D9D9D9"/>
        <w:suppressAutoHyphens/>
        <w:spacing w:line="276" w:lineRule="auto"/>
        <w:ind w:left="426" w:right="-567" w:hanging="426"/>
        <w:rPr>
          <w:rFonts w:ascii="Verdana" w:hAnsi="Verdana"/>
          <w:b/>
          <w:color w:val="000000"/>
          <w:sz w:val="20"/>
          <w:szCs w:val="20"/>
          <w:lang w:eastAsia="ar-SA"/>
        </w:rPr>
      </w:pPr>
      <w:r w:rsidRPr="004B4616">
        <w:rPr>
          <w:rFonts w:ascii="Verdana" w:hAnsi="Verdana" w:cs="Verdana"/>
          <w:b/>
          <w:bCs/>
          <w:color w:val="000000"/>
          <w:sz w:val="20"/>
          <w:szCs w:val="20"/>
        </w:rPr>
        <w:t xml:space="preserve">WZÓR UMOWY </w:t>
      </w:r>
    </w:p>
    <w:p w14:paraId="1D99FE48" w14:textId="531F9222" w:rsidR="004606C2" w:rsidRPr="004B4616" w:rsidRDefault="004606C2" w:rsidP="004B4616">
      <w:pPr>
        <w:autoSpaceDE w:val="0"/>
        <w:spacing w:before="120" w:line="276" w:lineRule="auto"/>
        <w:jc w:val="both"/>
        <w:rPr>
          <w:rFonts w:ascii="Verdana" w:hAnsi="Verdana"/>
          <w:color w:val="000000"/>
          <w:sz w:val="20"/>
          <w:szCs w:val="20"/>
        </w:rPr>
      </w:pPr>
      <w:r w:rsidRPr="004B4616">
        <w:rPr>
          <w:rFonts w:ascii="Verdana" w:hAnsi="Verdana"/>
          <w:color w:val="000000"/>
          <w:sz w:val="20"/>
          <w:szCs w:val="20"/>
        </w:rPr>
        <w:t>Tom II SIWZ stanowi w</w:t>
      </w:r>
      <w:r w:rsidR="00A315DE">
        <w:rPr>
          <w:rFonts w:ascii="Verdana" w:hAnsi="Verdana"/>
          <w:color w:val="000000"/>
          <w:sz w:val="20"/>
          <w:szCs w:val="20"/>
        </w:rPr>
        <w:t>z</w:t>
      </w:r>
      <w:r w:rsidRPr="004B4616">
        <w:rPr>
          <w:rFonts w:ascii="Verdana" w:hAnsi="Verdana"/>
          <w:color w:val="000000"/>
          <w:sz w:val="20"/>
          <w:szCs w:val="20"/>
        </w:rPr>
        <w:t>ór umowy, która zostanie podpisana z wybranym Wykonawc</w:t>
      </w:r>
      <w:r w:rsidRPr="004B4616">
        <w:rPr>
          <w:rFonts w:ascii="Verdana" w:eastAsia="TimesNewRoman" w:hAnsi="Verdana"/>
          <w:color w:val="000000"/>
          <w:sz w:val="20"/>
          <w:szCs w:val="20"/>
        </w:rPr>
        <w:t>ą</w:t>
      </w:r>
      <w:r w:rsidRPr="004B4616">
        <w:rPr>
          <w:rFonts w:ascii="Verdana" w:hAnsi="Verdana"/>
          <w:color w:val="000000"/>
          <w:sz w:val="20"/>
          <w:szCs w:val="20"/>
        </w:rPr>
        <w:t>.</w:t>
      </w:r>
    </w:p>
    <w:p w14:paraId="37BCD59E" w14:textId="3695F1FC" w:rsidR="004606C2" w:rsidRDefault="004606C2" w:rsidP="004B4616">
      <w:pPr>
        <w:autoSpaceDE w:val="0"/>
        <w:spacing w:after="120" w:line="276" w:lineRule="auto"/>
        <w:jc w:val="both"/>
        <w:rPr>
          <w:rFonts w:ascii="Verdana" w:hAnsi="Verdana"/>
          <w:color w:val="000000"/>
          <w:sz w:val="20"/>
          <w:szCs w:val="20"/>
        </w:rPr>
      </w:pPr>
      <w:r w:rsidRPr="004B4616">
        <w:rPr>
          <w:rFonts w:ascii="Verdana" w:hAnsi="Verdana"/>
          <w:color w:val="000000"/>
          <w:sz w:val="20"/>
          <w:szCs w:val="20"/>
        </w:rPr>
        <w:t>Wzór ten zawiera istotne postanowienia przyszłej umowy o zamówienie publiczne.</w:t>
      </w:r>
    </w:p>
    <w:p w14:paraId="625BD07C" w14:textId="7D361643" w:rsidR="004606C2" w:rsidRPr="004B4616" w:rsidRDefault="004606C2" w:rsidP="0066092C">
      <w:pPr>
        <w:numPr>
          <w:ilvl w:val="4"/>
          <w:numId w:val="6"/>
        </w:numPr>
        <w:shd w:val="clear" w:color="auto" w:fill="D9D9D9"/>
        <w:suppressAutoHyphens/>
        <w:spacing w:line="276" w:lineRule="auto"/>
        <w:ind w:left="426" w:right="-567" w:hanging="426"/>
        <w:rPr>
          <w:rFonts w:ascii="Verdana" w:hAnsi="Verdana"/>
          <w:b/>
          <w:color w:val="000000"/>
          <w:sz w:val="20"/>
          <w:szCs w:val="20"/>
          <w:lang w:eastAsia="ar-SA"/>
        </w:rPr>
      </w:pPr>
      <w:bookmarkStart w:id="15" w:name="_Toc475709217"/>
      <w:r w:rsidRPr="004B4616">
        <w:rPr>
          <w:rFonts w:ascii="Verdana" w:hAnsi="Verdana"/>
          <w:b/>
          <w:bCs/>
          <w:color w:val="000000"/>
          <w:sz w:val="20"/>
          <w:szCs w:val="20"/>
        </w:rPr>
        <w:t>Opis części zamówienia, jeżeli zamawiający dopuszcza składanie ofert częściowych</w:t>
      </w:r>
    </w:p>
    <w:bookmarkEnd w:id="15"/>
    <w:p w14:paraId="775A06D3"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14:paraId="53C4CE6D" w14:textId="77777777" w:rsidR="004606C2" w:rsidRPr="004B4616" w:rsidRDefault="004606C2" w:rsidP="004B4616">
      <w:pPr>
        <w:shd w:val="clear" w:color="auto" w:fill="D9D9D9"/>
        <w:suppressAutoHyphens/>
        <w:spacing w:line="276" w:lineRule="auto"/>
        <w:ind w:left="560" w:right="-567" w:hanging="560"/>
        <w:rPr>
          <w:rFonts w:ascii="Verdana" w:hAnsi="Verdana"/>
          <w:b/>
          <w:color w:val="000000"/>
          <w:sz w:val="20"/>
          <w:szCs w:val="20"/>
          <w:lang w:eastAsia="ar-SA"/>
        </w:rPr>
      </w:pPr>
      <w:bookmarkStart w:id="16" w:name="_Toc475709218"/>
      <w:r w:rsidRPr="004B4616">
        <w:rPr>
          <w:rFonts w:ascii="Verdana" w:hAnsi="Verdana"/>
          <w:b/>
          <w:color w:val="000000"/>
          <w:sz w:val="20"/>
          <w:szCs w:val="20"/>
          <w:lang w:eastAsia="ar-SA"/>
        </w:rPr>
        <w:t>25.</w:t>
      </w:r>
      <w:r w:rsidRPr="004B4616">
        <w:rPr>
          <w:rFonts w:ascii="Verdana" w:hAnsi="Verdana"/>
          <w:b/>
          <w:color w:val="000000"/>
          <w:sz w:val="20"/>
          <w:szCs w:val="20"/>
          <w:lang w:eastAsia="ar-SA"/>
        </w:rPr>
        <w:tab/>
      </w:r>
      <w:r w:rsidRPr="004B4616">
        <w:rPr>
          <w:rFonts w:ascii="Verdana" w:hAnsi="Verdana"/>
          <w:b/>
          <w:bCs/>
          <w:color w:val="000000"/>
          <w:sz w:val="20"/>
          <w:szCs w:val="20"/>
        </w:rPr>
        <w:t>Maksymalna liczba wykonawców, z którymi zamawiający zawrze umowę ramową, jeżeli zamawiający przewiduje zawarcie umowy ramowej</w:t>
      </w:r>
      <w:bookmarkEnd w:id="16"/>
    </w:p>
    <w:p w14:paraId="40301C84"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zawarcia umowy ramowej.</w:t>
      </w:r>
    </w:p>
    <w:p w14:paraId="10C2C388" w14:textId="77777777" w:rsidR="004606C2" w:rsidRPr="004B4616" w:rsidRDefault="004606C2" w:rsidP="004B4616">
      <w:pPr>
        <w:shd w:val="clear" w:color="auto" w:fill="D9D9D9"/>
        <w:suppressAutoHyphens/>
        <w:spacing w:line="276" w:lineRule="auto"/>
        <w:ind w:left="532" w:right="-567" w:hanging="532"/>
        <w:rPr>
          <w:rFonts w:ascii="Verdana" w:hAnsi="Verdana"/>
          <w:b/>
          <w:color w:val="000000"/>
          <w:sz w:val="20"/>
          <w:szCs w:val="20"/>
          <w:lang w:eastAsia="ar-SA"/>
        </w:rPr>
      </w:pPr>
      <w:bookmarkStart w:id="17" w:name="_Toc475709219"/>
      <w:r w:rsidRPr="004B4616">
        <w:rPr>
          <w:rFonts w:ascii="Verdana" w:hAnsi="Verdana"/>
          <w:b/>
          <w:color w:val="000000"/>
          <w:sz w:val="20"/>
          <w:szCs w:val="20"/>
          <w:lang w:eastAsia="ar-SA"/>
        </w:rPr>
        <w:t>26.</w:t>
      </w:r>
      <w:r w:rsidRPr="004B4616">
        <w:rPr>
          <w:rFonts w:ascii="Verdana" w:hAnsi="Verdana"/>
          <w:b/>
          <w:color w:val="000000"/>
          <w:sz w:val="20"/>
          <w:szCs w:val="20"/>
          <w:lang w:eastAsia="ar-SA"/>
        </w:rPr>
        <w:tab/>
      </w:r>
      <w:r w:rsidRPr="004B4616">
        <w:rPr>
          <w:rFonts w:ascii="Verdana" w:hAnsi="Verdana"/>
          <w:b/>
          <w:bCs/>
          <w:color w:val="000000"/>
          <w:sz w:val="20"/>
          <w:szCs w:val="20"/>
        </w:rPr>
        <w:t>Informacja o przewidywanych zamówieniach, o których mowa w art. 67 ust. 1 pkt 6, jeżeli zamawiający przewiduje udzielenie takich zamówień</w:t>
      </w:r>
      <w:r w:rsidRPr="004B4616">
        <w:rPr>
          <w:rFonts w:ascii="Verdana" w:hAnsi="Verdana" w:cs="Verdana"/>
          <w:b/>
          <w:bCs/>
          <w:color w:val="000000"/>
          <w:sz w:val="20"/>
          <w:szCs w:val="20"/>
        </w:rPr>
        <w:t xml:space="preserve"> </w:t>
      </w:r>
      <w:bookmarkEnd w:id="17"/>
    </w:p>
    <w:p w14:paraId="1AD3E823" w14:textId="77777777" w:rsidR="004606C2" w:rsidRPr="004B4616" w:rsidRDefault="004606C2" w:rsidP="004B4616">
      <w:pPr>
        <w:autoSpaceDE w:val="0"/>
        <w:adjustRightInd w:val="0"/>
        <w:spacing w:before="120" w:after="120" w:line="276" w:lineRule="auto"/>
        <w:ind w:right="-144"/>
        <w:jc w:val="both"/>
        <w:rPr>
          <w:rFonts w:ascii="Verdana" w:hAnsi="Verdana"/>
          <w:color w:val="000000"/>
          <w:sz w:val="20"/>
          <w:szCs w:val="20"/>
        </w:rPr>
      </w:pPr>
      <w:r w:rsidRPr="004B4616">
        <w:rPr>
          <w:rFonts w:ascii="Verdana" w:hAnsi="Verdana"/>
          <w:color w:val="000000"/>
          <w:sz w:val="20"/>
          <w:szCs w:val="20"/>
        </w:rPr>
        <w:t>Zamawiający nie przewiduje udzielenia zamówień o których mowa w art. 67 ust. 1 pkt 6.</w:t>
      </w:r>
    </w:p>
    <w:p w14:paraId="4E7D553D" w14:textId="77777777" w:rsidR="004606C2" w:rsidRPr="004B4616" w:rsidRDefault="004606C2" w:rsidP="004B4616">
      <w:pPr>
        <w:shd w:val="clear" w:color="auto" w:fill="D9D9D9"/>
        <w:suppressAutoHyphens/>
        <w:spacing w:line="276" w:lineRule="auto"/>
        <w:ind w:left="546" w:right="-567" w:hanging="546"/>
        <w:rPr>
          <w:rFonts w:ascii="Verdana" w:hAnsi="Verdana"/>
          <w:b/>
          <w:color w:val="000000"/>
          <w:sz w:val="20"/>
          <w:szCs w:val="20"/>
          <w:lang w:eastAsia="ar-SA"/>
        </w:rPr>
      </w:pPr>
      <w:bookmarkStart w:id="18" w:name="_Toc475709220"/>
      <w:r w:rsidRPr="004B4616">
        <w:rPr>
          <w:rFonts w:ascii="Verdana" w:hAnsi="Verdana"/>
          <w:b/>
          <w:color w:val="000000"/>
          <w:sz w:val="20"/>
          <w:szCs w:val="20"/>
          <w:lang w:eastAsia="ar-SA"/>
        </w:rPr>
        <w:t>27.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Opis sposobu przedstawiania ofert wariantowych oraz minimalne warunki, jakim muszą odpowiadać oferty wariantowe wraz z wybranymi kryteriami oceny, jeżeli zamawiający wymaga lub dopuszcza ich składanie; </w:t>
      </w:r>
      <w:bookmarkEnd w:id="18"/>
    </w:p>
    <w:p w14:paraId="393BECC9" w14:textId="77777777"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składania ofert wariantowych.</w:t>
      </w:r>
    </w:p>
    <w:p w14:paraId="4AF7BCE0" w14:textId="77777777" w:rsidR="004606C2" w:rsidRPr="004B4616" w:rsidRDefault="004606C2" w:rsidP="004B4616">
      <w:pPr>
        <w:shd w:val="clear" w:color="auto" w:fill="D9D9D9"/>
        <w:suppressAutoHyphens/>
        <w:spacing w:line="276" w:lineRule="auto"/>
        <w:ind w:left="567" w:right="-567" w:hanging="567"/>
        <w:rPr>
          <w:rFonts w:ascii="Verdana" w:hAnsi="Verdana"/>
          <w:b/>
          <w:color w:val="000000"/>
          <w:sz w:val="20"/>
          <w:szCs w:val="20"/>
          <w:lang w:eastAsia="ar-SA"/>
        </w:rPr>
      </w:pPr>
      <w:r w:rsidRPr="004B4616">
        <w:rPr>
          <w:rFonts w:ascii="Verdana" w:hAnsi="Verdana"/>
          <w:b/>
          <w:color w:val="000000"/>
          <w:sz w:val="20"/>
          <w:szCs w:val="20"/>
          <w:lang w:eastAsia="ar-SA"/>
        </w:rPr>
        <w:t>28.</w:t>
      </w:r>
      <w:r w:rsidRPr="004B4616">
        <w:rPr>
          <w:rFonts w:ascii="Verdana" w:hAnsi="Verdana"/>
          <w:b/>
          <w:color w:val="000000"/>
          <w:sz w:val="20"/>
          <w:szCs w:val="20"/>
          <w:lang w:eastAsia="ar-SA"/>
        </w:rPr>
        <w:tab/>
      </w:r>
      <w:r w:rsidRPr="004B4616">
        <w:rPr>
          <w:rFonts w:ascii="Verdana" w:hAnsi="Verdana"/>
          <w:b/>
          <w:bCs/>
          <w:color w:val="000000"/>
          <w:sz w:val="20"/>
          <w:szCs w:val="20"/>
        </w:rPr>
        <w:t>Adres poczty elektronicznej lub strony internetowej zamawiającego;</w:t>
      </w:r>
      <w:r w:rsidRPr="004B4616">
        <w:rPr>
          <w:rFonts w:ascii="Verdana" w:hAnsi="Verdana"/>
          <w:bCs/>
          <w:color w:val="000000"/>
          <w:sz w:val="20"/>
          <w:szCs w:val="20"/>
        </w:rPr>
        <w:t xml:space="preserve"> </w:t>
      </w:r>
    </w:p>
    <w:p w14:paraId="1D15BFC2" w14:textId="0D9DD873"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 xml:space="preserve">Adres strony internetowej Zamawiającego: </w:t>
      </w:r>
      <w:hyperlink r:id="rId12" w:history="1">
        <w:r w:rsidR="008B64EE" w:rsidRPr="0020164A">
          <w:rPr>
            <w:rStyle w:val="Hipercze"/>
            <w:rFonts w:ascii="Verdana" w:hAnsi="Verdana"/>
            <w:b/>
            <w:sz w:val="20"/>
            <w:szCs w:val="20"/>
          </w:rPr>
          <w:t>www.zuk-jarocin.pl</w:t>
        </w:r>
      </w:hyperlink>
      <w:r w:rsidRPr="004B4616">
        <w:rPr>
          <w:rFonts w:ascii="Verdana" w:hAnsi="Verdana"/>
          <w:color w:val="000000"/>
          <w:sz w:val="20"/>
          <w:szCs w:val="20"/>
        </w:rPr>
        <w:t xml:space="preserve"> </w:t>
      </w:r>
    </w:p>
    <w:p w14:paraId="7F21297C" w14:textId="240BDE5B" w:rsidR="008B64EE" w:rsidRPr="004B4616" w:rsidRDefault="004606C2" w:rsidP="004B4616">
      <w:pPr>
        <w:spacing w:after="120" w:line="276" w:lineRule="auto"/>
        <w:rPr>
          <w:rFonts w:ascii="Verdana" w:hAnsi="Verdana"/>
          <w:b/>
          <w:color w:val="000000"/>
          <w:sz w:val="20"/>
          <w:szCs w:val="20"/>
        </w:rPr>
      </w:pPr>
      <w:r w:rsidRPr="004B4616">
        <w:rPr>
          <w:rFonts w:ascii="Verdana" w:hAnsi="Verdana"/>
          <w:color w:val="000000"/>
          <w:sz w:val="20"/>
          <w:szCs w:val="20"/>
        </w:rPr>
        <w:t xml:space="preserve">Adres poczty elektronicznej Zamawiającego: </w:t>
      </w:r>
      <w:hyperlink r:id="rId13" w:history="1">
        <w:r w:rsidR="008B64EE" w:rsidRPr="0020164A">
          <w:rPr>
            <w:rStyle w:val="Hipercze"/>
            <w:rFonts w:ascii="Verdana" w:hAnsi="Verdana"/>
            <w:b/>
            <w:sz w:val="20"/>
            <w:szCs w:val="20"/>
          </w:rPr>
          <w:t>sekretariat@zuk-jarocin.pl</w:t>
        </w:r>
      </w:hyperlink>
      <w:r w:rsidRPr="004B4616">
        <w:rPr>
          <w:rFonts w:ascii="Verdana" w:hAnsi="Verdana"/>
          <w:b/>
          <w:color w:val="000000"/>
          <w:sz w:val="20"/>
          <w:szCs w:val="20"/>
        </w:rPr>
        <w:t>.</w:t>
      </w:r>
    </w:p>
    <w:p w14:paraId="14892999" w14:textId="77777777"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19" w:name="_Toc475709222"/>
      <w:r w:rsidRPr="004B4616">
        <w:rPr>
          <w:rFonts w:ascii="Verdana" w:hAnsi="Verdana"/>
          <w:b/>
          <w:color w:val="000000"/>
          <w:sz w:val="20"/>
          <w:szCs w:val="20"/>
          <w:lang w:eastAsia="ar-SA"/>
        </w:rPr>
        <w:t>29.</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Informacje dotyczące walut obcych, w jakich mogą być prowadzone rozliczenia między zamawiającym a wykonawcą, jeżeli zamawiający przewiduje rozliczenia </w:t>
      </w:r>
      <w:r w:rsidRPr="004B4616">
        <w:rPr>
          <w:rFonts w:ascii="Verdana" w:hAnsi="Verdana"/>
          <w:b/>
          <w:bCs/>
          <w:color w:val="000000"/>
          <w:sz w:val="20"/>
          <w:szCs w:val="20"/>
        </w:rPr>
        <w:br/>
        <w:t>w walutach obcych;</w:t>
      </w:r>
      <w:r w:rsidRPr="004B4616">
        <w:rPr>
          <w:rFonts w:ascii="Verdana" w:hAnsi="Verdana"/>
          <w:bCs/>
          <w:color w:val="000000"/>
          <w:sz w:val="20"/>
          <w:szCs w:val="20"/>
        </w:rPr>
        <w:t xml:space="preserve"> </w:t>
      </w:r>
    </w:p>
    <w:bookmarkEnd w:id="19"/>
    <w:p w14:paraId="6D0D7ECA" w14:textId="2961397A" w:rsidR="00C47D2D" w:rsidRDefault="004606C2" w:rsidP="00AB6B2E">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 xml:space="preserve">Zamawiający nie przewiduje rozliczeń w walutach obcych. Wszelkie rozliczenia związane </w:t>
      </w:r>
      <w:r w:rsidRPr="004B4616">
        <w:rPr>
          <w:rFonts w:ascii="Verdana" w:hAnsi="Verdana"/>
          <w:b w:val="0"/>
          <w:color w:val="000000"/>
          <w:sz w:val="20"/>
          <w:szCs w:val="20"/>
        </w:rPr>
        <w:br/>
        <w:t>z realizacją zamówienia publicznego, o którym mowa w niniejszej SIWZ, dokonywane będą w PLN.</w:t>
      </w:r>
    </w:p>
    <w:p w14:paraId="39C5EBAB" w14:textId="77777777"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20" w:name="_Toc475709223"/>
      <w:r w:rsidRPr="004B4616">
        <w:rPr>
          <w:rFonts w:ascii="Verdana" w:hAnsi="Verdana"/>
          <w:b/>
          <w:color w:val="000000"/>
          <w:sz w:val="20"/>
          <w:szCs w:val="20"/>
          <w:lang w:eastAsia="ar-SA"/>
        </w:rPr>
        <w:t>30.</w:t>
      </w:r>
      <w:r w:rsidRPr="004B4616">
        <w:rPr>
          <w:rFonts w:ascii="Verdana" w:hAnsi="Verdana"/>
          <w:b/>
          <w:color w:val="000000"/>
          <w:sz w:val="20"/>
          <w:szCs w:val="20"/>
          <w:lang w:eastAsia="ar-SA"/>
        </w:rPr>
        <w:tab/>
      </w:r>
      <w:r w:rsidRPr="004B4616">
        <w:rPr>
          <w:rFonts w:ascii="Verdana" w:hAnsi="Verdana"/>
          <w:b/>
          <w:bCs/>
          <w:color w:val="000000"/>
          <w:sz w:val="20"/>
          <w:szCs w:val="20"/>
        </w:rPr>
        <w:t>Aukcja elektroniczna</w:t>
      </w:r>
      <w:r w:rsidRPr="004B4616">
        <w:rPr>
          <w:rFonts w:ascii="Verdana" w:hAnsi="Verdana" w:cs="Verdana"/>
          <w:b/>
          <w:bCs/>
          <w:color w:val="000000"/>
          <w:sz w:val="20"/>
          <w:szCs w:val="20"/>
        </w:rPr>
        <w:t xml:space="preserve"> </w:t>
      </w:r>
    </w:p>
    <w:bookmarkEnd w:id="20"/>
    <w:p w14:paraId="78EEC254" w14:textId="77777777"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prowadzenia aukcji elektronicznej.</w:t>
      </w:r>
    </w:p>
    <w:p w14:paraId="7AA20E18" w14:textId="77777777" w:rsidR="004606C2" w:rsidRPr="004B4616" w:rsidRDefault="004606C2" w:rsidP="004B4616">
      <w:pPr>
        <w:shd w:val="clear" w:color="auto" w:fill="D9D9D9"/>
        <w:suppressAutoHyphens/>
        <w:spacing w:line="276" w:lineRule="auto"/>
        <w:ind w:left="602" w:right="-567" w:hanging="602"/>
        <w:jc w:val="both"/>
        <w:rPr>
          <w:rFonts w:ascii="Verdana" w:hAnsi="Verdana"/>
          <w:b/>
          <w:color w:val="000000"/>
          <w:sz w:val="20"/>
          <w:szCs w:val="20"/>
          <w:lang w:eastAsia="ar-SA"/>
        </w:rPr>
      </w:pPr>
      <w:bookmarkStart w:id="21" w:name="_Toc475709224"/>
      <w:r w:rsidRPr="004B4616">
        <w:rPr>
          <w:rFonts w:ascii="Verdana" w:hAnsi="Verdana"/>
          <w:b/>
          <w:color w:val="000000"/>
          <w:sz w:val="20"/>
          <w:szCs w:val="20"/>
          <w:lang w:eastAsia="ar-SA"/>
        </w:rPr>
        <w:t>31.</w:t>
      </w:r>
      <w:r w:rsidRPr="004B4616">
        <w:rPr>
          <w:rFonts w:ascii="Verdana" w:hAnsi="Verdana"/>
          <w:b/>
          <w:color w:val="000000"/>
          <w:sz w:val="20"/>
          <w:szCs w:val="20"/>
          <w:lang w:eastAsia="ar-SA"/>
        </w:rPr>
        <w:tab/>
      </w:r>
      <w:r w:rsidRPr="004B4616">
        <w:rPr>
          <w:rFonts w:ascii="Verdana" w:hAnsi="Verdana"/>
          <w:b/>
          <w:bCs/>
          <w:color w:val="000000"/>
          <w:sz w:val="20"/>
          <w:szCs w:val="20"/>
        </w:rPr>
        <w:t>Wysokość zwrotu kosztów udziału w postępowaniu, jeżeli zamawiający przewiduje ich zwrot</w:t>
      </w:r>
      <w:r w:rsidRPr="004B4616">
        <w:rPr>
          <w:rFonts w:ascii="Verdana" w:hAnsi="Verdana" w:cs="Verdana"/>
          <w:b/>
          <w:bCs/>
          <w:color w:val="000000"/>
          <w:sz w:val="20"/>
          <w:szCs w:val="20"/>
        </w:rPr>
        <w:t xml:space="preserve"> </w:t>
      </w:r>
    </w:p>
    <w:bookmarkEnd w:id="21"/>
    <w:p w14:paraId="3603990B" w14:textId="77777777" w:rsidR="004606C2"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Zmawiający nie przewiduje zwrotu kosztów udziału w postępowaniu.</w:t>
      </w:r>
    </w:p>
    <w:p w14:paraId="43130B3F" w14:textId="77777777" w:rsidR="00AB6B2E" w:rsidRPr="00AB6B2E" w:rsidRDefault="00AB6B2E" w:rsidP="00AB6B2E"/>
    <w:p w14:paraId="4CA337F8"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bookmarkStart w:id="22" w:name="_Toc475709226"/>
      <w:r w:rsidRPr="004B4616">
        <w:rPr>
          <w:rFonts w:ascii="Verdana" w:hAnsi="Verdana"/>
          <w:b/>
          <w:color w:val="000000"/>
          <w:sz w:val="20"/>
          <w:szCs w:val="20"/>
          <w:lang w:eastAsia="ar-SA"/>
        </w:rPr>
        <w:t>32.</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29 ust. 4</w:t>
      </w:r>
      <w:r w:rsidRPr="004B4616">
        <w:rPr>
          <w:rFonts w:ascii="Verdana" w:hAnsi="Verdana"/>
          <w:bCs/>
          <w:color w:val="000000"/>
          <w:sz w:val="20"/>
          <w:szCs w:val="20"/>
        </w:rPr>
        <w:t xml:space="preserve"> </w:t>
      </w:r>
      <w:bookmarkEnd w:id="22"/>
    </w:p>
    <w:p w14:paraId="2CA6F4E5"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w opisie przedmiotu zamówienia wymagań związanych z realizacją zamówienia, o których mowa w art. 29 ust. 4 ustawy.</w:t>
      </w:r>
    </w:p>
    <w:p w14:paraId="1C0DB9D4"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33.</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36 ust. 2 pkt. 11</w:t>
      </w:r>
      <w:r w:rsidRPr="004B4616">
        <w:rPr>
          <w:rFonts w:ascii="Verdana" w:hAnsi="Verdana" w:cs="Verdana"/>
          <w:b/>
          <w:bCs/>
          <w:color w:val="000000"/>
          <w:sz w:val="20"/>
          <w:szCs w:val="20"/>
        </w:rPr>
        <w:t xml:space="preserve"> </w:t>
      </w:r>
    </w:p>
    <w:p w14:paraId="20932845" w14:textId="77777777" w:rsidR="003F2B79" w:rsidRDefault="003F2B79" w:rsidP="002167E5">
      <w:pPr>
        <w:autoSpaceDE w:val="0"/>
        <w:autoSpaceDN w:val="0"/>
        <w:adjustRightInd w:val="0"/>
        <w:spacing w:line="276" w:lineRule="auto"/>
        <w:rPr>
          <w:rFonts w:ascii="Verdana" w:hAnsi="Verdana"/>
          <w:b/>
          <w:bCs/>
          <w:color w:val="000000"/>
          <w:sz w:val="20"/>
          <w:szCs w:val="20"/>
        </w:rPr>
      </w:pPr>
    </w:p>
    <w:p w14:paraId="559EBC2D" w14:textId="03B495C9" w:rsidR="00A12E5E" w:rsidRDefault="004606C2" w:rsidP="002167E5">
      <w:pPr>
        <w:autoSpaceDE w:val="0"/>
        <w:autoSpaceDN w:val="0"/>
        <w:adjustRightInd w:val="0"/>
        <w:spacing w:line="276" w:lineRule="auto"/>
        <w:rPr>
          <w:rFonts w:ascii="Verdana" w:hAnsi="Verdana"/>
          <w:color w:val="000000"/>
          <w:sz w:val="20"/>
          <w:szCs w:val="20"/>
        </w:rPr>
      </w:pPr>
      <w:r w:rsidRPr="003F2B79">
        <w:rPr>
          <w:rFonts w:ascii="Verdana" w:hAnsi="Verdana"/>
          <w:color w:val="000000"/>
          <w:sz w:val="20"/>
          <w:szCs w:val="20"/>
        </w:rPr>
        <w:t>Zgodnie z zapi</w:t>
      </w:r>
      <w:r w:rsidR="00185CC7" w:rsidRPr="003F2B79">
        <w:rPr>
          <w:rFonts w:ascii="Verdana" w:hAnsi="Verdana"/>
          <w:color w:val="000000"/>
          <w:sz w:val="20"/>
          <w:szCs w:val="20"/>
        </w:rPr>
        <w:t xml:space="preserve">sami </w:t>
      </w:r>
      <w:r w:rsidR="00185CC7" w:rsidRPr="003F2B79">
        <w:rPr>
          <w:rFonts w:ascii="Verdana" w:hAnsi="Verdana"/>
          <w:snapToGrid w:val="0"/>
          <w:sz w:val="20"/>
          <w:szCs w:val="20"/>
        </w:rPr>
        <w:t xml:space="preserve">§ </w:t>
      </w:r>
      <w:r w:rsidR="002C6D4D">
        <w:rPr>
          <w:rFonts w:ascii="Verdana" w:hAnsi="Verdana"/>
          <w:snapToGrid w:val="0"/>
          <w:sz w:val="20"/>
          <w:szCs w:val="20"/>
        </w:rPr>
        <w:t>5</w:t>
      </w:r>
      <w:r w:rsidR="00185CC7" w:rsidRPr="003F2B79">
        <w:rPr>
          <w:rFonts w:ascii="Verdana" w:hAnsi="Verdana"/>
          <w:snapToGrid w:val="0"/>
          <w:sz w:val="20"/>
          <w:szCs w:val="20"/>
        </w:rPr>
        <w:t xml:space="preserve">  </w:t>
      </w:r>
      <w:r w:rsidR="00185CC7" w:rsidRPr="003F2B79">
        <w:rPr>
          <w:rFonts w:ascii="Verdana" w:hAnsi="Verdana"/>
          <w:color w:val="000000"/>
          <w:sz w:val="20"/>
          <w:szCs w:val="20"/>
        </w:rPr>
        <w:t xml:space="preserve">SIWZ Tom II Wzór umowy </w:t>
      </w:r>
      <w:r w:rsidRPr="003F2B79">
        <w:rPr>
          <w:rFonts w:ascii="Verdana" w:hAnsi="Verdana"/>
          <w:color w:val="000000"/>
          <w:sz w:val="20"/>
          <w:szCs w:val="20"/>
        </w:rPr>
        <w:t>Wykonawca może powierzyć wykonanie części zamówienia podwykonawcom</w:t>
      </w:r>
      <w:r w:rsidR="00C47D2D" w:rsidRPr="003F2B79">
        <w:rPr>
          <w:rFonts w:ascii="Verdana" w:hAnsi="Verdana"/>
          <w:color w:val="000000"/>
          <w:sz w:val="20"/>
          <w:szCs w:val="20"/>
        </w:rPr>
        <w:t>:</w:t>
      </w:r>
    </w:p>
    <w:p w14:paraId="6DDDD25D" w14:textId="77777777" w:rsidR="003F2B79" w:rsidRPr="002167E5" w:rsidRDefault="003F2B79" w:rsidP="002167E5">
      <w:pPr>
        <w:autoSpaceDE w:val="0"/>
        <w:autoSpaceDN w:val="0"/>
        <w:adjustRightInd w:val="0"/>
        <w:spacing w:line="276" w:lineRule="auto"/>
        <w:rPr>
          <w:rFonts w:ascii="Verdana" w:hAnsi="Verdana"/>
          <w:color w:val="000000"/>
          <w:sz w:val="20"/>
          <w:szCs w:val="20"/>
        </w:rPr>
      </w:pPr>
    </w:p>
    <w:p w14:paraId="41E2E961" w14:textId="77777777" w:rsidR="002C6D4D" w:rsidRPr="002C6D4D" w:rsidRDefault="002C6D4D" w:rsidP="002C6D4D">
      <w:pPr>
        <w:pStyle w:val="Akapitzlist"/>
        <w:numPr>
          <w:ilvl w:val="0"/>
          <w:numId w:val="60"/>
        </w:numPr>
        <w:spacing w:after="200"/>
        <w:ind w:left="426"/>
        <w:jc w:val="both"/>
        <w:rPr>
          <w:rFonts w:ascii="Verdana" w:hAnsi="Verdana"/>
          <w:color w:val="000000" w:themeColor="text1"/>
        </w:rPr>
      </w:pPr>
      <w:r w:rsidRPr="002C6D4D">
        <w:rPr>
          <w:rFonts w:ascii="Verdana" w:hAnsi="Verdana"/>
          <w:color w:val="000000" w:themeColor="text1"/>
        </w:rPr>
        <w:t>Strony ustalają, że Wykonawca następujący zakres przedmiotowy umowy wykona za pomocą podwykonawców:</w:t>
      </w:r>
    </w:p>
    <w:p w14:paraId="39201245" w14:textId="77777777" w:rsidR="002C6D4D" w:rsidRPr="002C6D4D" w:rsidRDefault="002C6D4D" w:rsidP="002C6D4D">
      <w:pPr>
        <w:pStyle w:val="Akapitzlist"/>
        <w:ind w:left="426"/>
        <w:jc w:val="both"/>
        <w:rPr>
          <w:rFonts w:ascii="Verdana" w:hAnsi="Verdana"/>
          <w:color w:val="000000" w:themeColor="text1"/>
        </w:rPr>
      </w:pPr>
      <w:r w:rsidRPr="002C6D4D">
        <w:rPr>
          <w:rFonts w:ascii="Verdana" w:hAnsi="Verdana"/>
          <w:color w:val="000000" w:themeColor="text1"/>
        </w:rPr>
        <w:t xml:space="preserve">……………………………………………………………………………………………………… </w:t>
      </w:r>
    </w:p>
    <w:p w14:paraId="1E69A75A" w14:textId="77777777" w:rsidR="002C6D4D" w:rsidRPr="002C6D4D" w:rsidRDefault="002C6D4D" w:rsidP="002C6D4D">
      <w:pPr>
        <w:spacing w:line="276" w:lineRule="auto"/>
        <w:jc w:val="center"/>
        <w:rPr>
          <w:rFonts w:ascii="Verdana" w:hAnsi="Verdana"/>
          <w:color w:val="000000" w:themeColor="text1"/>
          <w:sz w:val="20"/>
          <w:szCs w:val="20"/>
        </w:rPr>
      </w:pPr>
      <w:r w:rsidRPr="002C6D4D">
        <w:rPr>
          <w:rFonts w:ascii="Verdana" w:hAnsi="Verdana"/>
          <w:color w:val="000000" w:themeColor="text1"/>
          <w:sz w:val="20"/>
          <w:szCs w:val="20"/>
        </w:rPr>
        <w:t>(zakres robót)</w:t>
      </w:r>
    </w:p>
    <w:p w14:paraId="5645E9B5" w14:textId="77777777" w:rsidR="002C6D4D" w:rsidRPr="002C6D4D" w:rsidRDefault="002C6D4D" w:rsidP="002C6D4D">
      <w:pPr>
        <w:spacing w:line="276" w:lineRule="auto"/>
        <w:ind w:left="426"/>
        <w:jc w:val="both"/>
        <w:rPr>
          <w:rFonts w:ascii="Verdana" w:hAnsi="Verdana"/>
          <w:color w:val="000000" w:themeColor="text1"/>
          <w:sz w:val="20"/>
          <w:szCs w:val="20"/>
        </w:rPr>
      </w:pPr>
      <w:r w:rsidRPr="002C6D4D">
        <w:rPr>
          <w:rFonts w:ascii="Verdana" w:hAnsi="Verdana"/>
          <w:color w:val="000000" w:themeColor="text1"/>
          <w:sz w:val="20"/>
          <w:szCs w:val="20"/>
        </w:rPr>
        <w:t>Pozostałe roboty Wykonawca.</w:t>
      </w:r>
    </w:p>
    <w:p w14:paraId="53239F91"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Wykonawca nie podzleci podwykonawcom innych prac niż wskazane w ofercie Wykonawcy, bez zgody Zamawiającego. </w:t>
      </w:r>
    </w:p>
    <w:p w14:paraId="18AD5D36"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4DDDAACC" w14:textId="06F14E36"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Zamawiający w ciągu 14 dni zgłasza pisemne zastrzeżenia do przedłożonego projektu umowy o podwykonawstwo, której przedmiotem są roboty budowlane w przypadku, gdy: </w:t>
      </w:r>
    </w:p>
    <w:p w14:paraId="4BEE2734" w14:textId="3A5917C2" w:rsidR="002C6D4D" w:rsidRPr="002C6D4D" w:rsidRDefault="002C6D4D" w:rsidP="002C6D4D">
      <w:pPr>
        <w:spacing w:line="276" w:lineRule="auto"/>
        <w:ind w:left="851" w:hanging="425"/>
        <w:jc w:val="both"/>
        <w:rPr>
          <w:rFonts w:ascii="Verdana" w:hAnsi="Verdana"/>
          <w:color w:val="000000" w:themeColor="text1"/>
          <w:sz w:val="20"/>
          <w:szCs w:val="20"/>
        </w:rPr>
      </w:pPr>
      <w:r w:rsidRPr="002C6D4D">
        <w:rPr>
          <w:rFonts w:ascii="Verdana" w:hAnsi="Verdana"/>
          <w:color w:val="000000" w:themeColor="text1"/>
          <w:sz w:val="20"/>
          <w:szCs w:val="20"/>
        </w:rPr>
        <w:t xml:space="preserve">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0A62E098" w14:textId="0439728B" w:rsidR="002C6D4D" w:rsidRPr="002C6D4D" w:rsidRDefault="002C6D4D" w:rsidP="002C6D4D">
      <w:pPr>
        <w:spacing w:line="276" w:lineRule="auto"/>
        <w:ind w:left="709" w:hanging="283"/>
        <w:jc w:val="both"/>
        <w:rPr>
          <w:rFonts w:ascii="Verdana" w:hAnsi="Verdana"/>
          <w:color w:val="000000" w:themeColor="text1"/>
          <w:sz w:val="20"/>
          <w:szCs w:val="20"/>
        </w:rPr>
      </w:pPr>
      <w:r w:rsidRPr="002C6D4D">
        <w:rPr>
          <w:rFonts w:ascii="Verdana" w:hAnsi="Verdana"/>
          <w:color w:val="000000" w:themeColor="text1"/>
          <w:sz w:val="20"/>
          <w:szCs w:val="20"/>
        </w:rPr>
        <w:t xml:space="preserve">2) termin wykonania umowy o podwykonawstwo wykracza poza termin wykonania wskazany w §2 ust. 1; </w:t>
      </w:r>
    </w:p>
    <w:p w14:paraId="0E4ECD83" w14:textId="77777777" w:rsidR="002C6D4D" w:rsidRPr="002C6D4D" w:rsidRDefault="002C6D4D" w:rsidP="002C6D4D">
      <w:pPr>
        <w:spacing w:line="276" w:lineRule="auto"/>
        <w:ind w:left="709" w:hanging="283"/>
        <w:jc w:val="both"/>
        <w:rPr>
          <w:rFonts w:ascii="Verdana" w:hAnsi="Verdana"/>
          <w:color w:val="000000" w:themeColor="text1"/>
          <w:sz w:val="20"/>
          <w:szCs w:val="20"/>
        </w:rPr>
      </w:pPr>
      <w:r w:rsidRPr="002C6D4D">
        <w:rPr>
          <w:rFonts w:ascii="Verdana" w:hAnsi="Verdana"/>
          <w:color w:val="000000" w:themeColor="text1"/>
          <w:sz w:val="20"/>
          <w:szCs w:val="20"/>
        </w:rPr>
        <w:t xml:space="preserve">3) umowa zawiera zapisy uzależniające dokonanie zapłaty na rzecz podwykonawcy od odbioru robót przez Zamawiającego lub od zapłaty należności Wykonawcy przez Zamawiającego; </w:t>
      </w:r>
    </w:p>
    <w:p w14:paraId="002EC71A" w14:textId="77777777" w:rsidR="002C6D4D" w:rsidRPr="002C6D4D" w:rsidRDefault="002C6D4D" w:rsidP="002C6D4D">
      <w:pPr>
        <w:spacing w:line="276" w:lineRule="auto"/>
        <w:ind w:left="709" w:hanging="283"/>
        <w:jc w:val="both"/>
        <w:rPr>
          <w:rFonts w:ascii="Verdana" w:hAnsi="Verdana"/>
          <w:color w:val="000000" w:themeColor="text1"/>
          <w:sz w:val="20"/>
          <w:szCs w:val="20"/>
        </w:rPr>
      </w:pPr>
      <w:r w:rsidRPr="002C6D4D">
        <w:rPr>
          <w:rFonts w:ascii="Verdana" w:hAnsi="Verdana"/>
          <w:color w:val="000000" w:themeColor="text1"/>
          <w:sz w:val="20"/>
          <w:szCs w:val="20"/>
        </w:rPr>
        <w:t>4) umowa nie zawiera uregulowań dotyczących zawierania umów na roboty budowlane, dostawy lub usługi z dalszymi podwykonawcami, w szczególności zapisów warunkujących podpisania tych umów od ich akceptacji i zgody Wykonawcy;</w:t>
      </w:r>
    </w:p>
    <w:p w14:paraId="1D98DFE1" w14:textId="77777777" w:rsidR="002C6D4D" w:rsidRPr="002C6D4D" w:rsidRDefault="002C6D4D" w:rsidP="002C6D4D">
      <w:pPr>
        <w:spacing w:line="276" w:lineRule="auto"/>
        <w:ind w:left="426"/>
        <w:jc w:val="both"/>
        <w:rPr>
          <w:rFonts w:ascii="Verdana" w:hAnsi="Verdana"/>
          <w:color w:val="000000" w:themeColor="text1"/>
          <w:sz w:val="20"/>
          <w:szCs w:val="20"/>
        </w:rPr>
      </w:pPr>
      <w:r w:rsidRPr="002C6D4D">
        <w:rPr>
          <w:rFonts w:ascii="Verdana" w:hAnsi="Verdana"/>
          <w:color w:val="000000" w:themeColor="text1"/>
          <w:sz w:val="20"/>
          <w:szCs w:val="20"/>
        </w:rPr>
        <w:t xml:space="preserve">5) umowa zawiera ceny jednostkowe wyższe niż zawarte w ofercie Wykonawcy; </w:t>
      </w:r>
    </w:p>
    <w:p w14:paraId="0CD16D65" w14:textId="77777777" w:rsidR="002C6D4D" w:rsidRPr="002C6D4D" w:rsidRDefault="002C6D4D" w:rsidP="002C6D4D">
      <w:pPr>
        <w:spacing w:line="276" w:lineRule="auto"/>
        <w:ind w:left="709" w:hanging="283"/>
        <w:jc w:val="both"/>
        <w:rPr>
          <w:rFonts w:ascii="Verdana" w:hAnsi="Verdana"/>
          <w:color w:val="000000" w:themeColor="text1"/>
          <w:sz w:val="20"/>
          <w:szCs w:val="20"/>
        </w:rPr>
      </w:pPr>
      <w:r w:rsidRPr="002C6D4D">
        <w:rPr>
          <w:rFonts w:ascii="Verdana" w:hAnsi="Verdana"/>
          <w:color w:val="000000" w:themeColor="text1"/>
          <w:sz w:val="20"/>
          <w:szCs w:val="20"/>
        </w:rPr>
        <w:t xml:space="preserve">6) umowa nie zawiera cen (również jednostkowych) z dopuszczeniem utajnienia tych cen dla podmiotów innych niż Zamawiający oraz osoby przez niego uprawnione w niniejszej umowie. </w:t>
      </w:r>
    </w:p>
    <w:p w14:paraId="595E7576" w14:textId="496FFB96"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Niezgłoszenie pisemnych zastrzeżeń do przedłożonego projektu umowy </w:t>
      </w:r>
      <w:r w:rsidR="008B64EE">
        <w:rPr>
          <w:rFonts w:ascii="Verdana" w:hAnsi="Verdana"/>
          <w:color w:val="000000" w:themeColor="text1"/>
        </w:rPr>
        <w:br/>
      </w:r>
      <w:r w:rsidRPr="002C6D4D">
        <w:rPr>
          <w:rFonts w:ascii="Verdana" w:hAnsi="Verdana"/>
          <w:color w:val="000000" w:themeColor="text1"/>
        </w:rPr>
        <w:t xml:space="preserve">o podwykonawstwo, której przedmiotem są roboty budowlane, w terminie wskazanym </w:t>
      </w:r>
      <w:r w:rsidR="008B64EE">
        <w:rPr>
          <w:rFonts w:ascii="Verdana" w:hAnsi="Verdana"/>
          <w:color w:val="000000" w:themeColor="text1"/>
        </w:rPr>
        <w:br/>
      </w:r>
      <w:r w:rsidRPr="002C6D4D">
        <w:rPr>
          <w:rFonts w:ascii="Verdana" w:hAnsi="Verdana"/>
          <w:color w:val="000000" w:themeColor="text1"/>
        </w:rPr>
        <w:t xml:space="preserve">w ust. 4 uważa się za akceptację projektu umowy przez Zamawiającego. </w:t>
      </w:r>
    </w:p>
    <w:p w14:paraId="17CD0B6F"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3C5374"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Zamawiający w ciągu 7 dni zgłasza pisemny sprzeciw do przedłożonej umowy </w:t>
      </w:r>
      <w:r w:rsidRPr="002C6D4D">
        <w:rPr>
          <w:rFonts w:ascii="Verdana" w:hAnsi="Verdana"/>
          <w:color w:val="000000" w:themeColor="text1"/>
        </w:rPr>
        <w:br/>
        <w:t xml:space="preserve">o podwykonawstwo, której przedmiotem są roboty budowlane, w przypadkach, o których mowa w ust. 4. </w:t>
      </w:r>
    </w:p>
    <w:p w14:paraId="155A507A"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Niezgłoszenie pisemnego sprzeciwu do przedłożonej umowy o podwykonawstwo, której przedmiotem są roboty budowlane, w terminie określonym w ust. 7, uważa się za akceptację umowy przez Zamawiającego.</w:t>
      </w:r>
    </w:p>
    <w:p w14:paraId="44CE08CD" w14:textId="2AEBE5D6"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wskazanej w § 3 ust. 1 niniejszej umowy, jako niepodlegające niniejszemu obowiązkowi. </w:t>
      </w:r>
    </w:p>
    <w:p w14:paraId="2F3467F5"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14:paraId="0884E06C"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Przepisy ust. 2 – 10 stosuje się odpowiednio do zmian umów o podwykonawstwo.</w:t>
      </w:r>
    </w:p>
    <w:p w14:paraId="6CA24E79"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w:t>
      </w:r>
    </w:p>
    <w:p w14:paraId="29A95D7D" w14:textId="765E10FD"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7C673A">
        <w:rPr>
          <w:rFonts w:ascii="Verdana" w:hAnsi="Verdana"/>
          <w:color w:val="000000" w:themeColor="text1"/>
        </w:rPr>
        <w:br/>
      </w:r>
      <w:r w:rsidRPr="002C6D4D">
        <w:rPr>
          <w:rFonts w:ascii="Verdana" w:hAnsi="Verdana"/>
          <w:color w:val="000000" w:themeColor="text1"/>
        </w:rPr>
        <w:t>o podwykonawstwo, której przedmiotem są dostawy lub usługi, w przypadku uchylenia się od obowiązku zapłaty odpowiednio przez Wykonawcę, podwykonawcę lub dalszego podwykonawcę zamówienia na roboty budowlane.</w:t>
      </w:r>
    </w:p>
    <w:p w14:paraId="61743CAE" w14:textId="11BEA223"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007C673A">
        <w:rPr>
          <w:rFonts w:ascii="Verdana" w:hAnsi="Verdana"/>
          <w:color w:val="000000" w:themeColor="text1"/>
        </w:rPr>
        <w:br/>
      </w:r>
      <w:r w:rsidRPr="002C6D4D">
        <w:rPr>
          <w:rFonts w:ascii="Verdana" w:hAnsi="Verdana"/>
          <w:color w:val="000000" w:themeColor="text1"/>
        </w:rPr>
        <w:t xml:space="preserve">z oryginałem kopii umowy o podwykonawstwo, której przedmiotem są dostawy lub usługi. </w:t>
      </w:r>
    </w:p>
    <w:p w14:paraId="4348C8DC"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Bezpośrednia zapłata obejmuje wyłącznie należne wynagrodzenie, bez odsetek, należnych podwykonawcy lub dalszemu podwykonawcy.</w:t>
      </w:r>
    </w:p>
    <w:p w14:paraId="5A4E7E1B"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 </w:t>
      </w:r>
    </w:p>
    <w:p w14:paraId="1048B804"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 przypadku zgłoszenia uwag, o których mowa w ust. 16, w terminie wskazanym przez Zamawiającego, Zamawiający może: </w:t>
      </w:r>
    </w:p>
    <w:p w14:paraId="50C81BA3" w14:textId="77777777" w:rsidR="002C6D4D" w:rsidRPr="002C6D4D" w:rsidRDefault="002C6D4D" w:rsidP="002C6D4D">
      <w:pPr>
        <w:spacing w:line="276" w:lineRule="auto"/>
        <w:ind w:left="851" w:hanging="425"/>
        <w:jc w:val="both"/>
        <w:rPr>
          <w:rFonts w:ascii="Verdana" w:hAnsi="Verdana"/>
          <w:color w:val="000000" w:themeColor="text1"/>
          <w:sz w:val="20"/>
          <w:szCs w:val="20"/>
        </w:rPr>
      </w:pPr>
      <w:r w:rsidRPr="002C6D4D">
        <w:rPr>
          <w:rFonts w:ascii="Verdana" w:hAnsi="Verdana"/>
          <w:color w:val="000000" w:themeColor="text1"/>
          <w:sz w:val="20"/>
          <w:szCs w:val="20"/>
        </w:rPr>
        <w:t>1)  nie dokonać bezpośredniej zapłaty wynagrodzenia podwykonawcy lub dalszemu podwykonawcy, jeżeli Wykonawca wykaże niezasadność takiej zapłaty, albo</w:t>
      </w:r>
    </w:p>
    <w:p w14:paraId="27D9202C" w14:textId="77777777" w:rsidR="002C6D4D" w:rsidRPr="002C6D4D" w:rsidRDefault="002C6D4D" w:rsidP="002C6D4D">
      <w:pPr>
        <w:spacing w:line="276" w:lineRule="auto"/>
        <w:ind w:left="851" w:hanging="425"/>
        <w:jc w:val="both"/>
        <w:rPr>
          <w:rFonts w:ascii="Verdana" w:hAnsi="Verdana"/>
          <w:color w:val="000000" w:themeColor="text1"/>
          <w:sz w:val="20"/>
          <w:szCs w:val="20"/>
        </w:rPr>
      </w:pPr>
      <w:r w:rsidRPr="002C6D4D">
        <w:rPr>
          <w:rFonts w:ascii="Verdana" w:hAnsi="Verdana"/>
          <w:color w:val="000000" w:themeColor="text1"/>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FB3F74C" w14:textId="77777777" w:rsidR="002C6D4D" w:rsidRPr="002C6D4D" w:rsidRDefault="002C6D4D" w:rsidP="002C6D4D">
      <w:pPr>
        <w:spacing w:line="276" w:lineRule="auto"/>
        <w:ind w:left="851" w:hanging="425"/>
        <w:jc w:val="both"/>
        <w:rPr>
          <w:rFonts w:ascii="Verdana" w:hAnsi="Verdana"/>
          <w:color w:val="000000" w:themeColor="text1"/>
          <w:sz w:val="20"/>
          <w:szCs w:val="20"/>
        </w:rPr>
      </w:pPr>
      <w:r w:rsidRPr="002C6D4D">
        <w:rPr>
          <w:rFonts w:ascii="Verdana" w:hAnsi="Verdana"/>
          <w:color w:val="000000" w:themeColor="text1"/>
          <w:sz w:val="20"/>
          <w:szCs w:val="20"/>
        </w:rPr>
        <w:t>3) dokonać bezpośredniej zapłaty wynagrodzenia podwykonawcy lub dalszemu podwykonawcy, jeżeli podwykonawca lub dalszy podwykonawca wykaże zasadność takiej zapłaty.</w:t>
      </w:r>
    </w:p>
    <w:p w14:paraId="46230B1B" w14:textId="57F25C1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 przypadku dokonania bezpośredniej zapłaty podwykonawcy lub dalszemu podwykonawcy, o których mowa w ust. 13, Zamawiający potrąci kwotę wypłaconego wynagrodzenia z wynagrodzenia należnego Wykonawcy. </w:t>
      </w:r>
    </w:p>
    <w:p w14:paraId="496DE53F"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Jakakolwiek przerwa w realizacji przedmiotu umowy wynikająca z braku podwykonawcy/usługodawcy/dostawcy będzie traktowana jako przerwa wynikła </w:t>
      </w:r>
      <w:r w:rsidRPr="002C6D4D">
        <w:rPr>
          <w:rFonts w:ascii="Verdana" w:hAnsi="Verdana"/>
          <w:color w:val="000000" w:themeColor="text1"/>
        </w:rPr>
        <w:br/>
        <w:t>z przyczyn zależnych od Wykonawcy i nie może stanowić podstawy do zmiany terminu zakończenia robót, a także będzie stanowić podstawę do naliczenia kar umownych.</w:t>
      </w:r>
    </w:p>
    <w:p w14:paraId="180084F2"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Wykonawca odpowiada za działania i zaniechania podwykonawców/ usługodawców/ dostawców jak za swoje własne. </w:t>
      </w:r>
    </w:p>
    <w:p w14:paraId="66F8F055"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W przypadku powierzenia przez Wykonawcę wykonania części przedmiotu umowy podwykonawcom, Wykonawca ponosi wobec Zamawiającego pełną odpowiedzialność za jego należyte wykonanie zgodnie z dokumentacją (PFU) i obowiązującymi przepisami. Wykonawca przyjmuje wobec podwykonawców funkcję koordynacyjną. </w:t>
      </w:r>
    </w:p>
    <w:p w14:paraId="7728E476"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Wykonawca dla zapewnienia niezbędnej jakości wykonywanych robót zleci ich wykonanie tylko takim podwykonawcom, którzy posiadają specjalistyczną wiedzę i niezbędne doświadczenie związane z wykonywaniem tego typu robót.</w:t>
      </w:r>
    </w:p>
    <w:p w14:paraId="76D17F2C" w14:textId="77777777" w:rsidR="002C6D4D" w:rsidRPr="002C6D4D" w:rsidRDefault="002C6D4D" w:rsidP="002C6D4D">
      <w:pPr>
        <w:pStyle w:val="Akapitzlist"/>
        <w:numPr>
          <w:ilvl w:val="0"/>
          <w:numId w:val="60"/>
        </w:numPr>
        <w:ind w:left="426"/>
        <w:jc w:val="both"/>
        <w:rPr>
          <w:rFonts w:ascii="Verdana" w:hAnsi="Verdana"/>
          <w:color w:val="000000" w:themeColor="text1"/>
        </w:rPr>
      </w:pPr>
      <w:r w:rsidRPr="002C6D4D">
        <w:rPr>
          <w:rFonts w:ascii="Verdana" w:hAnsi="Verdana"/>
          <w:color w:val="000000" w:themeColor="text1"/>
        </w:rPr>
        <w:t xml:space="preserve">Podwykonawcy przy wykonywaniu przekazanych im do wykonania robót zobowiązani </w:t>
      </w:r>
      <w:r w:rsidRPr="002C6D4D">
        <w:rPr>
          <w:rFonts w:ascii="Verdana" w:hAnsi="Verdana"/>
          <w:color w:val="000000" w:themeColor="text1"/>
        </w:rPr>
        <w:br/>
        <w:t>są przestrzegać odpowiednich warunków i postanowień niniejszej umowy.</w:t>
      </w:r>
    </w:p>
    <w:p w14:paraId="660C9453" w14:textId="77777777" w:rsidR="002C4781" w:rsidRDefault="002C4781" w:rsidP="00C47D2D">
      <w:pPr>
        <w:jc w:val="both"/>
        <w:rPr>
          <w:rFonts w:ascii="Verdana" w:hAnsi="Verdana"/>
          <w:color w:val="000000"/>
          <w:sz w:val="20"/>
          <w:szCs w:val="20"/>
        </w:rPr>
      </w:pPr>
    </w:p>
    <w:p w14:paraId="0BA322C0"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34.</w:t>
      </w:r>
      <w:r w:rsidRPr="004B4616">
        <w:rPr>
          <w:rFonts w:ascii="Verdana" w:hAnsi="Verdana"/>
          <w:b/>
          <w:color w:val="000000"/>
          <w:sz w:val="20"/>
          <w:szCs w:val="20"/>
          <w:lang w:eastAsia="ar-SA"/>
        </w:rPr>
        <w:tab/>
      </w:r>
      <w:r w:rsidRPr="004B4616">
        <w:rPr>
          <w:rFonts w:ascii="Verdana" w:hAnsi="Verdana"/>
          <w:b/>
          <w:bCs/>
          <w:color w:val="000000"/>
          <w:sz w:val="20"/>
          <w:szCs w:val="20"/>
        </w:rPr>
        <w:t>Informacja o obowiązku osobistego wykonania przez wykonawcę kluczowych części zamówienia, jeżeli zamawiający dokonuje takiego zastrzeżenia zgodnie z art. 36a ust. 2.</w:t>
      </w:r>
    </w:p>
    <w:p w14:paraId="0C78D720"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zastrzega obowiązku osobistego wykonania przez wykonawc</w:t>
      </w:r>
      <w:bookmarkStart w:id="23" w:name="mip33167162"/>
      <w:bookmarkEnd w:id="23"/>
      <w:r w:rsidRPr="004B4616">
        <w:rPr>
          <w:rFonts w:ascii="Verdana" w:hAnsi="Verdana"/>
          <w:color w:val="000000"/>
          <w:sz w:val="20"/>
          <w:szCs w:val="20"/>
        </w:rPr>
        <w:t xml:space="preserve">ę kluczowych części zamówienia na </w:t>
      </w:r>
      <w:bookmarkStart w:id="24" w:name="mip33167163"/>
      <w:bookmarkStart w:id="25" w:name="mip35518119"/>
      <w:bookmarkEnd w:id="24"/>
      <w:bookmarkEnd w:id="25"/>
      <w:r w:rsidRPr="004B4616">
        <w:rPr>
          <w:rFonts w:ascii="Verdana" w:hAnsi="Verdana"/>
          <w:color w:val="000000"/>
          <w:sz w:val="20"/>
          <w:szCs w:val="20"/>
        </w:rPr>
        <w:t>roboty budowlane.</w:t>
      </w:r>
    </w:p>
    <w:p w14:paraId="12E1A305"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35.</w:t>
      </w:r>
      <w:r w:rsidRPr="004B4616">
        <w:rPr>
          <w:rFonts w:ascii="Verdana" w:hAnsi="Verdana"/>
          <w:b/>
          <w:color w:val="000000"/>
          <w:sz w:val="20"/>
          <w:szCs w:val="20"/>
          <w:lang w:eastAsia="ar-SA"/>
        </w:rPr>
        <w:tab/>
      </w:r>
      <w:r w:rsidRPr="004B4616">
        <w:rPr>
          <w:rFonts w:ascii="Verdana" w:hAnsi="Verdana"/>
          <w:b/>
          <w:color w:val="000000"/>
          <w:sz w:val="20"/>
          <w:szCs w:val="20"/>
        </w:rPr>
        <w:t xml:space="preserve">Procentową wartość ostatniej części wynagrodzenia za wykonanie umowy </w:t>
      </w:r>
      <w:r w:rsidRPr="004B4616">
        <w:rPr>
          <w:rFonts w:ascii="Verdana" w:hAnsi="Verdana"/>
          <w:b/>
          <w:color w:val="000000"/>
          <w:sz w:val="20"/>
          <w:szCs w:val="20"/>
        </w:rPr>
        <w:br/>
        <w:t>w sprawie zamówienia na roboty budowlane, jeżeli zamawiający określa taką wartość, zgodnie z art. 143a ust. 3</w:t>
      </w:r>
      <w:r w:rsidRPr="004B4616">
        <w:rPr>
          <w:rFonts w:ascii="Verdana" w:hAnsi="Verdana" w:cs="Verdana"/>
          <w:b/>
          <w:bCs/>
          <w:color w:val="000000"/>
          <w:sz w:val="20"/>
          <w:szCs w:val="20"/>
        </w:rPr>
        <w:t>.</w:t>
      </w:r>
    </w:p>
    <w:p w14:paraId="16BF90E7" w14:textId="6EF4CEC2" w:rsidR="00AF7DE3" w:rsidRDefault="00AF7DE3" w:rsidP="008908DE">
      <w:pPr>
        <w:keepLines/>
        <w:spacing w:line="288" w:lineRule="auto"/>
        <w:jc w:val="both"/>
        <w:rPr>
          <w:rFonts w:ascii="Verdana" w:hAnsi="Verdana"/>
          <w:color w:val="000000"/>
          <w:sz w:val="20"/>
          <w:szCs w:val="20"/>
        </w:rPr>
      </w:pPr>
    </w:p>
    <w:p w14:paraId="5201BD11" w14:textId="627E11EB" w:rsidR="008908DE" w:rsidRDefault="00AF7DE3" w:rsidP="008908DE">
      <w:pPr>
        <w:keepLines/>
        <w:spacing w:line="288" w:lineRule="auto"/>
        <w:jc w:val="both"/>
        <w:rPr>
          <w:rFonts w:ascii="Verdana" w:hAnsi="Verdana"/>
          <w:color w:val="000000"/>
          <w:sz w:val="20"/>
          <w:szCs w:val="20"/>
        </w:rPr>
      </w:pPr>
      <w:r w:rsidRPr="00AF7DE3">
        <w:rPr>
          <w:rFonts w:ascii="Verdana" w:hAnsi="Verdana"/>
          <w:color w:val="000000"/>
          <w:sz w:val="20"/>
          <w:szCs w:val="20"/>
        </w:rPr>
        <w:t xml:space="preserve">Zamawiający nie określa </w:t>
      </w:r>
      <w:r>
        <w:rPr>
          <w:rFonts w:ascii="Verdana" w:hAnsi="Verdana"/>
          <w:color w:val="000000"/>
          <w:sz w:val="20"/>
          <w:szCs w:val="20"/>
        </w:rPr>
        <w:t>procentowej wartości ostatniej części wynagrodzenia.</w:t>
      </w:r>
    </w:p>
    <w:p w14:paraId="1982475B" w14:textId="77777777" w:rsidR="00AF7DE3" w:rsidRPr="00AF7DE3" w:rsidRDefault="00AF7DE3" w:rsidP="008908DE">
      <w:pPr>
        <w:keepLines/>
        <w:spacing w:line="288" w:lineRule="auto"/>
        <w:jc w:val="both"/>
        <w:rPr>
          <w:rFonts w:ascii="Verdana" w:hAnsi="Verdana" w:cs="Calibri"/>
          <w:sz w:val="20"/>
          <w:szCs w:val="20"/>
        </w:rPr>
      </w:pPr>
    </w:p>
    <w:p w14:paraId="75DCF646" w14:textId="77777777"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36.</w:t>
      </w:r>
      <w:r w:rsidRPr="004B4616">
        <w:rPr>
          <w:rFonts w:ascii="Verdana" w:hAnsi="Verdana"/>
          <w:b/>
          <w:color w:val="000000"/>
          <w:sz w:val="20"/>
          <w:szCs w:val="20"/>
          <w:lang w:eastAsia="ar-SA"/>
        </w:rPr>
        <w:tab/>
      </w:r>
      <w:r w:rsidRPr="004B4616">
        <w:rPr>
          <w:rFonts w:ascii="Verdana" w:hAnsi="Verdana"/>
          <w:b/>
          <w:bCs/>
          <w:color w:val="000000"/>
          <w:sz w:val="20"/>
          <w:szCs w:val="20"/>
        </w:rPr>
        <w:t>Standardy jakościowe, o których mowa w </w:t>
      </w:r>
      <w:hyperlink r:id="rId14" w:history="1">
        <w:r w:rsidRPr="004B4616">
          <w:rPr>
            <w:rFonts w:ascii="Verdana" w:hAnsi="Verdana"/>
            <w:b/>
            <w:bCs/>
            <w:color w:val="000000"/>
            <w:sz w:val="20"/>
            <w:szCs w:val="20"/>
          </w:rPr>
          <w:t>art. 91 ust. 2a</w:t>
        </w:r>
      </w:hyperlink>
      <w:r w:rsidRPr="004B4616">
        <w:rPr>
          <w:rFonts w:ascii="Verdana" w:hAnsi="Verdana"/>
          <w:b/>
          <w:bCs/>
          <w:color w:val="000000"/>
          <w:sz w:val="20"/>
          <w:szCs w:val="20"/>
        </w:rPr>
        <w:t>.</w:t>
      </w:r>
      <w:r w:rsidRPr="004B4616">
        <w:rPr>
          <w:rFonts w:ascii="Verdana" w:hAnsi="Verdana" w:cs="Verdana"/>
          <w:b/>
          <w:bCs/>
          <w:color w:val="000000"/>
          <w:sz w:val="20"/>
          <w:szCs w:val="20"/>
        </w:rPr>
        <w:t xml:space="preserve"> </w:t>
      </w:r>
    </w:p>
    <w:p w14:paraId="38E0D63D"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bookmarkStart w:id="26" w:name="mip35518116"/>
      <w:bookmarkEnd w:id="26"/>
      <w:r w:rsidRPr="004B4616">
        <w:rPr>
          <w:rFonts w:ascii="Verdana" w:hAnsi="Verdana"/>
          <w:color w:val="000000"/>
          <w:sz w:val="20"/>
          <w:szCs w:val="20"/>
        </w:rPr>
        <w:t>Zamawiający nie określa w opisie przedmiotu zamówienia standardów jakościowych odnoszących się do wszystkich istotnych cech przedmiotu zamówienia celem stosowania normy, o której mowa w art. 91 ust. 2a ustawy Pzp.</w:t>
      </w:r>
    </w:p>
    <w:p w14:paraId="2487B0E9"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7" w:name="_Toc475709229"/>
      <w:r w:rsidRPr="004B4616">
        <w:rPr>
          <w:rFonts w:ascii="Verdana" w:hAnsi="Verdana"/>
          <w:b/>
          <w:color w:val="000000"/>
          <w:sz w:val="20"/>
          <w:szCs w:val="20"/>
          <w:lang w:eastAsia="ar-SA"/>
        </w:rPr>
        <w:t>37.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Wymóg lub możliwość złożenia ofert w postaci katalogów elektronicznych lub dołączenia katalogów elektronicznych do oferty, w sytuacji określonej w art. 10a ust. 2. </w:t>
      </w:r>
      <w:bookmarkEnd w:id="27"/>
    </w:p>
    <w:p w14:paraId="049AB0D1"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bookmarkStart w:id="28" w:name="mip35518117"/>
      <w:bookmarkEnd w:id="28"/>
      <w:r w:rsidRPr="004B4616">
        <w:rPr>
          <w:rFonts w:ascii="Verdana" w:hAnsi="Verdana"/>
          <w:color w:val="000000"/>
          <w:sz w:val="20"/>
          <w:szCs w:val="20"/>
        </w:rPr>
        <w:t xml:space="preserve">Zamawiający nie przewiduje możliwości przedstawienia informacji zawartych w ofercie </w:t>
      </w:r>
      <w:r w:rsidRPr="004B4616">
        <w:rPr>
          <w:rFonts w:ascii="Verdana" w:hAnsi="Verdana"/>
          <w:color w:val="000000"/>
          <w:sz w:val="20"/>
          <w:szCs w:val="20"/>
        </w:rPr>
        <w:br/>
        <w:t>w postaci katalogu elektronicznego lub dołączenia katalogu elektronicznego do oferty.</w:t>
      </w:r>
    </w:p>
    <w:p w14:paraId="3D7DF10E"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9" w:name="_Toc475709230"/>
      <w:r w:rsidRPr="004B4616">
        <w:rPr>
          <w:rFonts w:ascii="Verdana" w:hAnsi="Verdana"/>
          <w:b/>
          <w:color w:val="000000"/>
          <w:sz w:val="20"/>
          <w:szCs w:val="20"/>
          <w:lang w:eastAsia="ar-SA"/>
        </w:rPr>
        <w:t>38.</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t>
      </w:r>
      <w:r w:rsidRPr="004B4616">
        <w:rPr>
          <w:rFonts w:ascii="Verdana" w:hAnsi="Verdana"/>
          <w:b/>
          <w:bCs/>
          <w:color w:val="000000"/>
          <w:sz w:val="20"/>
          <w:szCs w:val="20"/>
        </w:rPr>
        <w:br/>
        <w:t>w przypadku wyboru jego oferty w większej niż maksymalna liczbie części.</w:t>
      </w:r>
      <w:r w:rsidRPr="004B4616">
        <w:rPr>
          <w:rFonts w:ascii="Verdana" w:hAnsi="Verdana" w:cs="Verdana"/>
          <w:b/>
          <w:bCs/>
          <w:color w:val="000000"/>
          <w:sz w:val="20"/>
          <w:szCs w:val="20"/>
        </w:rPr>
        <w:t xml:space="preserve"> </w:t>
      </w:r>
      <w:bookmarkEnd w:id="29"/>
    </w:p>
    <w:p w14:paraId="23958998" w14:textId="77777777"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14:paraId="3ACC4816"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30" w:name="_Toc475709231"/>
      <w:r w:rsidRPr="004B4616">
        <w:rPr>
          <w:rFonts w:ascii="Verdana" w:hAnsi="Verdana"/>
          <w:b/>
          <w:color w:val="000000"/>
          <w:sz w:val="20"/>
          <w:szCs w:val="20"/>
          <w:lang w:eastAsia="ar-SA"/>
        </w:rPr>
        <w:t>39.</w:t>
      </w:r>
      <w:r w:rsidRPr="004B4616">
        <w:rPr>
          <w:rFonts w:ascii="Verdana" w:hAnsi="Verdana"/>
          <w:b/>
          <w:color w:val="000000"/>
          <w:sz w:val="20"/>
          <w:szCs w:val="20"/>
          <w:lang w:eastAsia="ar-SA"/>
        </w:rPr>
        <w:tab/>
      </w:r>
      <w:r w:rsidRPr="004B4616">
        <w:rPr>
          <w:rFonts w:ascii="Verdana" w:hAnsi="Verdana"/>
          <w:b/>
          <w:bCs/>
          <w:color w:val="000000"/>
          <w:sz w:val="20"/>
          <w:szCs w:val="20"/>
        </w:rPr>
        <w:t>Dynamiczny system zakupów</w:t>
      </w:r>
      <w:r w:rsidRPr="004B4616">
        <w:rPr>
          <w:rFonts w:ascii="Verdana" w:hAnsi="Verdana" w:cs="Verdana"/>
          <w:b/>
          <w:bCs/>
          <w:color w:val="000000"/>
          <w:sz w:val="20"/>
          <w:szCs w:val="20"/>
        </w:rPr>
        <w:t xml:space="preserve"> </w:t>
      </w:r>
    </w:p>
    <w:bookmarkEnd w:id="30"/>
    <w:p w14:paraId="49F652DA" w14:textId="77777777"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ustanowienia dynamicznego systemu zakupów.</w:t>
      </w:r>
    </w:p>
    <w:p w14:paraId="09D54D64" w14:textId="77777777" w:rsidR="00C75CB6" w:rsidRPr="00E234F4" w:rsidRDefault="004606C2" w:rsidP="00E234F4">
      <w:pPr>
        <w:shd w:val="clear" w:color="auto" w:fill="D9D9D9"/>
        <w:suppressAutoHyphens/>
        <w:spacing w:after="240" w:line="276" w:lineRule="auto"/>
        <w:ind w:left="709" w:right="-567" w:hanging="709"/>
        <w:jc w:val="both"/>
        <w:rPr>
          <w:rFonts w:ascii="Verdana" w:hAnsi="Verdana"/>
          <w:sz w:val="20"/>
          <w:szCs w:val="20"/>
        </w:rPr>
      </w:pPr>
      <w:r w:rsidRPr="004B4616">
        <w:rPr>
          <w:rFonts w:ascii="Verdana" w:hAnsi="Verdana"/>
          <w:b/>
          <w:color w:val="000000"/>
          <w:sz w:val="20"/>
          <w:szCs w:val="20"/>
          <w:lang w:eastAsia="ar-SA"/>
        </w:rPr>
        <w:t>40.</w:t>
      </w:r>
      <w:r w:rsidRPr="004B4616">
        <w:rPr>
          <w:rFonts w:ascii="Verdana" w:hAnsi="Verdana"/>
          <w:b/>
          <w:color w:val="000000"/>
          <w:sz w:val="20"/>
          <w:szCs w:val="20"/>
          <w:lang w:eastAsia="ar-SA"/>
        </w:rPr>
        <w:tab/>
      </w:r>
      <w:r w:rsidRPr="004B4616">
        <w:rPr>
          <w:rFonts w:ascii="Verdana" w:hAnsi="Verdana"/>
          <w:b/>
          <w:bCs/>
          <w:color w:val="000000"/>
          <w:sz w:val="20"/>
          <w:szCs w:val="20"/>
        </w:rPr>
        <w:t>Warunki zmiany umowy</w:t>
      </w:r>
      <w:r w:rsidRPr="004B4616">
        <w:rPr>
          <w:rFonts w:ascii="Verdana" w:hAnsi="Verdana" w:cs="Verdana"/>
          <w:b/>
          <w:bCs/>
          <w:color w:val="000000"/>
          <w:sz w:val="20"/>
          <w:szCs w:val="20"/>
        </w:rPr>
        <w:t xml:space="preserve"> </w:t>
      </w:r>
    </w:p>
    <w:p w14:paraId="5ECB5584" w14:textId="1B48BD09" w:rsidR="002159D4" w:rsidRPr="002159D4" w:rsidRDefault="002159D4" w:rsidP="002159D4">
      <w:pPr>
        <w:widowControl w:val="0"/>
        <w:numPr>
          <w:ilvl w:val="0"/>
          <w:numId w:val="59"/>
        </w:numPr>
        <w:tabs>
          <w:tab w:val="left" w:pos="360"/>
        </w:tabs>
        <w:autoSpaceDE w:val="0"/>
        <w:autoSpaceDN w:val="0"/>
        <w:adjustRightInd w:val="0"/>
        <w:spacing w:line="276" w:lineRule="auto"/>
        <w:ind w:left="360"/>
        <w:jc w:val="both"/>
        <w:rPr>
          <w:rFonts w:ascii="Verdana" w:eastAsia="SimSun" w:hAnsi="Verdana"/>
          <w:color w:val="000000" w:themeColor="text1"/>
          <w:sz w:val="20"/>
          <w:szCs w:val="20"/>
        </w:rPr>
      </w:pPr>
      <w:r w:rsidRPr="002159D4">
        <w:rPr>
          <w:rFonts w:ascii="Verdana" w:hAnsi="Verdana"/>
          <w:color w:val="000000" w:themeColor="text1"/>
          <w:sz w:val="20"/>
          <w:szCs w:val="20"/>
        </w:rPr>
        <w:t>Na podstawie art. 144 ust. 1 pkt. 1 ustawy Prawo zamówień publicznych, Zamawiający przewiduje możliwość dokonania istotnych zmian postanowień umowy zawartej  z wybranym Wykonawcą</w:t>
      </w:r>
      <w:r>
        <w:rPr>
          <w:rFonts w:ascii="Verdana" w:hAnsi="Verdana"/>
          <w:color w:val="000000" w:themeColor="text1"/>
          <w:sz w:val="20"/>
          <w:szCs w:val="20"/>
        </w:rPr>
        <w:t xml:space="preserve"> </w:t>
      </w:r>
      <w:r w:rsidRPr="002159D4">
        <w:rPr>
          <w:rFonts w:ascii="Verdana" w:hAnsi="Verdana"/>
          <w:color w:val="000000" w:themeColor="text1"/>
          <w:sz w:val="20"/>
          <w:szCs w:val="20"/>
        </w:rPr>
        <w:t xml:space="preserve">w następujących przypadkach: </w:t>
      </w:r>
    </w:p>
    <w:p w14:paraId="399C9B85" w14:textId="6F54877B" w:rsidR="002159D4" w:rsidRPr="002159D4" w:rsidRDefault="002159D4" w:rsidP="002159D4">
      <w:pPr>
        <w:pStyle w:val="Teksttreci0"/>
        <w:numPr>
          <w:ilvl w:val="1"/>
          <w:numId w:val="59"/>
        </w:numPr>
        <w:shd w:val="clear" w:color="auto" w:fill="auto"/>
        <w:tabs>
          <w:tab w:val="left" w:pos="780"/>
        </w:tabs>
        <w:spacing w:before="0" w:line="276" w:lineRule="auto"/>
        <w:rPr>
          <w:rFonts w:ascii="Verdana" w:hAnsi="Verdana" w:cs="Times New Roman"/>
          <w:color w:val="000000" w:themeColor="text1"/>
          <w:sz w:val="20"/>
          <w:szCs w:val="20"/>
        </w:rPr>
      </w:pPr>
      <w:r w:rsidRPr="002159D4">
        <w:rPr>
          <w:rFonts w:ascii="Verdana" w:hAnsi="Verdana" w:cs="Times New Roman"/>
          <w:color w:val="000000" w:themeColor="text1"/>
          <w:sz w:val="20"/>
          <w:szCs w:val="20"/>
        </w:rPr>
        <w:t>zaproponowania przez Wykonawcę szczególnie uzasadnionej pod względem funkcjonalności przedmiotu umowy, zmiany rozwiązań konstrukcyjnych przedmiotu umowy zawartych</w:t>
      </w:r>
      <w:r>
        <w:rPr>
          <w:rFonts w:ascii="Verdana" w:hAnsi="Verdana" w:cs="Times New Roman"/>
          <w:color w:val="000000" w:themeColor="text1"/>
          <w:sz w:val="20"/>
          <w:szCs w:val="20"/>
        </w:rPr>
        <w:t xml:space="preserve"> </w:t>
      </w:r>
      <w:r w:rsidRPr="002159D4">
        <w:rPr>
          <w:rFonts w:ascii="Verdana" w:hAnsi="Verdana" w:cs="Times New Roman"/>
          <w:color w:val="000000" w:themeColor="text1"/>
          <w:sz w:val="20"/>
          <w:szCs w:val="20"/>
        </w:rPr>
        <w:t>w załączniku nr 1 do umowy, pod warunkiem konieczności ich wprowadzenia dla prawidłowej realizacji umowy</w:t>
      </w:r>
    </w:p>
    <w:p w14:paraId="48070CBD" w14:textId="77777777" w:rsidR="002159D4" w:rsidRPr="002159D4" w:rsidRDefault="002159D4" w:rsidP="002159D4">
      <w:pPr>
        <w:pStyle w:val="Teksttreci0"/>
        <w:numPr>
          <w:ilvl w:val="1"/>
          <w:numId w:val="59"/>
        </w:numPr>
        <w:shd w:val="clear" w:color="auto" w:fill="auto"/>
        <w:tabs>
          <w:tab w:val="left" w:pos="780"/>
        </w:tabs>
        <w:spacing w:before="0" w:line="276" w:lineRule="auto"/>
        <w:rPr>
          <w:rFonts w:ascii="Verdana" w:hAnsi="Verdana" w:cs="Times New Roman"/>
          <w:color w:val="000000" w:themeColor="text1"/>
          <w:sz w:val="20"/>
          <w:szCs w:val="20"/>
        </w:rPr>
      </w:pPr>
      <w:r w:rsidRPr="002159D4">
        <w:rPr>
          <w:rFonts w:ascii="Verdana" w:hAnsi="Verdana" w:cs="Times New Roman"/>
          <w:color w:val="000000" w:themeColor="text1"/>
          <w:sz w:val="20"/>
          <w:szCs w:val="20"/>
        </w:rPr>
        <w:t>zmiany przepisów prawa, mające wpływ na wykonanie umowy – dopuszczalna jest taka zmiana umowy, która umożliwi dostosowanie postanowień niniejszej umowy do nowych przepisów prawa,</w:t>
      </w:r>
    </w:p>
    <w:p w14:paraId="51809D2E" w14:textId="33CC291E" w:rsidR="002159D4" w:rsidRDefault="002159D4" w:rsidP="002159D4">
      <w:pPr>
        <w:pStyle w:val="Teksttreci0"/>
        <w:numPr>
          <w:ilvl w:val="1"/>
          <w:numId w:val="59"/>
        </w:numPr>
        <w:shd w:val="clear" w:color="auto" w:fill="auto"/>
        <w:tabs>
          <w:tab w:val="left" w:pos="780"/>
        </w:tabs>
        <w:spacing w:before="0" w:line="276" w:lineRule="auto"/>
        <w:rPr>
          <w:rFonts w:ascii="Verdana" w:hAnsi="Verdana" w:cs="Times New Roman"/>
          <w:color w:val="000000" w:themeColor="text1"/>
          <w:sz w:val="20"/>
          <w:szCs w:val="20"/>
        </w:rPr>
      </w:pPr>
      <w:r w:rsidRPr="002159D4">
        <w:rPr>
          <w:rFonts w:ascii="Verdana" w:hAnsi="Verdana" w:cs="Times New Roman"/>
          <w:color w:val="000000" w:themeColor="text1"/>
          <w:sz w:val="20"/>
          <w:szCs w:val="20"/>
        </w:rPr>
        <w:t>zmiany terminu realizacji przedmiotu umowy – gdy zaistnieją okoliczności mające wpływ na prawidłową realizację umowy, w szczególności, gdy zmiana terminu realizacji będzie korzystna dla Zamawiającego lub zagrożone byłoby terminowe realizowanie płatności z powodu ograniczonych zasileń budżetowych otrzymanych od dysponentów nadrzędnych lub</w:t>
      </w:r>
      <w:r>
        <w:rPr>
          <w:rFonts w:ascii="Verdana" w:hAnsi="Verdana" w:cs="Times New Roman"/>
          <w:color w:val="000000" w:themeColor="text1"/>
          <w:sz w:val="20"/>
          <w:szCs w:val="20"/>
        </w:rPr>
        <w:t xml:space="preserve"> </w:t>
      </w:r>
      <w:r w:rsidRPr="002159D4">
        <w:rPr>
          <w:rFonts w:ascii="Verdana" w:hAnsi="Verdana" w:cs="Times New Roman"/>
          <w:color w:val="000000" w:themeColor="text1"/>
          <w:sz w:val="20"/>
          <w:szCs w:val="20"/>
        </w:rPr>
        <w:t>w przypadku zaistnienia siły wyższej.</w:t>
      </w:r>
    </w:p>
    <w:p w14:paraId="4116AF2C" w14:textId="77777777" w:rsidR="005E289D" w:rsidRPr="002159D4" w:rsidRDefault="005E289D" w:rsidP="005E289D">
      <w:pPr>
        <w:pStyle w:val="Teksttreci0"/>
        <w:shd w:val="clear" w:color="auto" w:fill="auto"/>
        <w:tabs>
          <w:tab w:val="left" w:pos="780"/>
        </w:tabs>
        <w:spacing w:before="0" w:line="276" w:lineRule="auto"/>
        <w:ind w:left="720" w:firstLine="0"/>
        <w:rPr>
          <w:rFonts w:ascii="Verdana" w:hAnsi="Verdana" w:cs="Times New Roman"/>
          <w:color w:val="000000" w:themeColor="text1"/>
          <w:sz w:val="20"/>
          <w:szCs w:val="20"/>
        </w:rPr>
      </w:pPr>
    </w:p>
    <w:p w14:paraId="4E1AC47A" w14:textId="77777777" w:rsidR="002159D4" w:rsidRPr="002159D4" w:rsidRDefault="002159D4" w:rsidP="002159D4">
      <w:pPr>
        <w:widowControl w:val="0"/>
        <w:numPr>
          <w:ilvl w:val="0"/>
          <w:numId w:val="59"/>
        </w:numPr>
        <w:tabs>
          <w:tab w:val="left" w:pos="360"/>
        </w:tabs>
        <w:autoSpaceDE w:val="0"/>
        <w:autoSpaceDN w:val="0"/>
        <w:adjustRightInd w:val="0"/>
        <w:spacing w:line="276" w:lineRule="auto"/>
        <w:ind w:left="360"/>
        <w:jc w:val="both"/>
        <w:rPr>
          <w:rFonts w:ascii="Verdana" w:hAnsi="Verdana"/>
          <w:color w:val="000000" w:themeColor="text1"/>
          <w:sz w:val="20"/>
          <w:szCs w:val="20"/>
        </w:rPr>
      </w:pPr>
      <w:r w:rsidRPr="002159D4">
        <w:rPr>
          <w:rFonts w:ascii="Verdana" w:hAnsi="Verdana"/>
          <w:bCs/>
          <w:color w:val="000000" w:themeColor="text1"/>
          <w:sz w:val="20"/>
          <w:szCs w:val="20"/>
        </w:rPr>
        <w:t xml:space="preserve">Zmiany umowy, o których mowa w ust. 1 pkt 1-3, nie mogą prowadzić do zwiększenia ceny umowy.  </w:t>
      </w:r>
    </w:p>
    <w:p w14:paraId="73F06332" w14:textId="77777777" w:rsidR="002159D4" w:rsidRPr="002159D4" w:rsidRDefault="002159D4" w:rsidP="002159D4">
      <w:pPr>
        <w:widowControl w:val="0"/>
        <w:numPr>
          <w:ilvl w:val="0"/>
          <w:numId w:val="59"/>
        </w:numPr>
        <w:tabs>
          <w:tab w:val="left" w:pos="360"/>
        </w:tabs>
        <w:autoSpaceDE w:val="0"/>
        <w:autoSpaceDN w:val="0"/>
        <w:adjustRightInd w:val="0"/>
        <w:spacing w:line="276" w:lineRule="auto"/>
        <w:ind w:left="360"/>
        <w:jc w:val="both"/>
        <w:rPr>
          <w:rFonts w:ascii="Verdana" w:hAnsi="Verdana"/>
          <w:color w:val="000000" w:themeColor="text1"/>
          <w:sz w:val="20"/>
          <w:szCs w:val="20"/>
        </w:rPr>
      </w:pPr>
      <w:r w:rsidRPr="002159D4">
        <w:rPr>
          <w:rFonts w:ascii="Verdana" w:hAnsi="Verdana"/>
          <w:color w:val="000000" w:themeColor="text1"/>
          <w:sz w:val="20"/>
          <w:szCs w:val="20"/>
        </w:rPr>
        <w:t xml:space="preserve">Zmiana umowy wymaga formy pisemnej pod rygorem nieważności i stanowić będzie aneks </w:t>
      </w:r>
      <w:r w:rsidRPr="002159D4">
        <w:rPr>
          <w:rFonts w:ascii="Verdana" w:hAnsi="Verdana"/>
          <w:color w:val="000000" w:themeColor="text1"/>
          <w:sz w:val="20"/>
          <w:szCs w:val="20"/>
        </w:rPr>
        <w:br/>
        <w:t>do niej.</w:t>
      </w:r>
    </w:p>
    <w:p w14:paraId="43C40006" w14:textId="77777777" w:rsidR="005503F5" w:rsidRDefault="005503F5" w:rsidP="00C75CB6">
      <w:pPr>
        <w:jc w:val="both"/>
        <w:rPr>
          <w:rFonts w:ascii="Calibri" w:hAnsi="Calibri"/>
          <w:snapToGrid w:val="0"/>
          <w:color w:val="000000"/>
          <w:sz w:val="22"/>
          <w:szCs w:val="22"/>
        </w:rPr>
      </w:pPr>
    </w:p>
    <w:p w14:paraId="5141B886"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41.</w:t>
      </w:r>
      <w:r w:rsidRPr="004B4616">
        <w:rPr>
          <w:rFonts w:ascii="Verdana" w:hAnsi="Verdana"/>
          <w:b/>
          <w:color w:val="000000"/>
          <w:sz w:val="20"/>
          <w:szCs w:val="20"/>
          <w:lang w:eastAsia="ar-SA"/>
        </w:rPr>
        <w:tab/>
        <w:t xml:space="preserve">Informacja o podwykonawcach </w:t>
      </w:r>
    </w:p>
    <w:p w14:paraId="6150DE6B" w14:textId="77777777" w:rsidR="004606C2" w:rsidRPr="004B4616" w:rsidRDefault="004606C2" w:rsidP="0066092C">
      <w:pPr>
        <w:pStyle w:val="Akapitzlist"/>
        <w:numPr>
          <w:ilvl w:val="0"/>
          <w:numId w:val="13"/>
        </w:numPr>
        <w:autoSpaceDE w:val="0"/>
        <w:autoSpaceDN w:val="0"/>
        <w:adjustRightInd w:val="0"/>
        <w:spacing w:before="120"/>
        <w:ind w:left="567" w:hanging="567"/>
        <w:contextualSpacing/>
        <w:jc w:val="both"/>
        <w:rPr>
          <w:rFonts w:ascii="Verdana" w:hAnsi="Verdana"/>
          <w:color w:val="000000"/>
        </w:rPr>
      </w:pPr>
      <w:r w:rsidRPr="004B4616">
        <w:rPr>
          <w:rFonts w:ascii="Verdana" w:hAnsi="Verdana"/>
          <w:color w:val="000000"/>
        </w:rPr>
        <w:t>Wykonawca może powierzyć wykonanie części zamówienia podwykonawcy.</w:t>
      </w:r>
      <w:bookmarkStart w:id="31" w:name="mip33167160"/>
      <w:bookmarkEnd w:id="31"/>
    </w:p>
    <w:p w14:paraId="7671A4BB"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Stosownie do brzmienia art. 36a ust. 2 ustawy Pzp Zamawiający nie zastrzega obowiązku osobistego wykonania przez wykonawcę kluczowych części zamówienia.</w:t>
      </w:r>
    </w:p>
    <w:p w14:paraId="00C98F6D"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wskazania przez wykonawcę części zamówienia, których wykonanie zamierza powierzyć podwykonawcom, i podania przez wykonawcę firm podwykonawców.</w:t>
      </w:r>
    </w:p>
    <w:p w14:paraId="4F8FF4E1"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bookmarkStart w:id="32" w:name="mip35518126"/>
      <w:bookmarkEnd w:id="32"/>
    </w:p>
    <w:p w14:paraId="60B242FD"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bookmarkStart w:id="33" w:name="mip33167167"/>
      <w:bookmarkEnd w:id="33"/>
      <w:r w:rsidRPr="004B4616">
        <w:rPr>
          <w:rFonts w:ascii="Verdana" w:hAnsi="Verdana"/>
          <w:color w:val="000000"/>
        </w:rPr>
        <w:t>Jeżeli zmiana albo rezygnacja z podwykonawcy dotyczy podmiotu, na którego zasoby wykonawca powoływał się, na zasadach określonych w </w:t>
      </w:r>
      <w:hyperlink r:id="rId15" w:history="1">
        <w:r w:rsidRPr="004B4616">
          <w:rPr>
            <w:rFonts w:ascii="Verdana" w:hAnsi="Verdana"/>
            <w:color w:val="000000"/>
          </w:rPr>
          <w:t>art. 22a ust. 1, w</w:t>
        </w:r>
      </w:hyperlink>
      <w:r w:rsidRPr="004B4616">
        <w:rPr>
          <w:rFonts w:ascii="Verdana" w:hAnsi="Verdana"/>
          <w:color w:val="000000"/>
        </w:rPr>
        <w:t>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34" w:name="mip35518128"/>
      <w:bookmarkEnd w:id="34"/>
    </w:p>
    <w:p w14:paraId="31C0D4C1"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Jeżeli powierzenie podwykonawcy wykonania części zamówienia następuje w trakcie jego realizacji, wykonawca na żądanie zamawiającego przedstawia oświadczenie, </w:t>
      </w:r>
      <w:r w:rsidRPr="004B4616">
        <w:rPr>
          <w:rFonts w:ascii="Verdana" w:hAnsi="Verdana"/>
          <w:color w:val="000000"/>
        </w:rPr>
        <w:br/>
        <w:t>o którym mowa w art. 25a ust. 1, lub oświadczenia lub dokumenty potwierdzające brak podstaw wykluczenia wobec tego podwykonawcy.</w:t>
      </w:r>
      <w:bookmarkStart w:id="35" w:name="mip35518129"/>
      <w:bookmarkEnd w:id="35"/>
    </w:p>
    <w:p w14:paraId="4DAEB8B8"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Jeżeli zamawiający stwierdzi, że wobec danego podwykonawcy zachodzą podstawy wykluczenia, wykonawca obowiązany jest zastąpić tego podwykonawcę lub zrezygnować z powierzenia wykonania części zamówienia podwykonawcy.</w:t>
      </w:r>
      <w:bookmarkStart w:id="36" w:name="mip35518130"/>
      <w:bookmarkEnd w:id="36"/>
    </w:p>
    <w:p w14:paraId="42F1450F" w14:textId="77777777" w:rsidR="004606C2" w:rsidRPr="004B4616" w:rsidRDefault="004606C2" w:rsidP="0066092C">
      <w:pPr>
        <w:pStyle w:val="Akapitzlist"/>
        <w:numPr>
          <w:ilvl w:val="0"/>
          <w:numId w:val="13"/>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Przepisy ust. 6 i 7 stosuje się wobec dalszych podwykonawców.</w:t>
      </w:r>
      <w:bookmarkStart w:id="37" w:name="mip35518131"/>
      <w:bookmarkEnd w:id="37"/>
    </w:p>
    <w:p w14:paraId="3CF31E9A" w14:textId="77777777" w:rsidR="004606C2" w:rsidRPr="00E234F4" w:rsidRDefault="004606C2" w:rsidP="0066092C">
      <w:pPr>
        <w:pStyle w:val="Akapitzlist"/>
        <w:numPr>
          <w:ilvl w:val="0"/>
          <w:numId w:val="13"/>
        </w:numPr>
        <w:autoSpaceDE w:val="0"/>
        <w:autoSpaceDN w:val="0"/>
        <w:adjustRightInd w:val="0"/>
        <w:spacing w:after="120"/>
        <w:ind w:left="567" w:hanging="567"/>
        <w:contextualSpacing/>
        <w:jc w:val="both"/>
        <w:rPr>
          <w:rFonts w:ascii="Verdana" w:hAnsi="Verdana"/>
          <w:color w:val="000000"/>
        </w:rPr>
      </w:pPr>
      <w:r w:rsidRPr="004B4616">
        <w:rPr>
          <w:rFonts w:ascii="Verdana" w:hAnsi="Verdana"/>
          <w:color w:val="000000"/>
        </w:rPr>
        <w:t xml:space="preserve">Powierzenie wykonania części zamówienia podwykonawcom nie zwalnia wykonawcy </w:t>
      </w:r>
      <w:r w:rsidRPr="004B4616">
        <w:rPr>
          <w:rFonts w:ascii="Verdana" w:hAnsi="Verdana"/>
          <w:color w:val="000000"/>
        </w:rPr>
        <w:br/>
        <w:t>z odpowiedzialności za należyte wykonanie tego zamówienia.</w:t>
      </w:r>
    </w:p>
    <w:p w14:paraId="55E9BEBA"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42.</w:t>
      </w:r>
      <w:r w:rsidRPr="004B4616">
        <w:rPr>
          <w:rFonts w:ascii="Verdana" w:hAnsi="Verdana"/>
          <w:b/>
          <w:color w:val="000000"/>
          <w:sz w:val="20"/>
          <w:szCs w:val="20"/>
          <w:lang w:eastAsia="ar-SA"/>
        </w:rPr>
        <w:tab/>
        <w:t xml:space="preserve">Informacje administracyjne </w:t>
      </w:r>
    </w:p>
    <w:p w14:paraId="0346DC09" w14:textId="77777777" w:rsidR="004606C2" w:rsidRPr="004B4616" w:rsidRDefault="004606C2" w:rsidP="004B4616">
      <w:pPr>
        <w:spacing w:line="276" w:lineRule="auto"/>
        <w:jc w:val="both"/>
        <w:rPr>
          <w:rFonts w:ascii="Verdana" w:hAnsi="Verdana" w:cs="Arial"/>
          <w:color w:val="000000"/>
          <w:sz w:val="20"/>
          <w:szCs w:val="20"/>
        </w:rPr>
      </w:pPr>
      <w:bookmarkStart w:id="38" w:name="_GoBack"/>
      <w:r w:rsidRPr="004B4616">
        <w:rPr>
          <w:rFonts w:ascii="Verdana" w:hAnsi="Verdana" w:cs="Arial"/>
          <w:color w:val="000000"/>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4B4616">
        <w:rPr>
          <w:rFonts w:ascii="Verdana" w:hAnsi="Verdana" w:cs="Arial"/>
          <w:color w:val="000000"/>
          <w:sz w:val="20"/>
          <w:szCs w:val="20"/>
        </w:rPr>
        <w:br/>
        <w:t xml:space="preserve">z 04.05.2016, str. 1), dalej „RODO”, Zamawiający informuje, że: </w:t>
      </w:r>
    </w:p>
    <w:p w14:paraId="5073FF6A" w14:textId="77777777" w:rsidR="004606C2" w:rsidRPr="004B4616" w:rsidRDefault="004606C2" w:rsidP="0066092C">
      <w:pPr>
        <w:numPr>
          <w:ilvl w:val="0"/>
          <w:numId w:val="16"/>
        </w:numPr>
        <w:spacing w:line="276" w:lineRule="auto"/>
        <w:rPr>
          <w:rFonts w:ascii="Verdana" w:hAnsi="Verdana" w:cs="Arial"/>
          <w:color w:val="000000"/>
          <w:sz w:val="20"/>
          <w:szCs w:val="20"/>
        </w:rPr>
      </w:pPr>
      <w:r w:rsidRPr="004B4616">
        <w:rPr>
          <w:rFonts w:ascii="Verdana" w:hAnsi="Verdana" w:cs="Arial"/>
          <w:color w:val="000000"/>
          <w:sz w:val="20"/>
          <w:szCs w:val="20"/>
        </w:rPr>
        <w:t>administratorem Pani/Pana danych osobowych jest:</w:t>
      </w:r>
    </w:p>
    <w:p w14:paraId="2D294433" w14:textId="6FF7BDFC" w:rsidR="001E0ACB" w:rsidRDefault="008B64EE" w:rsidP="004B4616">
      <w:pPr>
        <w:spacing w:line="276" w:lineRule="auto"/>
        <w:ind w:left="720"/>
        <w:jc w:val="both"/>
        <w:rPr>
          <w:rFonts w:ascii="Verdana" w:hAnsi="Verdana" w:cs="Verdana"/>
          <w:b/>
          <w:i/>
          <w:color w:val="000000"/>
          <w:sz w:val="20"/>
          <w:szCs w:val="20"/>
        </w:rPr>
      </w:pPr>
      <w:r>
        <w:rPr>
          <w:rFonts w:ascii="Verdana" w:hAnsi="Verdana" w:cs="Verdana"/>
          <w:b/>
          <w:i/>
          <w:color w:val="000000"/>
          <w:sz w:val="20"/>
          <w:szCs w:val="20"/>
        </w:rPr>
        <w:t xml:space="preserve">Zakład Usług Komunalnych </w:t>
      </w:r>
      <w:r w:rsidR="001E0ACB">
        <w:rPr>
          <w:rFonts w:ascii="Verdana" w:hAnsi="Verdana" w:cs="Verdana"/>
          <w:b/>
          <w:i/>
          <w:color w:val="000000"/>
          <w:sz w:val="20"/>
          <w:szCs w:val="20"/>
        </w:rPr>
        <w:t>Sp. z o.o. w Jarocinie</w:t>
      </w:r>
    </w:p>
    <w:p w14:paraId="4783C51C" w14:textId="1CB8F8EA" w:rsidR="004606C2" w:rsidRPr="004B4616" w:rsidRDefault="001E0ACB" w:rsidP="004B4616">
      <w:pPr>
        <w:spacing w:line="276" w:lineRule="auto"/>
        <w:ind w:left="720"/>
        <w:jc w:val="both"/>
        <w:rPr>
          <w:rFonts w:ascii="Verdana" w:hAnsi="Verdana" w:cs="Verdana"/>
          <w:b/>
          <w:i/>
          <w:color w:val="000000"/>
          <w:sz w:val="20"/>
          <w:szCs w:val="20"/>
        </w:rPr>
      </w:pPr>
      <w:r>
        <w:rPr>
          <w:rFonts w:ascii="Verdana" w:hAnsi="Verdana" w:cs="Verdana"/>
          <w:b/>
          <w:i/>
          <w:color w:val="000000"/>
          <w:sz w:val="20"/>
          <w:szCs w:val="20"/>
        </w:rPr>
        <w:t xml:space="preserve">Ul. </w:t>
      </w:r>
      <w:r w:rsidR="008B64EE">
        <w:rPr>
          <w:rFonts w:ascii="Verdana" w:hAnsi="Verdana" w:cs="Verdana"/>
          <w:b/>
          <w:i/>
          <w:color w:val="000000"/>
          <w:sz w:val="20"/>
          <w:szCs w:val="20"/>
        </w:rPr>
        <w:t>Kasztanowa 18</w:t>
      </w:r>
      <w:r w:rsidR="004606C2" w:rsidRPr="004B4616">
        <w:rPr>
          <w:rFonts w:ascii="Verdana" w:hAnsi="Verdana" w:cs="Verdana"/>
          <w:b/>
          <w:i/>
          <w:color w:val="000000"/>
          <w:sz w:val="20"/>
          <w:szCs w:val="20"/>
        </w:rPr>
        <w:t>, 63-200 Jarocin</w:t>
      </w:r>
    </w:p>
    <w:p w14:paraId="252DA9AD" w14:textId="70056AA5"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b/>
          <w:i/>
          <w:color w:val="000000"/>
          <w:sz w:val="20"/>
          <w:szCs w:val="20"/>
        </w:rPr>
        <w:t>Tel.: 62</w:t>
      </w:r>
      <w:r w:rsidR="001E0ACB">
        <w:rPr>
          <w:rFonts w:ascii="Verdana" w:hAnsi="Verdana"/>
          <w:b/>
          <w:i/>
          <w:color w:val="000000"/>
          <w:sz w:val="20"/>
          <w:szCs w:val="20"/>
        </w:rPr>
        <w:t> 747 3</w:t>
      </w:r>
      <w:r w:rsidR="008B64EE">
        <w:rPr>
          <w:rFonts w:ascii="Verdana" w:hAnsi="Verdana"/>
          <w:b/>
          <w:i/>
          <w:color w:val="000000"/>
          <w:sz w:val="20"/>
          <w:szCs w:val="20"/>
        </w:rPr>
        <w:t>6 80</w:t>
      </w:r>
    </w:p>
    <w:p w14:paraId="63D317E7" w14:textId="1B246658"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b/>
          <w:i/>
          <w:color w:val="000000"/>
          <w:sz w:val="20"/>
          <w:szCs w:val="20"/>
        </w:rPr>
        <w:t>Fax.: 62</w:t>
      </w:r>
      <w:r w:rsidR="001E0ACB">
        <w:rPr>
          <w:rFonts w:ascii="Verdana" w:hAnsi="Verdana"/>
          <w:b/>
          <w:i/>
          <w:color w:val="000000"/>
          <w:sz w:val="20"/>
          <w:szCs w:val="20"/>
        </w:rPr>
        <w:t xml:space="preserve"> 747 </w:t>
      </w:r>
      <w:r w:rsidR="008B64EE">
        <w:rPr>
          <w:rFonts w:ascii="Verdana" w:hAnsi="Verdana"/>
          <w:b/>
          <w:i/>
          <w:color w:val="000000"/>
          <w:sz w:val="20"/>
          <w:szCs w:val="20"/>
        </w:rPr>
        <w:t>36 80</w:t>
      </w:r>
    </w:p>
    <w:p w14:paraId="3448F2C1" w14:textId="12C07567" w:rsidR="004606C2" w:rsidRPr="004B4616" w:rsidRDefault="004606C2" w:rsidP="004B4616">
      <w:pPr>
        <w:spacing w:line="276" w:lineRule="auto"/>
        <w:ind w:left="720"/>
        <w:jc w:val="both"/>
        <w:rPr>
          <w:rFonts w:ascii="Verdana" w:hAnsi="Verdana"/>
          <w:b/>
          <w:color w:val="000000"/>
          <w:sz w:val="20"/>
          <w:szCs w:val="20"/>
        </w:rPr>
      </w:pPr>
      <w:r w:rsidRPr="004B4616">
        <w:rPr>
          <w:rFonts w:ascii="Verdana" w:hAnsi="Verdana"/>
          <w:b/>
          <w:i/>
          <w:color w:val="000000"/>
          <w:sz w:val="20"/>
          <w:szCs w:val="20"/>
        </w:rPr>
        <w:t xml:space="preserve">Poczta elektroniczna: </w:t>
      </w:r>
      <w:hyperlink r:id="rId16" w:history="1">
        <w:r w:rsidR="008B64EE" w:rsidRPr="0020164A">
          <w:rPr>
            <w:rStyle w:val="Hipercze"/>
            <w:rFonts w:ascii="Verdana" w:hAnsi="Verdana"/>
            <w:b/>
            <w:i/>
            <w:sz w:val="20"/>
            <w:szCs w:val="20"/>
          </w:rPr>
          <w:t>sekretariat@zuk-jarocin.pl</w:t>
        </w:r>
      </w:hyperlink>
    </w:p>
    <w:p w14:paraId="6D9596EC" w14:textId="38393F07" w:rsidR="004606C2" w:rsidRPr="004B4616" w:rsidRDefault="004606C2" w:rsidP="0066092C">
      <w:pPr>
        <w:numPr>
          <w:ilvl w:val="0"/>
          <w:numId w:val="16"/>
        </w:numPr>
        <w:spacing w:line="276" w:lineRule="auto"/>
        <w:jc w:val="both"/>
        <w:rPr>
          <w:rFonts w:ascii="Verdana" w:hAnsi="Verdana"/>
          <w:b/>
          <w:i/>
          <w:color w:val="000000"/>
          <w:sz w:val="20"/>
          <w:szCs w:val="20"/>
        </w:rPr>
      </w:pPr>
      <w:r w:rsidRPr="004B4616">
        <w:rPr>
          <w:rFonts w:ascii="Verdana" w:hAnsi="Verdana"/>
          <w:b/>
          <w:i/>
          <w:color w:val="000000"/>
          <w:sz w:val="20"/>
          <w:szCs w:val="20"/>
        </w:rPr>
        <w:t xml:space="preserve">Strona internetowa: </w:t>
      </w:r>
      <w:hyperlink r:id="rId17" w:history="1">
        <w:r w:rsidR="008B64EE" w:rsidRPr="0020164A">
          <w:rPr>
            <w:rStyle w:val="Hipercze"/>
            <w:rFonts w:ascii="Verdana" w:hAnsi="Verdana"/>
            <w:b/>
            <w:i/>
            <w:sz w:val="20"/>
            <w:szCs w:val="20"/>
          </w:rPr>
          <w:t>www.zuk-jarocin.pl</w:t>
        </w:r>
      </w:hyperlink>
      <w:r w:rsidRPr="004B4616">
        <w:rPr>
          <w:rFonts w:ascii="Verdana" w:hAnsi="Verdana"/>
          <w:b/>
          <w:i/>
          <w:color w:val="000000"/>
          <w:sz w:val="20"/>
          <w:szCs w:val="20"/>
        </w:rPr>
        <w:t xml:space="preserve">   </w:t>
      </w:r>
    </w:p>
    <w:p w14:paraId="1ECBE082" w14:textId="77777777" w:rsidR="004606C2" w:rsidRPr="004B4616" w:rsidRDefault="004606C2" w:rsidP="0066092C">
      <w:pPr>
        <w:numPr>
          <w:ilvl w:val="0"/>
          <w:numId w:val="16"/>
        </w:numPr>
        <w:spacing w:line="276" w:lineRule="auto"/>
        <w:jc w:val="both"/>
        <w:rPr>
          <w:rFonts w:ascii="Verdana" w:hAnsi="Verdana"/>
          <w:b/>
          <w:i/>
          <w:color w:val="000000"/>
          <w:sz w:val="20"/>
          <w:szCs w:val="20"/>
        </w:rPr>
      </w:pPr>
      <w:r w:rsidRPr="004B4616">
        <w:rPr>
          <w:rFonts w:ascii="Verdana" w:hAnsi="Verdana" w:cs="Arial"/>
          <w:sz w:val="20"/>
          <w:szCs w:val="20"/>
        </w:rPr>
        <w:t xml:space="preserve">inspektorem ochrony danych osobowych w </w:t>
      </w:r>
      <w:r w:rsidRPr="004B4616">
        <w:rPr>
          <w:rFonts w:ascii="Verdana" w:hAnsi="Verdana" w:cs="Arial"/>
          <w:i/>
          <w:sz w:val="20"/>
          <w:szCs w:val="20"/>
        </w:rPr>
        <w:t>w/w jednostkach</w:t>
      </w:r>
      <w:r w:rsidRPr="004B4616">
        <w:rPr>
          <w:rFonts w:ascii="Verdana" w:hAnsi="Verdana" w:cs="Arial"/>
          <w:sz w:val="20"/>
          <w:szCs w:val="20"/>
        </w:rPr>
        <w:t xml:space="preserve"> jest:</w:t>
      </w:r>
    </w:p>
    <w:p w14:paraId="0E70AFF9" w14:textId="13497D2F"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cs="Arial"/>
          <w:b/>
          <w:i/>
          <w:sz w:val="20"/>
          <w:szCs w:val="20"/>
        </w:rPr>
        <w:t>Pan Witold Ruciński, kontakt:</w:t>
      </w:r>
      <w:r w:rsidRPr="004B4616">
        <w:rPr>
          <w:rFonts w:ascii="Verdana" w:hAnsi="Verdana" w:cs="Arial"/>
          <w:i/>
          <w:sz w:val="20"/>
          <w:szCs w:val="20"/>
        </w:rPr>
        <w:t xml:space="preserve"> </w:t>
      </w:r>
      <w:hyperlink r:id="rId18" w:history="1">
        <w:r w:rsidR="009459E9" w:rsidRPr="00C66BDC">
          <w:rPr>
            <w:rStyle w:val="Hipercze"/>
            <w:rFonts w:ascii="Verdana" w:hAnsi="Verdana" w:cs="Arial"/>
            <w:b/>
            <w:i/>
            <w:sz w:val="20"/>
            <w:szCs w:val="20"/>
          </w:rPr>
          <w:t>iodo@jarjarocin.pl</w:t>
        </w:r>
      </w:hyperlink>
      <w:r w:rsidRPr="004B4616">
        <w:rPr>
          <w:rFonts w:ascii="Verdana" w:hAnsi="Verdana" w:cs="Arial"/>
          <w:b/>
          <w:i/>
          <w:color w:val="000000"/>
          <w:sz w:val="20"/>
          <w:szCs w:val="20"/>
        </w:rPr>
        <w:t>.</w:t>
      </w:r>
    </w:p>
    <w:p w14:paraId="141BA7A5" w14:textId="357955F5" w:rsidR="004606C2" w:rsidRPr="00847B31" w:rsidRDefault="004606C2" w:rsidP="00694949">
      <w:pPr>
        <w:numPr>
          <w:ilvl w:val="0"/>
          <w:numId w:val="16"/>
        </w:numPr>
        <w:spacing w:line="276" w:lineRule="auto"/>
        <w:jc w:val="both"/>
        <w:rPr>
          <w:rFonts w:ascii="Verdana" w:hAnsi="Verdana"/>
          <w:b/>
          <w:sz w:val="20"/>
          <w:szCs w:val="20"/>
        </w:rPr>
      </w:pPr>
      <w:r w:rsidRPr="00847B31">
        <w:rPr>
          <w:rFonts w:ascii="Verdana" w:hAnsi="Verdana" w:cs="Arial"/>
          <w:color w:val="000000"/>
          <w:sz w:val="20"/>
          <w:szCs w:val="20"/>
        </w:rPr>
        <w:t xml:space="preserve">Pani/Pana dane osobowe przetwarzane będą na podstawie art. 6 ust. 1 lit. c RODO </w:t>
      </w:r>
      <w:r w:rsidRPr="00847B31">
        <w:rPr>
          <w:rFonts w:ascii="Verdana" w:hAnsi="Verdana" w:cs="Arial"/>
          <w:color w:val="000000"/>
          <w:sz w:val="20"/>
          <w:szCs w:val="20"/>
        </w:rPr>
        <w:br/>
        <w:t xml:space="preserve">w celu </w:t>
      </w:r>
      <w:r w:rsidRPr="00847B31">
        <w:rPr>
          <w:rFonts w:ascii="Verdana" w:hAnsi="Verdana" w:cs="Arial"/>
          <w:color w:val="000000" w:themeColor="text1"/>
          <w:sz w:val="20"/>
          <w:szCs w:val="20"/>
        </w:rPr>
        <w:t>związanym z postępowaniem o udzielenie zamówienia publicznego na</w:t>
      </w:r>
      <w:r w:rsidR="00847B31" w:rsidRPr="00847B31">
        <w:rPr>
          <w:rFonts w:ascii="Verdana" w:hAnsi="Verdana"/>
          <w:b/>
          <w:sz w:val="20"/>
          <w:szCs w:val="20"/>
        </w:rPr>
        <w:t xml:space="preserve"> </w:t>
      </w:r>
      <w:r w:rsidR="00847B31" w:rsidRPr="00847B31">
        <w:rPr>
          <w:rFonts w:ascii="Verdana" w:hAnsi="Verdana"/>
          <w:b/>
          <w:bCs/>
          <w:sz w:val="20"/>
          <w:szCs w:val="20"/>
        </w:rPr>
        <w:t xml:space="preserve">„Roboty budowlane polegające na montażu paneli fotowoltaicznych realizowanych </w:t>
      </w:r>
      <w:r w:rsidR="00847B31" w:rsidRPr="00847B31">
        <w:rPr>
          <w:rFonts w:ascii="Verdana" w:hAnsi="Verdana"/>
          <w:b/>
          <w:bCs/>
          <w:sz w:val="20"/>
          <w:szCs w:val="20"/>
        </w:rPr>
        <w:br/>
        <w:t xml:space="preserve">w ramach zadania </w:t>
      </w:r>
      <w:r w:rsidR="00847B31" w:rsidRPr="00847B31">
        <w:rPr>
          <w:rFonts w:ascii="Verdana" w:hAnsi="Verdana"/>
          <w:b/>
          <w:bCs/>
          <w:i/>
          <w:iCs/>
          <w:sz w:val="20"/>
          <w:szCs w:val="20"/>
        </w:rPr>
        <w:t xml:space="preserve">Poprawa efektywności energetycznej budynku </w:t>
      </w:r>
      <w:r w:rsidR="00847B31" w:rsidRPr="00847B31">
        <w:rPr>
          <w:rFonts w:ascii="Verdana" w:hAnsi="Verdana"/>
          <w:b/>
          <w:bCs/>
          <w:i/>
          <w:iCs/>
          <w:sz w:val="20"/>
          <w:szCs w:val="20"/>
        </w:rPr>
        <w:br/>
        <w:t xml:space="preserve">przy ul. Kasztanowej 18 w Jarocinie poprzez montaż instalacji fotowoltaicznej w ramach Klastra Energia Jarocin </w:t>
      </w:r>
      <w:r w:rsidR="00847B31" w:rsidRPr="00847B31">
        <w:rPr>
          <w:rFonts w:ascii="Verdana" w:hAnsi="Verdana"/>
          <w:b/>
          <w:bCs/>
          <w:sz w:val="20"/>
          <w:szCs w:val="20"/>
        </w:rPr>
        <w:t>wraz z modernizacją pokrycia dachowego na budynku usługowym (hala targowa)”</w:t>
      </w:r>
      <w:r w:rsidR="00847B31">
        <w:rPr>
          <w:rFonts w:ascii="Verdana" w:hAnsi="Verdana"/>
          <w:b/>
          <w:bCs/>
          <w:sz w:val="20"/>
          <w:szCs w:val="20"/>
        </w:rPr>
        <w:t xml:space="preserve"> </w:t>
      </w:r>
      <w:r w:rsidR="00D07284" w:rsidRPr="00847B31">
        <w:rPr>
          <w:rFonts w:ascii="Verdana" w:hAnsi="Verdana"/>
          <w:sz w:val="20"/>
          <w:szCs w:val="20"/>
        </w:rPr>
        <w:t xml:space="preserve">– </w:t>
      </w:r>
      <w:r w:rsidRPr="00847B31">
        <w:rPr>
          <w:rFonts w:ascii="Verdana" w:hAnsi="Verdana"/>
          <w:bCs/>
          <w:i/>
          <w:color w:val="000000" w:themeColor="text1"/>
          <w:sz w:val="20"/>
          <w:szCs w:val="20"/>
        </w:rPr>
        <w:t>nr sprawy</w:t>
      </w:r>
      <w:r w:rsidR="009459E9" w:rsidRPr="00847B31">
        <w:rPr>
          <w:rFonts w:ascii="Verdana" w:hAnsi="Verdana"/>
          <w:bCs/>
          <w:i/>
          <w:color w:val="000000" w:themeColor="text1"/>
          <w:sz w:val="20"/>
          <w:szCs w:val="20"/>
        </w:rPr>
        <w:t xml:space="preserve"> </w:t>
      </w:r>
      <w:r w:rsidR="008B64EE" w:rsidRPr="00847B31">
        <w:rPr>
          <w:rFonts w:ascii="Verdana" w:hAnsi="Verdana"/>
          <w:b/>
          <w:bCs/>
          <w:i/>
          <w:color w:val="000000" w:themeColor="text1"/>
          <w:sz w:val="20"/>
          <w:szCs w:val="20"/>
          <w:u w:val="single"/>
        </w:rPr>
        <w:t>ZUK/</w:t>
      </w:r>
      <w:r w:rsidR="001E0ACB" w:rsidRPr="00847B31">
        <w:rPr>
          <w:rFonts w:ascii="Verdana" w:hAnsi="Verdana"/>
          <w:b/>
          <w:bCs/>
          <w:i/>
          <w:color w:val="000000" w:themeColor="text1"/>
          <w:sz w:val="20"/>
          <w:szCs w:val="20"/>
          <w:u w:val="single"/>
        </w:rPr>
        <w:t>ZP/1</w:t>
      </w:r>
      <w:r w:rsidR="009459E9" w:rsidRPr="00847B31">
        <w:rPr>
          <w:rFonts w:ascii="Verdana" w:hAnsi="Verdana"/>
          <w:b/>
          <w:bCs/>
          <w:i/>
          <w:color w:val="000000" w:themeColor="text1"/>
          <w:sz w:val="20"/>
          <w:szCs w:val="20"/>
          <w:u w:val="single"/>
        </w:rPr>
        <w:t>/</w:t>
      </w:r>
      <w:r w:rsidR="00586A38" w:rsidRPr="00847B31">
        <w:rPr>
          <w:rFonts w:ascii="Verdana" w:hAnsi="Verdana"/>
          <w:b/>
          <w:bCs/>
          <w:i/>
          <w:color w:val="000000" w:themeColor="text1"/>
          <w:sz w:val="20"/>
          <w:szCs w:val="20"/>
          <w:u w:val="single"/>
        </w:rPr>
        <w:t>20</w:t>
      </w:r>
      <w:r w:rsidR="00E234F4" w:rsidRPr="00847B31">
        <w:rPr>
          <w:rFonts w:ascii="Verdana" w:hAnsi="Verdana"/>
          <w:b/>
          <w:bCs/>
          <w:i/>
          <w:color w:val="000000" w:themeColor="text1"/>
          <w:sz w:val="20"/>
          <w:szCs w:val="20"/>
          <w:u w:val="single"/>
        </w:rPr>
        <w:t>20</w:t>
      </w:r>
      <w:r w:rsidRPr="00847B31">
        <w:rPr>
          <w:rFonts w:ascii="Verdana" w:hAnsi="Verdana"/>
          <w:b/>
          <w:bCs/>
          <w:i/>
          <w:color w:val="000000" w:themeColor="text1"/>
          <w:sz w:val="20"/>
          <w:szCs w:val="20"/>
        </w:rPr>
        <w:t xml:space="preserve"> </w:t>
      </w:r>
      <w:r w:rsidRPr="00847B31">
        <w:rPr>
          <w:rFonts w:ascii="Verdana" w:hAnsi="Verdana" w:cs="Arial"/>
          <w:i/>
          <w:color w:val="000000" w:themeColor="text1"/>
          <w:sz w:val="20"/>
          <w:szCs w:val="20"/>
        </w:rPr>
        <w:t>prowadzonym w trybie przetargu nieograniczonego;</w:t>
      </w:r>
    </w:p>
    <w:p w14:paraId="03FB23A9" w14:textId="732F24E1" w:rsidR="004606C2" w:rsidRPr="00D96DEE" w:rsidRDefault="004606C2" w:rsidP="0066092C">
      <w:pPr>
        <w:numPr>
          <w:ilvl w:val="0"/>
          <w:numId w:val="16"/>
        </w:numPr>
        <w:spacing w:line="276" w:lineRule="auto"/>
        <w:jc w:val="both"/>
        <w:rPr>
          <w:rFonts w:ascii="Verdana" w:hAnsi="Verdana" w:cs="Arial"/>
          <w:color w:val="000000"/>
          <w:sz w:val="20"/>
          <w:szCs w:val="20"/>
        </w:rPr>
      </w:pPr>
      <w:r w:rsidRPr="004B4616">
        <w:rPr>
          <w:rFonts w:ascii="Verdana" w:hAnsi="Verdana" w:cs="Arial"/>
          <w:color w:val="000000" w:themeColor="text1"/>
          <w:sz w:val="20"/>
          <w:szCs w:val="20"/>
        </w:rPr>
        <w:t>odbiorcami Pani/Pana danych osobowych</w:t>
      </w:r>
      <w:r w:rsidRPr="004B4616">
        <w:rPr>
          <w:rFonts w:ascii="Verdana" w:hAnsi="Verdana" w:cs="Arial"/>
          <w:color w:val="000000"/>
          <w:sz w:val="20"/>
          <w:szCs w:val="20"/>
        </w:rPr>
        <w:t xml:space="preserve"> będą osoby lub podmioty, którym udostępniona zostanie dokumentacja postępowania w oparciu o art. 8 oraz art. 96 ust. 3 ustawy z dnia 29 stycznia 2004 r. – Prawo zamówień publicznych </w:t>
      </w:r>
      <w:r w:rsidRPr="004B4616">
        <w:rPr>
          <w:rFonts w:ascii="Verdana" w:hAnsi="Verdana" w:cs="Arial"/>
          <w:color w:val="000000"/>
          <w:sz w:val="20"/>
          <w:szCs w:val="20"/>
        </w:rPr>
        <w:br/>
        <w:t>(</w:t>
      </w:r>
      <w:r w:rsidR="00421A67" w:rsidRPr="004B4616">
        <w:rPr>
          <w:rFonts w:ascii="Verdana" w:hAnsi="Verdana" w:cs="Verdana"/>
          <w:color w:val="000000"/>
          <w:sz w:val="20"/>
          <w:szCs w:val="20"/>
        </w:rPr>
        <w:t>Dz. U. z 201</w:t>
      </w:r>
      <w:r w:rsidR="00421A67">
        <w:rPr>
          <w:rFonts w:ascii="Verdana" w:hAnsi="Verdana" w:cs="Verdana"/>
          <w:color w:val="000000"/>
          <w:sz w:val="20"/>
          <w:szCs w:val="20"/>
        </w:rPr>
        <w:t>9</w:t>
      </w:r>
      <w:r w:rsidR="00421A67" w:rsidRPr="004B4616">
        <w:rPr>
          <w:rFonts w:ascii="Verdana" w:hAnsi="Verdana" w:cs="Verdana"/>
          <w:color w:val="000000"/>
          <w:sz w:val="20"/>
          <w:szCs w:val="20"/>
        </w:rPr>
        <w:t>r. poz. 1</w:t>
      </w:r>
      <w:r w:rsidR="00421A67">
        <w:rPr>
          <w:rFonts w:ascii="Verdana" w:hAnsi="Verdana" w:cs="Verdana"/>
          <w:color w:val="000000"/>
          <w:sz w:val="20"/>
          <w:szCs w:val="20"/>
        </w:rPr>
        <w:t>843</w:t>
      </w:r>
      <w:r w:rsidRPr="00D96DEE">
        <w:rPr>
          <w:rFonts w:ascii="Verdana" w:hAnsi="Verdana" w:cs="Arial"/>
          <w:color w:val="000000"/>
          <w:sz w:val="20"/>
          <w:szCs w:val="20"/>
        </w:rPr>
        <w:t>), dalej „ustawa Pzp”,</w:t>
      </w:r>
    </w:p>
    <w:p w14:paraId="5493BF25" w14:textId="77777777" w:rsidR="004606C2" w:rsidRPr="004B32CA" w:rsidRDefault="004B32CA" w:rsidP="0066092C">
      <w:pPr>
        <w:numPr>
          <w:ilvl w:val="0"/>
          <w:numId w:val="16"/>
        </w:numPr>
        <w:spacing w:line="276" w:lineRule="auto"/>
        <w:jc w:val="both"/>
        <w:rPr>
          <w:rFonts w:ascii="Verdana" w:hAnsi="Verdana" w:cs="Arial"/>
          <w:color w:val="000000"/>
          <w:sz w:val="20"/>
          <w:szCs w:val="20"/>
        </w:rPr>
      </w:pPr>
      <w:r>
        <w:rPr>
          <w:rFonts w:ascii="Verdana" w:hAnsi="Verdana" w:cs="Arial"/>
          <w:color w:val="000000"/>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r w:rsidR="004606C2" w:rsidRPr="004B32CA">
        <w:rPr>
          <w:rFonts w:ascii="Verdana" w:hAnsi="Verdana" w:cs="Arial"/>
          <w:color w:val="000000"/>
          <w:sz w:val="20"/>
          <w:szCs w:val="20"/>
        </w:rPr>
        <w:t xml:space="preserve">; </w:t>
      </w:r>
    </w:p>
    <w:p w14:paraId="4318C37C" w14:textId="77777777" w:rsidR="004606C2" w:rsidRPr="004B4616" w:rsidRDefault="004606C2" w:rsidP="0066092C">
      <w:pPr>
        <w:numPr>
          <w:ilvl w:val="0"/>
          <w:numId w:val="16"/>
        </w:numPr>
        <w:spacing w:line="276" w:lineRule="auto"/>
        <w:jc w:val="both"/>
        <w:rPr>
          <w:rFonts w:ascii="Verdana" w:hAnsi="Verdana" w:cs="Arial"/>
          <w:color w:val="000000"/>
          <w:sz w:val="20"/>
          <w:szCs w:val="20"/>
        </w:rPr>
      </w:pPr>
      <w:r w:rsidRPr="004B4616">
        <w:rPr>
          <w:rFonts w:ascii="Verdana" w:hAnsi="Verdana" w:cs="Arial"/>
          <w:color w:val="000000"/>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8104C1B" w14:textId="77777777" w:rsidR="004606C2" w:rsidRPr="004B4616" w:rsidRDefault="004606C2" w:rsidP="0066092C">
      <w:pPr>
        <w:numPr>
          <w:ilvl w:val="0"/>
          <w:numId w:val="16"/>
        </w:num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w odniesieniu do Pani/Pana danych osobowych decyzje nie będą podejmowane </w:t>
      </w:r>
      <w:r w:rsidRPr="004B4616">
        <w:rPr>
          <w:rFonts w:ascii="Verdana" w:hAnsi="Verdana" w:cs="Arial"/>
          <w:color w:val="000000"/>
          <w:sz w:val="20"/>
          <w:szCs w:val="20"/>
        </w:rPr>
        <w:br/>
        <w:t>w sposób zautomatyzowany, stosowanie do art. 22 RODO;</w:t>
      </w:r>
    </w:p>
    <w:p w14:paraId="14447C68" w14:textId="77777777" w:rsidR="004606C2" w:rsidRPr="004B4616" w:rsidRDefault="004606C2" w:rsidP="0066092C">
      <w:pPr>
        <w:numPr>
          <w:ilvl w:val="0"/>
          <w:numId w:val="16"/>
        </w:numPr>
        <w:spacing w:line="276" w:lineRule="auto"/>
        <w:jc w:val="both"/>
        <w:rPr>
          <w:rFonts w:ascii="Verdana" w:hAnsi="Verdana" w:cs="Arial"/>
          <w:color w:val="000000"/>
          <w:sz w:val="20"/>
          <w:szCs w:val="20"/>
        </w:rPr>
      </w:pPr>
      <w:r w:rsidRPr="004B4616">
        <w:rPr>
          <w:rFonts w:ascii="Verdana" w:hAnsi="Verdana" w:cs="Arial"/>
          <w:color w:val="000000"/>
          <w:sz w:val="20"/>
          <w:szCs w:val="20"/>
        </w:rPr>
        <w:t>posiada Pani/Pan:</w:t>
      </w:r>
    </w:p>
    <w:p w14:paraId="22655808"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15 RODO prawo dostępu do danych osobowych Pani/Pana dotyczących;</w:t>
      </w:r>
    </w:p>
    <w:p w14:paraId="24EEF1DE"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16 RODO prawo do sprostowania Pani/Pana danych osobowych*;</w:t>
      </w:r>
    </w:p>
    <w:p w14:paraId="7DC185A5"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xml:space="preserve">− na podstawie art. 18 RODO prawo żądania od administratora ograniczenia przetwarzania danych osobowych z zastrzeżeniem przypadków, o których mowa </w:t>
      </w:r>
      <w:r w:rsidRPr="004B4616">
        <w:rPr>
          <w:rFonts w:ascii="Verdana" w:hAnsi="Verdana" w:cs="Arial"/>
          <w:color w:val="000000"/>
          <w:sz w:val="20"/>
          <w:szCs w:val="20"/>
        </w:rPr>
        <w:br/>
        <w:t>w art. 18 ust. 2 RODO**;</w:t>
      </w:r>
    </w:p>
    <w:p w14:paraId="04310D65"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prawo do wniesienia skargi do Prezesa Urzędu Ochrony Danych Osobowych, gdy uzna Pani/Pan, że przetwarzanie danych osobowych Pani/Pana dotyczących narusza przepisy RODO;</w:t>
      </w:r>
    </w:p>
    <w:p w14:paraId="68DB984E" w14:textId="77777777" w:rsidR="004606C2" w:rsidRPr="004B4616" w:rsidRDefault="004606C2" w:rsidP="0066092C">
      <w:pPr>
        <w:numPr>
          <w:ilvl w:val="0"/>
          <w:numId w:val="17"/>
        </w:numPr>
        <w:spacing w:line="276" w:lineRule="auto"/>
        <w:rPr>
          <w:rFonts w:ascii="Verdana" w:hAnsi="Verdana" w:cs="Arial"/>
          <w:color w:val="000000"/>
          <w:sz w:val="20"/>
          <w:szCs w:val="20"/>
        </w:rPr>
      </w:pPr>
      <w:r w:rsidRPr="004B4616">
        <w:rPr>
          <w:rFonts w:ascii="Verdana" w:hAnsi="Verdana" w:cs="Arial"/>
          <w:color w:val="000000"/>
          <w:sz w:val="20"/>
          <w:szCs w:val="20"/>
        </w:rPr>
        <w:t>nie przysługuje Pani/Panu:</w:t>
      </w:r>
    </w:p>
    <w:p w14:paraId="4B6EE684"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w związku z art. 17 ust. 3 lit. b, d lub e RODO prawo do usunięcia danych osobowych;</w:t>
      </w:r>
    </w:p>
    <w:p w14:paraId="788E2B4B" w14:textId="77777777" w:rsidR="004606C2" w:rsidRPr="004B4616" w:rsidRDefault="004606C2" w:rsidP="004B4616">
      <w:pPr>
        <w:spacing w:line="276" w:lineRule="auto"/>
        <w:ind w:left="709"/>
        <w:jc w:val="both"/>
        <w:rPr>
          <w:rFonts w:ascii="Verdana" w:hAnsi="Verdana" w:cs="Arial"/>
          <w:color w:val="000000"/>
          <w:sz w:val="20"/>
          <w:szCs w:val="20"/>
        </w:rPr>
      </w:pPr>
      <w:r w:rsidRPr="004B4616">
        <w:rPr>
          <w:rFonts w:ascii="Verdana" w:hAnsi="Verdana" w:cs="Arial"/>
          <w:color w:val="000000"/>
          <w:sz w:val="20"/>
          <w:szCs w:val="20"/>
        </w:rPr>
        <w:t>− prawo do przenoszenia danych osobowych, o którym mowa w art. 20 RODO;</w:t>
      </w:r>
    </w:p>
    <w:p w14:paraId="011FD82F" w14:textId="77777777"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21 RODO prawo sprzeciwu, wobec przetwarzania danych osobowych, gdyż podstawą prawną przetwarzania Pani/Pana danych osobowych jest art. 6 ust. 1 lit. c RODO.</w:t>
      </w:r>
    </w:p>
    <w:p w14:paraId="3DB520F9" w14:textId="77777777" w:rsidR="004606C2" w:rsidRDefault="004606C2" w:rsidP="004B4616">
      <w:pPr>
        <w:spacing w:line="276" w:lineRule="auto"/>
        <w:rPr>
          <w:rFonts w:ascii="Verdana" w:hAnsi="Verdana" w:cs="Arial"/>
          <w:color w:val="000000"/>
          <w:sz w:val="20"/>
          <w:szCs w:val="20"/>
        </w:rPr>
      </w:pPr>
    </w:p>
    <w:p w14:paraId="68BEB624" w14:textId="77777777"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14:paraId="775E6588" w14:textId="77777777"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skorzystanie z prawa do sprostowania nie może skutkować zmianą wyniku postępowania </w:t>
      </w:r>
      <w:r w:rsidRPr="004B4616">
        <w:rPr>
          <w:rFonts w:ascii="Verdana" w:hAnsi="Verdana" w:cs="Arial"/>
          <w:color w:val="000000"/>
          <w:sz w:val="20"/>
          <w:szCs w:val="20"/>
        </w:rPr>
        <w:br/>
        <w:t>o udzielenie zamówienia publicznego ani zmianą postanowień umowy w zakresie niezgodnym z ustawą Pzp oraz nie może naruszać integralności protokołu oraz jego załączników.</w:t>
      </w:r>
    </w:p>
    <w:p w14:paraId="7B6A062B" w14:textId="77777777"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14:paraId="2D7B91E3" w14:textId="77777777" w:rsidR="004606C2"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38"/>
    <w:p w14:paraId="1E4B0580" w14:textId="77777777" w:rsidR="005E289D" w:rsidRDefault="005E289D" w:rsidP="004B4616">
      <w:pPr>
        <w:spacing w:line="276" w:lineRule="auto"/>
        <w:jc w:val="both"/>
        <w:rPr>
          <w:rFonts w:ascii="Verdana" w:hAnsi="Verdana" w:cs="Arial"/>
          <w:color w:val="000000"/>
          <w:sz w:val="20"/>
          <w:szCs w:val="20"/>
        </w:rPr>
      </w:pPr>
    </w:p>
    <w:p w14:paraId="3F1EC329" w14:textId="77777777" w:rsidR="005E289D" w:rsidRDefault="005E289D" w:rsidP="004B4616">
      <w:pPr>
        <w:spacing w:line="276" w:lineRule="auto"/>
        <w:jc w:val="both"/>
        <w:rPr>
          <w:rFonts w:ascii="Verdana" w:hAnsi="Verdana" w:cs="Arial"/>
          <w:color w:val="000000"/>
          <w:sz w:val="20"/>
          <w:szCs w:val="20"/>
        </w:rPr>
      </w:pPr>
    </w:p>
    <w:p w14:paraId="1A31D68F" w14:textId="77777777" w:rsidR="005E289D" w:rsidRDefault="005E289D" w:rsidP="004B4616">
      <w:pPr>
        <w:spacing w:line="276" w:lineRule="auto"/>
        <w:jc w:val="both"/>
        <w:rPr>
          <w:rFonts w:ascii="Verdana" w:hAnsi="Verdana" w:cs="Arial"/>
          <w:color w:val="000000"/>
          <w:sz w:val="20"/>
          <w:szCs w:val="20"/>
        </w:rPr>
      </w:pPr>
    </w:p>
    <w:p w14:paraId="0500FD8D" w14:textId="77777777" w:rsidR="005E289D" w:rsidRPr="004B4616" w:rsidRDefault="005E289D" w:rsidP="004B4616">
      <w:pPr>
        <w:spacing w:line="276" w:lineRule="auto"/>
        <w:jc w:val="both"/>
        <w:rPr>
          <w:rFonts w:ascii="Verdana" w:hAnsi="Verdana" w:cs="Arial"/>
          <w:color w:val="000000"/>
          <w:sz w:val="20"/>
          <w:szCs w:val="20"/>
        </w:rPr>
      </w:pPr>
    </w:p>
    <w:p w14:paraId="78988B73" w14:textId="77777777" w:rsidR="004606C2" w:rsidRPr="004B4616" w:rsidRDefault="004606C2" w:rsidP="004B4616">
      <w:pPr>
        <w:spacing w:line="276" w:lineRule="auto"/>
        <w:jc w:val="both"/>
        <w:rPr>
          <w:rFonts w:ascii="Verdana" w:hAnsi="Verdana" w:cs="Arial"/>
          <w:color w:val="000000"/>
          <w:sz w:val="20"/>
          <w:szCs w:val="20"/>
        </w:rPr>
      </w:pPr>
    </w:p>
    <w:p w14:paraId="0F2AC0C1" w14:textId="77777777"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43.</w:t>
      </w:r>
      <w:r w:rsidRPr="004B4616">
        <w:rPr>
          <w:rFonts w:ascii="Verdana" w:hAnsi="Verdana"/>
          <w:b/>
          <w:color w:val="000000"/>
          <w:sz w:val="20"/>
          <w:szCs w:val="20"/>
          <w:lang w:eastAsia="ar-SA"/>
        </w:rPr>
        <w:tab/>
        <w:t xml:space="preserve">Postanowienia końcowe </w:t>
      </w:r>
    </w:p>
    <w:p w14:paraId="763156E5"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 xml:space="preserve">W sprawach nieuregulowanych zastosowanie mają przepisy ustawy z dnia 29 stycznia </w:t>
      </w:r>
      <w:r w:rsidRPr="004B4616">
        <w:rPr>
          <w:rFonts w:ascii="Verdana" w:hAnsi="Verdana"/>
          <w:color w:val="000000"/>
          <w:sz w:val="20"/>
          <w:szCs w:val="20"/>
        </w:rPr>
        <w:br/>
        <w:t>2004 r. Prawo zamówień publicznych.</w:t>
      </w:r>
    </w:p>
    <w:p w14:paraId="5DDF8487" w14:textId="77777777"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14:paraId="62EC1A43" w14:textId="77777777" w:rsidR="004606C2" w:rsidRDefault="004606C2" w:rsidP="004B4616">
      <w:pPr>
        <w:autoSpaceDE w:val="0"/>
        <w:adjustRightInd w:val="0"/>
        <w:spacing w:before="120" w:after="120" w:line="276" w:lineRule="auto"/>
        <w:jc w:val="both"/>
        <w:rPr>
          <w:rFonts w:ascii="Verdana" w:hAnsi="Verdana"/>
          <w:color w:val="000000"/>
          <w:sz w:val="20"/>
          <w:szCs w:val="20"/>
        </w:rPr>
      </w:pPr>
    </w:p>
    <w:sectPr w:rsidR="004606C2" w:rsidSect="00E234F4">
      <w:footerReference w:type="default" r:id="rId19"/>
      <w:pgSz w:w="11906" w:h="16838"/>
      <w:pgMar w:top="1134" w:right="1418"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E82C0" w14:textId="77777777" w:rsidR="00694949" w:rsidRDefault="00694949" w:rsidP="004606C2">
      <w:r>
        <w:separator/>
      </w:r>
    </w:p>
  </w:endnote>
  <w:endnote w:type="continuationSeparator" w:id="0">
    <w:p w14:paraId="2AC88186" w14:textId="77777777" w:rsidR="00694949" w:rsidRDefault="00694949" w:rsidP="0046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B7F12" w14:textId="77777777" w:rsidR="00694949" w:rsidRPr="00CA6CA0" w:rsidRDefault="00694949">
    <w:pPr>
      <w:pStyle w:val="Stopka"/>
      <w:jc w:val="right"/>
      <w:rPr>
        <w:rFonts w:ascii="Verdana" w:hAnsi="Verdana"/>
        <w:sz w:val="16"/>
        <w:szCs w:val="16"/>
      </w:rPr>
    </w:pPr>
    <w:r w:rsidRPr="00CA6CA0">
      <w:rPr>
        <w:rFonts w:ascii="Verdana" w:hAnsi="Verdana"/>
        <w:sz w:val="16"/>
        <w:szCs w:val="16"/>
      </w:rPr>
      <w:t xml:space="preserve">Strona </w:t>
    </w:r>
    <w:r w:rsidRPr="00CA6CA0">
      <w:rPr>
        <w:rFonts w:ascii="Verdana" w:hAnsi="Verdana"/>
        <w:bCs/>
        <w:sz w:val="16"/>
        <w:szCs w:val="16"/>
      </w:rPr>
      <w:fldChar w:fldCharType="begin"/>
    </w:r>
    <w:r w:rsidRPr="00CA6CA0">
      <w:rPr>
        <w:rFonts w:ascii="Verdana" w:hAnsi="Verdana"/>
        <w:bCs/>
        <w:sz w:val="16"/>
        <w:szCs w:val="16"/>
      </w:rPr>
      <w:instrText>PAGE</w:instrText>
    </w:r>
    <w:r w:rsidRPr="00CA6CA0">
      <w:rPr>
        <w:rFonts w:ascii="Verdana" w:hAnsi="Verdana"/>
        <w:bCs/>
        <w:sz w:val="16"/>
        <w:szCs w:val="16"/>
      </w:rPr>
      <w:fldChar w:fldCharType="separate"/>
    </w:r>
    <w:r w:rsidR="006B049D">
      <w:rPr>
        <w:rFonts w:ascii="Verdana" w:hAnsi="Verdana"/>
        <w:bCs/>
        <w:noProof/>
        <w:sz w:val="16"/>
        <w:szCs w:val="16"/>
      </w:rPr>
      <w:t>36</w:t>
    </w:r>
    <w:r w:rsidRPr="00CA6CA0">
      <w:rPr>
        <w:rFonts w:ascii="Verdana" w:hAnsi="Verdana"/>
        <w:bCs/>
        <w:sz w:val="16"/>
        <w:szCs w:val="16"/>
      </w:rPr>
      <w:fldChar w:fldCharType="end"/>
    </w:r>
    <w:r w:rsidRPr="00CA6CA0">
      <w:rPr>
        <w:rFonts w:ascii="Verdana" w:hAnsi="Verdana"/>
        <w:sz w:val="16"/>
        <w:szCs w:val="16"/>
      </w:rPr>
      <w:t xml:space="preserve"> z </w:t>
    </w:r>
    <w:r w:rsidRPr="00CA6CA0">
      <w:rPr>
        <w:rFonts w:ascii="Verdana" w:hAnsi="Verdana"/>
        <w:bCs/>
        <w:sz w:val="16"/>
        <w:szCs w:val="16"/>
      </w:rPr>
      <w:fldChar w:fldCharType="begin"/>
    </w:r>
    <w:r w:rsidRPr="00CA6CA0">
      <w:rPr>
        <w:rFonts w:ascii="Verdana" w:hAnsi="Verdana"/>
        <w:bCs/>
        <w:sz w:val="16"/>
        <w:szCs w:val="16"/>
      </w:rPr>
      <w:instrText>NUMPAGES</w:instrText>
    </w:r>
    <w:r w:rsidRPr="00CA6CA0">
      <w:rPr>
        <w:rFonts w:ascii="Verdana" w:hAnsi="Verdana"/>
        <w:bCs/>
        <w:sz w:val="16"/>
        <w:szCs w:val="16"/>
      </w:rPr>
      <w:fldChar w:fldCharType="separate"/>
    </w:r>
    <w:r w:rsidR="006B049D">
      <w:rPr>
        <w:rFonts w:ascii="Verdana" w:hAnsi="Verdana"/>
        <w:bCs/>
        <w:noProof/>
        <w:sz w:val="16"/>
        <w:szCs w:val="16"/>
      </w:rPr>
      <w:t>36</w:t>
    </w:r>
    <w:r w:rsidRPr="00CA6CA0">
      <w:rPr>
        <w:rFonts w:ascii="Verdana" w:hAnsi="Verdana"/>
        <w:bCs/>
        <w:sz w:val="16"/>
        <w:szCs w:val="16"/>
      </w:rPr>
      <w:fldChar w:fldCharType="end"/>
    </w:r>
  </w:p>
  <w:p w14:paraId="31369A05" w14:textId="77777777" w:rsidR="00694949" w:rsidRPr="00CA6CA0" w:rsidRDefault="00694949">
    <w:pPr>
      <w:pStyle w:val="Stopka"/>
      <w:ind w:right="360"/>
      <w:jc w:val="right"/>
      <w:rPr>
        <w:rFonts w:ascii="Verdana" w:hAnsi="Verdana" w:cs="Verdana"/>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AF8F4" w14:textId="77777777" w:rsidR="00694949" w:rsidRDefault="00694949" w:rsidP="004606C2">
      <w:r>
        <w:separator/>
      </w:r>
    </w:p>
  </w:footnote>
  <w:footnote w:type="continuationSeparator" w:id="0">
    <w:p w14:paraId="78BC4BA0" w14:textId="77777777" w:rsidR="00694949" w:rsidRDefault="00694949" w:rsidP="004606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9A649D44"/>
    <w:name w:val="WW8Num1"/>
    <w:lvl w:ilvl="0">
      <w:start w:val="3"/>
      <w:numFmt w:val="decimal"/>
      <w:lvlText w:val="%1."/>
      <w:lvlJc w:val="left"/>
      <w:pPr>
        <w:tabs>
          <w:tab w:val="num" w:pos="0"/>
        </w:tabs>
        <w:ind w:left="360" w:hanging="360"/>
      </w:pPr>
      <w:rPr>
        <w:rFonts w:eastAsia="Times New Roman" w:hint="default"/>
        <w:b w:val="0"/>
        <w:bCs/>
      </w:rPr>
    </w:lvl>
  </w:abstractNum>
  <w:abstractNum w:abstractNumId="1" w15:restartNumberingAfterBreak="0">
    <w:nsid w:val="00000002"/>
    <w:multiLevelType w:val="multilevel"/>
    <w:tmpl w:val="6178C85C"/>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singleLevel"/>
    <w:tmpl w:val="00000003"/>
    <w:lvl w:ilvl="0">
      <w:start w:val="2"/>
      <w:numFmt w:val="decimal"/>
      <w:lvlText w:val="%1)"/>
      <w:lvlJc w:val="left"/>
      <w:pPr>
        <w:tabs>
          <w:tab w:val="num" w:pos="0"/>
        </w:tabs>
        <w:ind w:left="360" w:hanging="360"/>
      </w:pPr>
      <w:rPr>
        <w:rFonts w:hint="default"/>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0"/>
        </w:tabs>
        <w:ind w:left="360" w:hanging="360"/>
      </w:pPr>
    </w:lvl>
  </w:abstractNum>
  <w:abstractNum w:abstractNumId="4" w15:restartNumberingAfterBreak="0">
    <w:nsid w:val="00000005"/>
    <w:multiLevelType w:val="singleLevel"/>
    <w:tmpl w:val="00000005"/>
    <w:name w:val="WW8Num7"/>
    <w:lvl w:ilvl="0">
      <w:start w:val="1"/>
      <w:numFmt w:val="lowerLetter"/>
      <w:lvlText w:val="%1)"/>
      <w:lvlJc w:val="left"/>
      <w:pPr>
        <w:tabs>
          <w:tab w:val="num" w:pos="0"/>
        </w:tabs>
        <w:ind w:left="720" w:hanging="360"/>
      </w:pPr>
    </w:lvl>
  </w:abstractNum>
  <w:abstractNum w:abstractNumId="5" w15:restartNumberingAfterBreak="0">
    <w:nsid w:val="00000006"/>
    <w:multiLevelType w:val="singleLevel"/>
    <w:tmpl w:val="4CAA71AE"/>
    <w:name w:val="WW8Num8"/>
    <w:lvl w:ilvl="0">
      <w:start w:val="1"/>
      <w:numFmt w:val="bullet"/>
      <w:lvlText w:val=""/>
      <w:lvlJc w:val="left"/>
      <w:pPr>
        <w:tabs>
          <w:tab w:val="num" w:pos="0"/>
        </w:tabs>
        <w:ind w:left="1080" w:hanging="360"/>
      </w:pPr>
      <w:rPr>
        <w:rFonts w:ascii="Symbol" w:hAnsi="Symbol" w:hint="default"/>
        <w:b/>
        <w:bCs/>
        <w:u w:val="none"/>
      </w:rPr>
    </w:lvl>
  </w:abstractNum>
  <w:abstractNum w:abstractNumId="6" w15:restartNumberingAfterBreak="0">
    <w:nsid w:val="00000007"/>
    <w:multiLevelType w:val="multilevel"/>
    <w:tmpl w:val="31CE1FB8"/>
    <w:name w:val="WW8Num11"/>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name w:val="WW8Num1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 w15:restartNumberingAfterBreak="0">
    <w:nsid w:val="06F9349E"/>
    <w:multiLevelType w:val="hybridMultilevel"/>
    <w:tmpl w:val="3C96B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0721B"/>
    <w:multiLevelType w:val="hybridMultilevel"/>
    <w:tmpl w:val="8A0462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122C8252">
      <w:start w:val="1"/>
      <w:numFmt w:val="decimal"/>
      <w:lvlText w:val="%4)"/>
      <w:lvlJc w:val="left"/>
      <w:pPr>
        <w:ind w:left="3240" w:hanging="360"/>
      </w:pPr>
      <w:rPr>
        <w:rFonts w:hint="default"/>
      </w:rPr>
    </w:lvl>
    <w:lvl w:ilvl="4" w:tplc="4E069A00">
      <w:start w:val="23"/>
      <w:numFmt w:val="decimal"/>
      <w:lvlText w:val="%5."/>
      <w:lvlJc w:val="left"/>
      <w:pPr>
        <w:ind w:left="3960" w:hanging="360"/>
      </w:pPr>
      <w:rPr>
        <w:rFonts w:cs="Verdana" w:hint="default"/>
      </w:rPr>
    </w:lvl>
    <w:lvl w:ilvl="5" w:tplc="0415001B">
      <w:start w:val="1"/>
      <w:numFmt w:val="lowerRoman"/>
      <w:lvlText w:val="%6."/>
      <w:lvlJc w:val="right"/>
      <w:pPr>
        <w:ind w:left="4680" w:hanging="180"/>
      </w:pPr>
    </w:lvl>
    <w:lvl w:ilvl="6" w:tplc="D1FE7CBE">
      <w:numFmt w:val="bullet"/>
      <w:lvlText w:val="•"/>
      <w:lvlJc w:val="left"/>
      <w:pPr>
        <w:ind w:left="5400" w:hanging="360"/>
      </w:pPr>
      <w:rPr>
        <w:rFonts w:ascii="Verdana" w:eastAsia="Times New Roman" w:hAnsi="Verdana" w:cs="Times New Roman" w:hint="default"/>
      </w:r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86E0B97"/>
    <w:multiLevelType w:val="multilevel"/>
    <w:tmpl w:val="B3204E0C"/>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11" w15:restartNumberingAfterBreak="0">
    <w:nsid w:val="087E0032"/>
    <w:multiLevelType w:val="hybridMultilevel"/>
    <w:tmpl w:val="DB0035CA"/>
    <w:lvl w:ilvl="0" w:tplc="95D6A37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D30144"/>
    <w:multiLevelType w:val="multilevel"/>
    <w:tmpl w:val="A04AB2AA"/>
    <w:lvl w:ilvl="0">
      <w:start w:val="17"/>
      <w:numFmt w:val="decimal"/>
      <w:lvlText w:val="%1."/>
      <w:lvlJc w:val="left"/>
      <w:pPr>
        <w:ind w:left="555" w:hanging="555"/>
      </w:pPr>
      <w:rPr>
        <w:rFonts w:hint="default"/>
        <w:u w:val="none"/>
      </w:rPr>
    </w:lvl>
    <w:lvl w:ilvl="1">
      <w:start w:val="1"/>
      <w:numFmt w:val="decimal"/>
      <w:lvlText w:val="%1.%2."/>
      <w:lvlJc w:val="left"/>
      <w:pPr>
        <w:ind w:left="720" w:hanging="720"/>
      </w:pPr>
      <w:rPr>
        <w:rFonts w:ascii="Verdana" w:hAnsi="Verdana" w:hint="default"/>
        <w:b w:val="0"/>
        <w:sz w:val="20"/>
        <w:szCs w:val="2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160" w:hanging="2160"/>
      </w:pPr>
      <w:rPr>
        <w:rFonts w:hint="default"/>
        <w:u w:val="single"/>
      </w:rPr>
    </w:lvl>
  </w:abstractNum>
  <w:abstractNum w:abstractNumId="13" w15:restartNumberingAfterBreak="0">
    <w:nsid w:val="0B2C3B42"/>
    <w:multiLevelType w:val="multilevel"/>
    <w:tmpl w:val="19067794"/>
    <w:lvl w:ilvl="0">
      <w:start w:val="15"/>
      <w:numFmt w:val="decimal"/>
      <w:lvlText w:val="%1."/>
      <w:lvlJc w:val="left"/>
      <w:pPr>
        <w:ind w:left="510" w:hanging="51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4" w15:restartNumberingAfterBreak="0">
    <w:nsid w:val="0D2336FB"/>
    <w:multiLevelType w:val="multilevel"/>
    <w:tmpl w:val="DF963AA2"/>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15" w15:restartNumberingAfterBreak="0">
    <w:nsid w:val="11C308F4"/>
    <w:multiLevelType w:val="multilevel"/>
    <w:tmpl w:val="C5B0913A"/>
    <w:lvl w:ilvl="0">
      <w:start w:val="16"/>
      <w:numFmt w:val="decimal"/>
      <w:lvlText w:val="%1"/>
      <w:lvlJc w:val="left"/>
      <w:pPr>
        <w:ind w:left="420" w:hanging="420"/>
      </w:pPr>
      <w:rPr>
        <w:rFonts w:ascii="Times New Roman" w:hAnsi="Times New Roman" w:cs="Arial Unicode MS" w:hint="default"/>
      </w:rPr>
    </w:lvl>
    <w:lvl w:ilvl="1">
      <w:start w:val="1"/>
      <w:numFmt w:val="decimal"/>
      <w:lvlText w:val="%1.%2"/>
      <w:lvlJc w:val="left"/>
      <w:pPr>
        <w:ind w:left="2940" w:hanging="420"/>
      </w:pPr>
      <w:rPr>
        <w:rFonts w:ascii="Verdana" w:hAnsi="Verdana" w:cs="Arial Unicode MS" w:hint="default"/>
      </w:rPr>
    </w:lvl>
    <w:lvl w:ilvl="2">
      <w:start w:val="1"/>
      <w:numFmt w:val="decimal"/>
      <w:lvlText w:val="%1.%2.%3"/>
      <w:lvlJc w:val="left"/>
      <w:pPr>
        <w:ind w:left="5760" w:hanging="720"/>
      </w:pPr>
      <w:rPr>
        <w:rFonts w:ascii="Times New Roman" w:hAnsi="Times New Roman" w:cs="Arial Unicode MS" w:hint="default"/>
      </w:rPr>
    </w:lvl>
    <w:lvl w:ilvl="3">
      <w:start w:val="1"/>
      <w:numFmt w:val="decimal"/>
      <w:lvlText w:val="%1.%2.%3.%4"/>
      <w:lvlJc w:val="left"/>
      <w:pPr>
        <w:ind w:left="8640" w:hanging="1080"/>
      </w:pPr>
      <w:rPr>
        <w:rFonts w:ascii="Times New Roman" w:hAnsi="Times New Roman" w:cs="Arial Unicode MS" w:hint="default"/>
      </w:rPr>
    </w:lvl>
    <w:lvl w:ilvl="4">
      <w:start w:val="1"/>
      <w:numFmt w:val="decimal"/>
      <w:lvlText w:val="%1.%2.%3.%4.%5"/>
      <w:lvlJc w:val="left"/>
      <w:pPr>
        <w:ind w:left="11160" w:hanging="1080"/>
      </w:pPr>
      <w:rPr>
        <w:rFonts w:ascii="Times New Roman" w:hAnsi="Times New Roman" w:cs="Arial Unicode MS" w:hint="default"/>
      </w:rPr>
    </w:lvl>
    <w:lvl w:ilvl="5">
      <w:start w:val="1"/>
      <w:numFmt w:val="decimal"/>
      <w:lvlText w:val="%1.%2.%3.%4.%5.%6"/>
      <w:lvlJc w:val="left"/>
      <w:pPr>
        <w:ind w:left="14040" w:hanging="1440"/>
      </w:pPr>
      <w:rPr>
        <w:rFonts w:ascii="Times New Roman" w:hAnsi="Times New Roman" w:cs="Arial Unicode MS" w:hint="default"/>
      </w:rPr>
    </w:lvl>
    <w:lvl w:ilvl="6">
      <w:start w:val="1"/>
      <w:numFmt w:val="decimal"/>
      <w:lvlText w:val="%1.%2.%3.%4.%5.%6.%7"/>
      <w:lvlJc w:val="left"/>
      <w:pPr>
        <w:ind w:left="16560" w:hanging="1440"/>
      </w:pPr>
      <w:rPr>
        <w:rFonts w:ascii="Times New Roman" w:hAnsi="Times New Roman" w:cs="Arial Unicode MS" w:hint="default"/>
      </w:rPr>
    </w:lvl>
    <w:lvl w:ilvl="7">
      <w:start w:val="1"/>
      <w:numFmt w:val="decimal"/>
      <w:lvlText w:val="%1.%2.%3.%4.%5.%6.%7.%8"/>
      <w:lvlJc w:val="left"/>
      <w:pPr>
        <w:ind w:left="19440" w:hanging="1800"/>
      </w:pPr>
      <w:rPr>
        <w:rFonts w:ascii="Times New Roman" w:hAnsi="Times New Roman" w:cs="Arial Unicode MS" w:hint="default"/>
      </w:rPr>
    </w:lvl>
    <w:lvl w:ilvl="8">
      <w:start w:val="1"/>
      <w:numFmt w:val="decimal"/>
      <w:lvlText w:val="%1.%2.%3.%4.%5.%6.%7.%8.%9"/>
      <w:lvlJc w:val="left"/>
      <w:pPr>
        <w:ind w:left="21960" w:hanging="1800"/>
      </w:pPr>
      <w:rPr>
        <w:rFonts w:ascii="Times New Roman" w:hAnsi="Times New Roman" w:cs="Arial Unicode MS" w:hint="default"/>
      </w:rPr>
    </w:lvl>
  </w:abstractNum>
  <w:abstractNum w:abstractNumId="16" w15:restartNumberingAfterBreak="0">
    <w:nsid w:val="145F44EC"/>
    <w:multiLevelType w:val="multilevel"/>
    <w:tmpl w:val="C98EFFBE"/>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17" w15:restartNumberingAfterBreak="0">
    <w:nsid w:val="14A95701"/>
    <w:multiLevelType w:val="hybridMultilevel"/>
    <w:tmpl w:val="E122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5883B13"/>
    <w:multiLevelType w:val="multilevel"/>
    <w:tmpl w:val="1ED406C8"/>
    <w:lvl w:ilvl="0">
      <w:start w:val="15"/>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B5826"/>
    <w:multiLevelType w:val="multilevel"/>
    <w:tmpl w:val="07269694"/>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21" w15:restartNumberingAfterBreak="0">
    <w:nsid w:val="18A47D9D"/>
    <w:multiLevelType w:val="multilevel"/>
    <w:tmpl w:val="6ABE7A4E"/>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2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5CA7014"/>
    <w:multiLevelType w:val="multilevel"/>
    <w:tmpl w:val="F1642674"/>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25" w15:restartNumberingAfterBreak="0">
    <w:nsid w:val="27FE72B1"/>
    <w:multiLevelType w:val="multilevel"/>
    <w:tmpl w:val="7CBEE296"/>
    <w:lvl w:ilvl="0">
      <w:start w:val="20"/>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9D4D96"/>
    <w:multiLevelType w:val="hybridMultilevel"/>
    <w:tmpl w:val="500895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0A7540"/>
    <w:multiLevelType w:val="hybridMultilevel"/>
    <w:tmpl w:val="7B04C264"/>
    <w:lvl w:ilvl="0" w:tplc="FACAC310">
      <w:start w:val="1"/>
      <w:numFmt w:val="lowerLetter"/>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8" w15:restartNumberingAfterBreak="0">
    <w:nsid w:val="2BF755DB"/>
    <w:multiLevelType w:val="hybridMultilevel"/>
    <w:tmpl w:val="F4D401EA"/>
    <w:lvl w:ilvl="0" w:tplc="2050E918">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D123971"/>
    <w:multiLevelType w:val="multilevel"/>
    <w:tmpl w:val="AA5ADBB0"/>
    <w:lvl w:ilvl="0">
      <w:start w:val="21"/>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2F160DE5"/>
    <w:multiLevelType w:val="multilevel"/>
    <w:tmpl w:val="1BB660B4"/>
    <w:lvl w:ilvl="0">
      <w:start w:val="5"/>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3C71FDB"/>
    <w:multiLevelType w:val="multilevel"/>
    <w:tmpl w:val="945AD160"/>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32" w15:restartNumberingAfterBreak="0">
    <w:nsid w:val="34C9518A"/>
    <w:multiLevelType w:val="multilevel"/>
    <w:tmpl w:val="A454DE66"/>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33" w15:restartNumberingAfterBreak="0">
    <w:nsid w:val="35110532"/>
    <w:multiLevelType w:val="hybridMultilevel"/>
    <w:tmpl w:val="F8EC19F8"/>
    <w:lvl w:ilvl="0" w:tplc="E0CEF2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5E144CC"/>
    <w:multiLevelType w:val="hybridMultilevel"/>
    <w:tmpl w:val="F914FA6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3A074C3B"/>
    <w:multiLevelType w:val="hybridMultilevel"/>
    <w:tmpl w:val="D362FC16"/>
    <w:lvl w:ilvl="0" w:tplc="70B4494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4874F7"/>
    <w:multiLevelType w:val="multilevel"/>
    <w:tmpl w:val="F44A67E8"/>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37" w15:restartNumberingAfterBreak="0">
    <w:nsid w:val="3FE034D4"/>
    <w:multiLevelType w:val="hybridMultilevel"/>
    <w:tmpl w:val="602CDB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74C722B"/>
    <w:multiLevelType w:val="multilevel"/>
    <w:tmpl w:val="45509040"/>
    <w:lvl w:ilvl="0">
      <w:start w:val="1"/>
      <w:numFmt w:val="decimal"/>
      <w:lvlText w:val="%1."/>
      <w:lvlJc w:val="left"/>
      <w:pPr>
        <w:tabs>
          <w:tab w:val="num" w:pos="720"/>
        </w:tabs>
        <w:ind w:left="720" w:hanging="360"/>
      </w:pPr>
    </w:lvl>
    <w:lvl w:ilvl="1">
      <w:start w:val="1"/>
      <w:numFmt w:val="decimal"/>
      <w:isLgl/>
      <w:lvlText w:val="%2)"/>
      <w:lvlJc w:val="left"/>
      <w:pPr>
        <w:ind w:left="720" w:hanging="360"/>
      </w:pPr>
      <w:rPr>
        <w:rFonts w:ascii="Times New Roman" w:eastAsia="Calibri" w:hAnsi="Times New Roman" w:cs="Times New Roman"/>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2160" w:hanging="1800"/>
      </w:pPr>
      <w:rPr>
        <w:color w:val="000000"/>
      </w:rPr>
    </w:lvl>
  </w:abstractNum>
  <w:abstractNum w:abstractNumId="39" w15:restartNumberingAfterBreak="0">
    <w:nsid w:val="4C5759FB"/>
    <w:multiLevelType w:val="multilevel"/>
    <w:tmpl w:val="160E6434"/>
    <w:lvl w:ilvl="0">
      <w:start w:val="16"/>
      <w:numFmt w:val="decimal"/>
      <w:lvlText w:val="%1."/>
      <w:lvlJc w:val="left"/>
      <w:pPr>
        <w:ind w:left="555" w:hanging="555"/>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855"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E643FD"/>
    <w:multiLevelType w:val="hybridMultilevel"/>
    <w:tmpl w:val="7E5C1A1E"/>
    <w:lvl w:ilvl="0" w:tplc="58A06EB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C2A70"/>
    <w:multiLevelType w:val="multilevel"/>
    <w:tmpl w:val="EFBA309A"/>
    <w:lvl w:ilvl="0">
      <w:start w:val="21"/>
      <w:numFmt w:val="decimal"/>
      <w:lvlText w:val="%1."/>
      <w:lvlJc w:val="left"/>
      <w:pPr>
        <w:ind w:left="450" w:hanging="450"/>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3B80C66"/>
    <w:multiLevelType w:val="hybridMultilevel"/>
    <w:tmpl w:val="F3382F30"/>
    <w:lvl w:ilvl="0" w:tplc="49909A9C">
      <w:start w:val="1"/>
      <w:numFmt w:val="decimal"/>
      <w:lvlText w:val="%1."/>
      <w:lvlJc w:val="left"/>
      <w:pPr>
        <w:ind w:left="456" w:hanging="360"/>
      </w:pPr>
      <w:rPr>
        <w:rFonts w:hint="default"/>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43" w15:restartNumberingAfterBreak="0">
    <w:nsid w:val="5A3F7C32"/>
    <w:multiLevelType w:val="multilevel"/>
    <w:tmpl w:val="A1A60584"/>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44" w15:restartNumberingAfterBreak="0">
    <w:nsid w:val="5BEA5F6A"/>
    <w:multiLevelType w:val="hybridMultilevel"/>
    <w:tmpl w:val="538EEB4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5ECC0510"/>
    <w:multiLevelType w:val="multilevel"/>
    <w:tmpl w:val="BE1CC8BA"/>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46" w15:restartNumberingAfterBreak="0">
    <w:nsid w:val="5F0E5576"/>
    <w:multiLevelType w:val="multilevel"/>
    <w:tmpl w:val="DC9A9B22"/>
    <w:lvl w:ilvl="0">
      <w:start w:val="2"/>
      <w:numFmt w:val="decimal"/>
      <w:lvlText w:val="%1."/>
      <w:lvlJc w:val="left"/>
      <w:pPr>
        <w:ind w:left="786" w:hanging="360"/>
      </w:pPr>
      <w:rPr>
        <w:rFonts w:hint="default"/>
        <w:b/>
        <w:i w:val="0"/>
      </w:rPr>
    </w:lvl>
    <w:lvl w:ilvl="1">
      <w:start w:val="4"/>
      <w:numFmt w:val="decimal"/>
      <w:isLgl/>
      <w:lvlText w:val="%1.%2."/>
      <w:lvlJc w:val="left"/>
      <w:pPr>
        <w:ind w:left="1146" w:hanging="720"/>
      </w:pPr>
      <w:rPr>
        <w:rFonts w:hint="default"/>
      </w:rPr>
    </w:lvl>
    <w:lvl w:ilvl="2">
      <w:start w:val="1"/>
      <w:numFmt w:val="decimalZero"/>
      <w:isLgl/>
      <w:lvlText w:val="%1.%2.%3."/>
      <w:lvlJc w:val="left"/>
      <w:pPr>
        <w:ind w:left="1146" w:hanging="720"/>
      </w:pPr>
      <w:rPr>
        <w:rFonts w:hint="default"/>
      </w:rPr>
    </w:lvl>
    <w:lvl w:ilvl="3">
      <w:start w:val="1"/>
      <w:numFmt w:val="decimalZero"/>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47" w15:restartNumberingAfterBreak="0">
    <w:nsid w:val="61CB74E9"/>
    <w:multiLevelType w:val="multilevel"/>
    <w:tmpl w:val="ABBE02C4"/>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i w:val="0"/>
      </w:rPr>
    </w:lvl>
    <w:lvl w:ilvl="2">
      <w:start w:val="1"/>
      <w:numFmt w:val="decimal"/>
      <w:lvlText w:val="%1.%2.%3"/>
      <w:lvlJc w:val="left"/>
      <w:pPr>
        <w:ind w:left="720" w:hanging="720"/>
      </w:pPr>
      <w:rPr>
        <w:i w:val="0"/>
      </w:rPr>
    </w:lvl>
    <w:lvl w:ilvl="3">
      <w:start w:val="1"/>
      <w:numFmt w:val="decimal"/>
      <w:lvlText w:val="%1.%2.%3.%4"/>
      <w:lvlJc w:val="left"/>
      <w:pPr>
        <w:ind w:left="1080" w:hanging="1080"/>
      </w:pPr>
      <w:rPr>
        <w:i w:val="0"/>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2160" w:hanging="2160"/>
      </w:pPr>
      <w:rPr>
        <w:i w:val="0"/>
      </w:rPr>
    </w:lvl>
  </w:abstractNum>
  <w:abstractNum w:abstractNumId="48" w15:restartNumberingAfterBreak="0">
    <w:nsid w:val="625B0CFB"/>
    <w:multiLevelType w:val="multilevel"/>
    <w:tmpl w:val="7C44A420"/>
    <w:lvl w:ilvl="0">
      <w:start w:val="5"/>
      <w:numFmt w:val="decimal"/>
      <w:lvlText w:val="%1."/>
      <w:lvlJc w:val="left"/>
      <w:pPr>
        <w:ind w:left="390" w:hanging="390"/>
      </w:pPr>
      <w:rPr>
        <w:rFonts w:cs="Verdana" w:hint="default"/>
      </w:rPr>
    </w:lvl>
    <w:lvl w:ilvl="1">
      <w:start w:val="6"/>
      <w:numFmt w:val="decimal"/>
      <w:lvlText w:val="%1.%2."/>
      <w:lvlJc w:val="left"/>
      <w:pPr>
        <w:ind w:left="720" w:hanging="720"/>
      </w:pPr>
      <w:rPr>
        <w:rFonts w:ascii="Verdana" w:hAnsi="Verdana" w:cs="Verdana" w:hint="default"/>
      </w:rPr>
    </w:lvl>
    <w:lvl w:ilvl="2">
      <w:start w:val="1"/>
      <w:numFmt w:val="decimal"/>
      <w:lvlText w:val="%1.%2.%3."/>
      <w:lvlJc w:val="left"/>
      <w:pPr>
        <w:ind w:left="720" w:hanging="720"/>
      </w:pPr>
      <w:rPr>
        <w:rFonts w:cs="Verdana" w:hint="default"/>
      </w:rPr>
    </w:lvl>
    <w:lvl w:ilvl="3">
      <w:start w:val="1"/>
      <w:numFmt w:val="decimal"/>
      <w:lvlText w:val="%1.%2.%3.%4."/>
      <w:lvlJc w:val="left"/>
      <w:pPr>
        <w:ind w:left="1080" w:hanging="1080"/>
      </w:pPr>
      <w:rPr>
        <w:rFonts w:cs="Verdana" w:hint="default"/>
      </w:rPr>
    </w:lvl>
    <w:lvl w:ilvl="4">
      <w:start w:val="1"/>
      <w:numFmt w:val="decimal"/>
      <w:lvlText w:val="%1.%2.%3.%4.%5."/>
      <w:lvlJc w:val="left"/>
      <w:pPr>
        <w:ind w:left="1440" w:hanging="1440"/>
      </w:pPr>
      <w:rPr>
        <w:rFonts w:cs="Verdana" w:hint="default"/>
      </w:rPr>
    </w:lvl>
    <w:lvl w:ilvl="5">
      <w:start w:val="1"/>
      <w:numFmt w:val="decimal"/>
      <w:lvlText w:val="%1.%2.%3.%4.%5.%6."/>
      <w:lvlJc w:val="left"/>
      <w:pPr>
        <w:ind w:left="1440" w:hanging="1440"/>
      </w:pPr>
      <w:rPr>
        <w:rFonts w:cs="Verdana" w:hint="default"/>
      </w:rPr>
    </w:lvl>
    <w:lvl w:ilvl="6">
      <w:start w:val="1"/>
      <w:numFmt w:val="decimal"/>
      <w:lvlText w:val="%1.%2.%3.%4.%5.%6.%7."/>
      <w:lvlJc w:val="left"/>
      <w:pPr>
        <w:ind w:left="1800" w:hanging="1800"/>
      </w:pPr>
      <w:rPr>
        <w:rFonts w:cs="Verdana" w:hint="default"/>
      </w:rPr>
    </w:lvl>
    <w:lvl w:ilvl="7">
      <w:start w:val="1"/>
      <w:numFmt w:val="decimal"/>
      <w:lvlText w:val="%1.%2.%3.%4.%5.%6.%7.%8."/>
      <w:lvlJc w:val="left"/>
      <w:pPr>
        <w:ind w:left="2160" w:hanging="2160"/>
      </w:pPr>
      <w:rPr>
        <w:rFonts w:cs="Verdana" w:hint="default"/>
      </w:rPr>
    </w:lvl>
    <w:lvl w:ilvl="8">
      <w:start w:val="1"/>
      <w:numFmt w:val="decimal"/>
      <w:lvlText w:val="%1.%2.%3.%4.%5.%6.%7.%8.%9."/>
      <w:lvlJc w:val="left"/>
      <w:pPr>
        <w:ind w:left="2160" w:hanging="2160"/>
      </w:pPr>
      <w:rPr>
        <w:rFonts w:cs="Verdana" w:hint="default"/>
      </w:rPr>
    </w:lvl>
  </w:abstractNum>
  <w:abstractNum w:abstractNumId="49"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15:restartNumberingAfterBreak="0">
    <w:nsid w:val="65245334"/>
    <w:multiLevelType w:val="multilevel"/>
    <w:tmpl w:val="74488202"/>
    <w:lvl w:ilvl="0">
      <w:start w:val="1"/>
      <w:numFmt w:val="bullet"/>
      <w:lvlText w:val=""/>
      <w:lvlJc w:val="left"/>
      <w:pPr>
        <w:ind w:left="375" w:hanging="375"/>
      </w:pPr>
      <w:rPr>
        <w:rFonts w:ascii="Symbol" w:hAnsi="Symbol" w:hint="default"/>
        <w:i w:val="0"/>
      </w:rPr>
    </w:lvl>
    <w:lvl w:ilvl="1">
      <w:start w:val="1"/>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51" w15:restartNumberingAfterBreak="0">
    <w:nsid w:val="67A15E9C"/>
    <w:multiLevelType w:val="hybridMultilevel"/>
    <w:tmpl w:val="6A14F2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B82D35"/>
    <w:multiLevelType w:val="multilevel"/>
    <w:tmpl w:val="B234F08E"/>
    <w:lvl w:ilvl="0">
      <w:start w:val="1"/>
      <w:numFmt w:val="decimal"/>
      <w:lvlText w:val="%1."/>
      <w:lvlJc w:val="left"/>
      <w:pPr>
        <w:ind w:left="360" w:hanging="360"/>
      </w:pPr>
      <w:rPr>
        <w:rFonts w:ascii="Calibri" w:eastAsia="Times New Roman" w:hAnsi="Calibri" w:hint="default"/>
      </w:rPr>
    </w:lvl>
    <w:lvl w:ilvl="1">
      <w:start w:val="1"/>
      <w:numFmt w:val="decimal"/>
      <w:lvlText w:val="%2."/>
      <w:lvlJc w:val="left"/>
      <w:pPr>
        <w:ind w:left="1004" w:hanging="720"/>
      </w:pPr>
      <w:rPr>
        <w:rFonts w:ascii="Garamond" w:eastAsia="Times New Roman" w:hAnsi="Garamond"/>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3" w15:restartNumberingAfterBreak="0">
    <w:nsid w:val="6D202AB8"/>
    <w:multiLevelType w:val="hybridMultilevel"/>
    <w:tmpl w:val="1AF6D780"/>
    <w:lvl w:ilvl="0" w:tplc="ED5C90CE">
      <w:start w:val="1"/>
      <w:numFmt w:val="lowerLetter"/>
      <w:lvlText w:val="%1)"/>
      <w:lvlJc w:val="left"/>
      <w:pPr>
        <w:ind w:left="1080" w:hanging="360"/>
      </w:pPr>
      <w:rPr>
        <w:rFonts w:ascii="Calibri" w:eastAsia="Times New Roman" w:hAnsi="Calibri"/>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54" w15:restartNumberingAfterBreak="0">
    <w:nsid w:val="6F0C726A"/>
    <w:multiLevelType w:val="hybridMultilevel"/>
    <w:tmpl w:val="2B10670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7A15404B"/>
    <w:multiLevelType w:val="hybridMultilevel"/>
    <w:tmpl w:val="19B6A484"/>
    <w:lvl w:ilvl="0" w:tplc="0415000F">
      <w:start w:val="1"/>
      <w:numFmt w:val="decimal"/>
      <w:lvlText w:val="%1."/>
      <w:lvlJc w:val="left"/>
      <w:pPr>
        <w:tabs>
          <w:tab w:val="num" w:pos="360"/>
        </w:tabs>
        <w:ind w:left="360" w:hanging="360"/>
      </w:pPr>
    </w:lvl>
    <w:lvl w:ilvl="1" w:tplc="7FCAE12E">
      <w:start w:val="1"/>
      <w:numFmt w:val="lowerLetter"/>
      <w:lvlText w:val="%2)"/>
      <w:lvlJc w:val="left"/>
      <w:pPr>
        <w:tabs>
          <w:tab w:val="num" w:pos="1080"/>
        </w:tabs>
        <w:ind w:left="1080" w:hanging="360"/>
      </w:pPr>
      <w:rPr>
        <w:rFonts w:hint="default"/>
      </w:rPr>
    </w:lvl>
    <w:lvl w:ilvl="2" w:tplc="94C24630">
      <w:start w:val="5"/>
      <w:numFmt w:val="decimal"/>
      <w:lvlText w:val="%3)"/>
      <w:lvlJc w:val="left"/>
      <w:pPr>
        <w:ind w:left="1980" w:hanging="360"/>
      </w:pPr>
      <w:rPr>
        <w:rFonts w:hint="default"/>
      </w:rPr>
    </w:lvl>
    <w:lvl w:ilvl="3" w:tplc="D4C2C1DC">
      <w:start w:val="100"/>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B4D12BB"/>
    <w:multiLevelType w:val="hybridMultilevel"/>
    <w:tmpl w:val="859ACC0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DFF6326"/>
    <w:multiLevelType w:val="multilevel"/>
    <w:tmpl w:val="06540688"/>
    <w:lvl w:ilvl="0">
      <w:start w:val="5"/>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22"/>
  </w:num>
  <w:num w:numId="2">
    <w:abstractNumId w:val="1"/>
  </w:num>
  <w:num w:numId="3">
    <w:abstractNumId w:val="59"/>
  </w:num>
  <w:num w:numId="4">
    <w:abstractNumId w:val="27"/>
  </w:num>
  <w:num w:numId="5">
    <w:abstractNumId w:val="55"/>
  </w:num>
  <w:num w:numId="6">
    <w:abstractNumId w:val="9"/>
  </w:num>
  <w:num w:numId="7">
    <w:abstractNumId w:val="15"/>
  </w:num>
  <w:num w:numId="8">
    <w:abstractNumId w:val="39"/>
  </w:num>
  <w:num w:numId="9">
    <w:abstractNumId w:val="12"/>
  </w:num>
  <w:num w:numId="10">
    <w:abstractNumId w:val="48"/>
  </w:num>
  <w:num w:numId="11">
    <w:abstractNumId w:val="13"/>
  </w:num>
  <w:num w:numId="12">
    <w:abstractNumId w:val="25"/>
  </w:num>
  <w:num w:numId="13">
    <w:abstractNumId w:val="11"/>
  </w:num>
  <w:num w:numId="14">
    <w:abstractNumId w:val="41"/>
  </w:num>
  <w:num w:numId="15">
    <w:abstractNumId w:val="29"/>
  </w:num>
  <w:num w:numId="16">
    <w:abstractNumId w:val="37"/>
  </w:num>
  <w:num w:numId="17">
    <w:abstractNumId w:val="26"/>
  </w:num>
  <w:num w:numId="18">
    <w:abstractNumId w:val="19"/>
  </w:num>
  <w:num w:numId="19">
    <w:abstractNumId w:val="50"/>
  </w:num>
  <w:num w:numId="20">
    <w:abstractNumId w:val="20"/>
  </w:num>
  <w:num w:numId="21">
    <w:abstractNumId w:val="33"/>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7"/>
  </w:num>
  <w:num w:numId="36">
    <w:abstractNumId w:val="30"/>
  </w:num>
  <w:num w:numId="37">
    <w:abstractNumId w:val="40"/>
  </w:num>
  <w:num w:numId="38">
    <w:abstractNumId w:val="0"/>
  </w:num>
  <w:num w:numId="39">
    <w:abstractNumId w:val="2"/>
  </w:num>
  <w:num w:numId="40">
    <w:abstractNumId w:val="3"/>
  </w:num>
  <w:num w:numId="41">
    <w:abstractNumId w:val="4"/>
  </w:num>
  <w:num w:numId="42">
    <w:abstractNumId w:val="46"/>
  </w:num>
  <w:num w:numId="43">
    <w:abstractNumId w:val="54"/>
  </w:num>
  <w:num w:numId="44">
    <w:abstractNumId w:val="8"/>
  </w:num>
  <w:num w:numId="45">
    <w:abstractNumId w:val="42"/>
  </w:num>
  <w:num w:numId="4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 w:numId="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num>
  <w:num w:numId="56">
    <w:abstractNumId w:val="23"/>
  </w:num>
  <w:num w:numId="57">
    <w:abstractNumId w:val="56"/>
  </w:num>
  <w:num w:numId="58">
    <w:abstractNumId w:val="44"/>
  </w:num>
  <w:num w:numId="59">
    <w:abstractNumId w:val="38"/>
  </w:num>
  <w:num w:numId="60">
    <w:abstractNumId w:val="51"/>
  </w:num>
  <w:num w:numId="61">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C2"/>
    <w:rsid w:val="00002205"/>
    <w:rsid w:val="000022C5"/>
    <w:rsid w:val="000164C6"/>
    <w:rsid w:val="00016E0D"/>
    <w:rsid w:val="00022293"/>
    <w:rsid w:val="00030DBF"/>
    <w:rsid w:val="00030F94"/>
    <w:rsid w:val="00033772"/>
    <w:rsid w:val="00040901"/>
    <w:rsid w:val="00040FCD"/>
    <w:rsid w:val="00053EB2"/>
    <w:rsid w:val="00060A4B"/>
    <w:rsid w:val="000679EB"/>
    <w:rsid w:val="00072326"/>
    <w:rsid w:val="00073562"/>
    <w:rsid w:val="000858A1"/>
    <w:rsid w:val="00095ED9"/>
    <w:rsid w:val="0009744B"/>
    <w:rsid w:val="000A2DAC"/>
    <w:rsid w:val="000B0FA6"/>
    <w:rsid w:val="000C0DDF"/>
    <w:rsid w:val="000C7514"/>
    <w:rsid w:val="000D3886"/>
    <w:rsid w:val="000E0DF3"/>
    <w:rsid w:val="000E37CA"/>
    <w:rsid w:val="000E519B"/>
    <w:rsid w:val="000F7C6C"/>
    <w:rsid w:val="00102C90"/>
    <w:rsid w:val="001062C7"/>
    <w:rsid w:val="00116E26"/>
    <w:rsid w:val="001211E0"/>
    <w:rsid w:val="00121DBC"/>
    <w:rsid w:val="00123F30"/>
    <w:rsid w:val="0013578F"/>
    <w:rsid w:val="00141C04"/>
    <w:rsid w:val="00142979"/>
    <w:rsid w:val="001536D0"/>
    <w:rsid w:val="00155BC0"/>
    <w:rsid w:val="00164E75"/>
    <w:rsid w:val="00166E8C"/>
    <w:rsid w:val="001706DB"/>
    <w:rsid w:val="00171418"/>
    <w:rsid w:val="00172120"/>
    <w:rsid w:val="00185CC7"/>
    <w:rsid w:val="001867CC"/>
    <w:rsid w:val="0019640C"/>
    <w:rsid w:val="001A2D8A"/>
    <w:rsid w:val="001B5CF5"/>
    <w:rsid w:val="001C24DE"/>
    <w:rsid w:val="001C4ED7"/>
    <w:rsid w:val="001E0ACB"/>
    <w:rsid w:val="001E2C61"/>
    <w:rsid w:val="001F66EA"/>
    <w:rsid w:val="00200B29"/>
    <w:rsid w:val="00201EA8"/>
    <w:rsid w:val="0020262F"/>
    <w:rsid w:val="0021488D"/>
    <w:rsid w:val="00215448"/>
    <w:rsid w:val="002159D4"/>
    <w:rsid w:val="002167E5"/>
    <w:rsid w:val="00222E7B"/>
    <w:rsid w:val="00224FD0"/>
    <w:rsid w:val="002270AF"/>
    <w:rsid w:val="00234D55"/>
    <w:rsid w:val="00241F18"/>
    <w:rsid w:val="00250A97"/>
    <w:rsid w:val="002535F2"/>
    <w:rsid w:val="00253742"/>
    <w:rsid w:val="00271A46"/>
    <w:rsid w:val="002728D1"/>
    <w:rsid w:val="002748E7"/>
    <w:rsid w:val="002756B9"/>
    <w:rsid w:val="002860D5"/>
    <w:rsid w:val="00287144"/>
    <w:rsid w:val="002970DB"/>
    <w:rsid w:val="00297E18"/>
    <w:rsid w:val="002A2F05"/>
    <w:rsid w:val="002B6716"/>
    <w:rsid w:val="002C4781"/>
    <w:rsid w:val="002C5322"/>
    <w:rsid w:val="002C5B86"/>
    <w:rsid w:val="002C6D4D"/>
    <w:rsid w:val="002D6CB1"/>
    <w:rsid w:val="00300402"/>
    <w:rsid w:val="00301E24"/>
    <w:rsid w:val="003055C9"/>
    <w:rsid w:val="00313185"/>
    <w:rsid w:val="00313857"/>
    <w:rsid w:val="003212D1"/>
    <w:rsid w:val="003365AA"/>
    <w:rsid w:val="00341DFF"/>
    <w:rsid w:val="00347C8C"/>
    <w:rsid w:val="00360A15"/>
    <w:rsid w:val="00362375"/>
    <w:rsid w:val="00365DBD"/>
    <w:rsid w:val="00397335"/>
    <w:rsid w:val="0039775C"/>
    <w:rsid w:val="003A0D6A"/>
    <w:rsid w:val="003A1488"/>
    <w:rsid w:val="003A327C"/>
    <w:rsid w:val="003C3DC5"/>
    <w:rsid w:val="003D49AD"/>
    <w:rsid w:val="003D6957"/>
    <w:rsid w:val="003D7ECD"/>
    <w:rsid w:val="003F2B79"/>
    <w:rsid w:val="0040549B"/>
    <w:rsid w:val="0041228D"/>
    <w:rsid w:val="00421A67"/>
    <w:rsid w:val="00422B44"/>
    <w:rsid w:val="00423EEA"/>
    <w:rsid w:val="00425652"/>
    <w:rsid w:val="004279D5"/>
    <w:rsid w:val="004305ED"/>
    <w:rsid w:val="004410EF"/>
    <w:rsid w:val="00444CD7"/>
    <w:rsid w:val="004505C9"/>
    <w:rsid w:val="004606C2"/>
    <w:rsid w:val="00467C35"/>
    <w:rsid w:val="004705E0"/>
    <w:rsid w:val="00490184"/>
    <w:rsid w:val="00493055"/>
    <w:rsid w:val="004A0F88"/>
    <w:rsid w:val="004A2743"/>
    <w:rsid w:val="004A7983"/>
    <w:rsid w:val="004B32CA"/>
    <w:rsid w:val="004B4616"/>
    <w:rsid w:val="004C2C51"/>
    <w:rsid w:val="004C79A5"/>
    <w:rsid w:val="004D1146"/>
    <w:rsid w:val="004D2E76"/>
    <w:rsid w:val="004D7DAB"/>
    <w:rsid w:val="004E3AFB"/>
    <w:rsid w:val="004E6770"/>
    <w:rsid w:val="004E7A99"/>
    <w:rsid w:val="00501984"/>
    <w:rsid w:val="00505AD5"/>
    <w:rsid w:val="00523B92"/>
    <w:rsid w:val="00524FFF"/>
    <w:rsid w:val="00531753"/>
    <w:rsid w:val="005318F3"/>
    <w:rsid w:val="005355AB"/>
    <w:rsid w:val="00550210"/>
    <w:rsid w:val="005503F5"/>
    <w:rsid w:val="00552E41"/>
    <w:rsid w:val="0056241E"/>
    <w:rsid w:val="005628AF"/>
    <w:rsid w:val="005661C1"/>
    <w:rsid w:val="005755AD"/>
    <w:rsid w:val="005840DF"/>
    <w:rsid w:val="00585E6E"/>
    <w:rsid w:val="00586A38"/>
    <w:rsid w:val="00594A7C"/>
    <w:rsid w:val="00594B31"/>
    <w:rsid w:val="0059625A"/>
    <w:rsid w:val="005A3518"/>
    <w:rsid w:val="005A5D27"/>
    <w:rsid w:val="005A753B"/>
    <w:rsid w:val="005B32F7"/>
    <w:rsid w:val="005C20B0"/>
    <w:rsid w:val="005C7BCE"/>
    <w:rsid w:val="005D01E0"/>
    <w:rsid w:val="005D2F22"/>
    <w:rsid w:val="005E1D1F"/>
    <w:rsid w:val="005E289D"/>
    <w:rsid w:val="005E75DB"/>
    <w:rsid w:val="005F41B0"/>
    <w:rsid w:val="005F41CA"/>
    <w:rsid w:val="00607DB6"/>
    <w:rsid w:val="0061312F"/>
    <w:rsid w:val="00615699"/>
    <w:rsid w:val="0061584A"/>
    <w:rsid w:val="0063308C"/>
    <w:rsid w:val="00640A0D"/>
    <w:rsid w:val="006457AC"/>
    <w:rsid w:val="0065618F"/>
    <w:rsid w:val="0066092C"/>
    <w:rsid w:val="00665822"/>
    <w:rsid w:val="0067100D"/>
    <w:rsid w:val="006727E9"/>
    <w:rsid w:val="00674368"/>
    <w:rsid w:val="00682BCF"/>
    <w:rsid w:val="00682CAB"/>
    <w:rsid w:val="00686895"/>
    <w:rsid w:val="006876DF"/>
    <w:rsid w:val="00687E65"/>
    <w:rsid w:val="00693E38"/>
    <w:rsid w:val="00694949"/>
    <w:rsid w:val="00694C6A"/>
    <w:rsid w:val="006A2EBC"/>
    <w:rsid w:val="006B049D"/>
    <w:rsid w:val="006B54A1"/>
    <w:rsid w:val="006B6DCF"/>
    <w:rsid w:val="006C138E"/>
    <w:rsid w:val="006C32C7"/>
    <w:rsid w:val="006C56CC"/>
    <w:rsid w:val="006E2519"/>
    <w:rsid w:val="006E32A1"/>
    <w:rsid w:val="006E4586"/>
    <w:rsid w:val="006E77AC"/>
    <w:rsid w:val="006F1EF8"/>
    <w:rsid w:val="007052C3"/>
    <w:rsid w:val="007056DD"/>
    <w:rsid w:val="00705E5C"/>
    <w:rsid w:val="00715744"/>
    <w:rsid w:val="007259ED"/>
    <w:rsid w:val="00733C5E"/>
    <w:rsid w:val="00735981"/>
    <w:rsid w:val="00751753"/>
    <w:rsid w:val="00751E03"/>
    <w:rsid w:val="00754AE9"/>
    <w:rsid w:val="007569FF"/>
    <w:rsid w:val="0076264A"/>
    <w:rsid w:val="00764964"/>
    <w:rsid w:val="00766E6D"/>
    <w:rsid w:val="0077711B"/>
    <w:rsid w:val="00782A3A"/>
    <w:rsid w:val="007A78F4"/>
    <w:rsid w:val="007B07DD"/>
    <w:rsid w:val="007B630B"/>
    <w:rsid w:val="007B76BA"/>
    <w:rsid w:val="007C15BD"/>
    <w:rsid w:val="007C1EC0"/>
    <w:rsid w:val="007C2616"/>
    <w:rsid w:val="007C5692"/>
    <w:rsid w:val="007C673A"/>
    <w:rsid w:val="007C7CFC"/>
    <w:rsid w:val="007D21E2"/>
    <w:rsid w:val="007E01D6"/>
    <w:rsid w:val="007E290A"/>
    <w:rsid w:val="007F12FB"/>
    <w:rsid w:val="007F63E3"/>
    <w:rsid w:val="007F7AE9"/>
    <w:rsid w:val="00801B6A"/>
    <w:rsid w:val="0080581D"/>
    <w:rsid w:val="0080647A"/>
    <w:rsid w:val="008138CF"/>
    <w:rsid w:val="00822AA5"/>
    <w:rsid w:val="0082447B"/>
    <w:rsid w:val="00824B33"/>
    <w:rsid w:val="008267C7"/>
    <w:rsid w:val="008273B9"/>
    <w:rsid w:val="00832017"/>
    <w:rsid w:val="00833B4A"/>
    <w:rsid w:val="00834E22"/>
    <w:rsid w:val="00836751"/>
    <w:rsid w:val="00841C6F"/>
    <w:rsid w:val="00847B31"/>
    <w:rsid w:val="0085070A"/>
    <w:rsid w:val="0085106C"/>
    <w:rsid w:val="008568BA"/>
    <w:rsid w:val="0086306E"/>
    <w:rsid w:val="00864A42"/>
    <w:rsid w:val="008655A0"/>
    <w:rsid w:val="008668C6"/>
    <w:rsid w:val="00866DBE"/>
    <w:rsid w:val="00870B10"/>
    <w:rsid w:val="00872E19"/>
    <w:rsid w:val="008908DE"/>
    <w:rsid w:val="00891088"/>
    <w:rsid w:val="00892F53"/>
    <w:rsid w:val="00895CE1"/>
    <w:rsid w:val="00896FDE"/>
    <w:rsid w:val="008A0AD7"/>
    <w:rsid w:val="008B292A"/>
    <w:rsid w:val="008B64EE"/>
    <w:rsid w:val="008B71D9"/>
    <w:rsid w:val="008C4F95"/>
    <w:rsid w:val="008F086B"/>
    <w:rsid w:val="008F5DDC"/>
    <w:rsid w:val="008F61EB"/>
    <w:rsid w:val="00902342"/>
    <w:rsid w:val="00906E44"/>
    <w:rsid w:val="00907AE4"/>
    <w:rsid w:val="00927960"/>
    <w:rsid w:val="00927A45"/>
    <w:rsid w:val="009459E9"/>
    <w:rsid w:val="00973FEE"/>
    <w:rsid w:val="00974413"/>
    <w:rsid w:val="009820F1"/>
    <w:rsid w:val="009821E5"/>
    <w:rsid w:val="009827B6"/>
    <w:rsid w:val="00990993"/>
    <w:rsid w:val="00996BD8"/>
    <w:rsid w:val="009B02BB"/>
    <w:rsid w:val="009B6366"/>
    <w:rsid w:val="009C2473"/>
    <w:rsid w:val="009C44C7"/>
    <w:rsid w:val="009C5B37"/>
    <w:rsid w:val="009D198B"/>
    <w:rsid w:val="009D1F08"/>
    <w:rsid w:val="009D4CBA"/>
    <w:rsid w:val="009D7E5D"/>
    <w:rsid w:val="009E04F0"/>
    <w:rsid w:val="009E0EC7"/>
    <w:rsid w:val="009E22C9"/>
    <w:rsid w:val="009E430D"/>
    <w:rsid w:val="009F5E34"/>
    <w:rsid w:val="009F6C8B"/>
    <w:rsid w:val="00A118AC"/>
    <w:rsid w:val="00A11BFA"/>
    <w:rsid w:val="00A12E5E"/>
    <w:rsid w:val="00A165A7"/>
    <w:rsid w:val="00A176B2"/>
    <w:rsid w:val="00A2109A"/>
    <w:rsid w:val="00A315DE"/>
    <w:rsid w:val="00A460E5"/>
    <w:rsid w:val="00A471B9"/>
    <w:rsid w:val="00A47913"/>
    <w:rsid w:val="00A50659"/>
    <w:rsid w:val="00A50DF2"/>
    <w:rsid w:val="00A54980"/>
    <w:rsid w:val="00A67105"/>
    <w:rsid w:val="00A67F0C"/>
    <w:rsid w:val="00A86668"/>
    <w:rsid w:val="00A8740D"/>
    <w:rsid w:val="00AA51FD"/>
    <w:rsid w:val="00AB21A5"/>
    <w:rsid w:val="00AB2ED7"/>
    <w:rsid w:val="00AB4D17"/>
    <w:rsid w:val="00AB6B2E"/>
    <w:rsid w:val="00AC1056"/>
    <w:rsid w:val="00AD24EC"/>
    <w:rsid w:val="00AE0322"/>
    <w:rsid w:val="00AE0BCE"/>
    <w:rsid w:val="00AE135F"/>
    <w:rsid w:val="00AE67F6"/>
    <w:rsid w:val="00AF07C0"/>
    <w:rsid w:val="00AF7DE3"/>
    <w:rsid w:val="00B03669"/>
    <w:rsid w:val="00B045A4"/>
    <w:rsid w:val="00B235BE"/>
    <w:rsid w:val="00B40480"/>
    <w:rsid w:val="00B4131A"/>
    <w:rsid w:val="00B436E8"/>
    <w:rsid w:val="00B7339C"/>
    <w:rsid w:val="00B83630"/>
    <w:rsid w:val="00B83C0C"/>
    <w:rsid w:val="00B87A8B"/>
    <w:rsid w:val="00B94D4F"/>
    <w:rsid w:val="00BB6203"/>
    <w:rsid w:val="00BE2363"/>
    <w:rsid w:val="00BE3C22"/>
    <w:rsid w:val="00BE425C"/>
    <w:rsid w:val="00BF4C54"/>
    <w:rsid w:val="00BF7D18"/>
    <w:rsid w:val="00C05145"/>
    <w:rsid w:val="00C07C61"/>
    <w:rsid w:val="00C12415"/>
    <w:rsid w:val="00C15E4B"/>
    <w:rsid w:val="00C17982"/>
    <w:rsid w:val="00C24543"/>
    <w:rsid w:val="00C32285"/>
    <w:rsid w:val="00C418DA"/>
    <w:rsid w:val="00C42061"/>
    <w:rsid w:val="00C464D5"/>
    <w:rsid w:val="00C47D2D"/>
    <w:rsid w:val="00C5461B"/>
    <w:rsid w:val="00C75CB6"/>
    <w:rsid w:val="00C77BDA"/>
    <w:rsid w:val="00C8094F"/>
    <w:rsid w:val="00C90C78"/>
    <w:rsid w:val="00C932D0"/>
    <w:rsid w:val="00CB3FF4"/>
    <w:rsid w:val="00CB69E4"/>
    <w:rsid w:val="00CC0516"/>
    <w:rsid w:val="00CC0A37"/>
    <w:rsid w:val="00CD66BA"/>
    <w:rsid w:val="00CE2056"/>
    <w:rsid w:val="00CE22C5"/>
    <w:rsid w:val="00CF55F1"/>
    <w:rsid w:val="00D01D9F"/>
    <w:rsid w:val="00D0415B"/>
    <w:rsid w:val="00D069E1"/>
    <w:rsid w:val="00D07284"/>
    <w:rsid w:val="00D100AB"/>
    <w:rsid w:val="00D1037A"/>
    <w:rsid w:val="00D106AB"/>
    <w:rsid w:val="00D12EF9"/>
    <w:rsid w:val="00D14D56"/>
    <w:rsid w:val="00D14ED0"/>
    <w:rsid w:val="00D22AE4"/>
    <w:rsid w:val="00D3180D"/>
    <w:rsid w:val="00D3461C"/>
    <w:rsid w:val="00D3611A"/>
    <w:rsid w:val="00D403FD"/>
    <w:rsid w:val="00D44E0B"/>
    <w:rsid w:val="00D50F83"/>
    <w:rsid w:val="00D524E6"/>
    <w:rsid w:val="00D62F4B"/>
    <w:rsid w:val="00D66FD8"/>
    <w:rsid w:val="00D813B8"/>
    <w:rsid w:val="00D85BBE"/>
    <w:rsid w:val="00D91C8F"/>
    <w:rsid w:val="00D938A8"/>
    <w:rsid w:val="00D938EB"/>
    <w:rsid w:val="00D96DEE"/>
    <w:rsid w:val="00D97E31"/>
    <w:rsid w:val="00DA3C9B"/>
    <w:rsid w:val="00DB3ADE"/>
    <w:rsid w:val="00DB6563"/>
    <w:rsid w:val="00DC0898"/>
    <w:rsid w:val="00DC134A"/>
    <w:rsid w:val="00DC17CF"/>
    <w:rsid w:val="00DC2BB8"/>
    <w:rsid w:val="00DC3D04"/>
    <w:rsid w:val="00DD5883"/>
    <w:rsid w:val="00DE0070"/>
    <w:rsid w:val="00DE3639"/>
    <w:rsid w:val="00DE439E"/>
    <w:rsid w:val="00E217E6"/>
    <w:rsid w:val="00E22F41"/>
    <w:rsid w:val="00E234F4"/>
    <w:rsid w:val="00E265C4"/>
    <w:rsid w:val="00E30B8B"/>
    <w:rsid w:val="00E366B1"/>
    <w:rsid w:val="00E430E3"/>
    <w:rsid w:val="00E52661"/>
    <w:rsid w:val="00E55742"/>
    <w:rsid w:val="00E577A0"/>
    <w:rsid w:val="00E63AFC"/>
    <w:rsid w:val="00E7126C"/>
    <w:rsid w:val="00E73F97"/>
    <w:rsid w:val="00E8044E"/>
    <w:rsid w:val="00E84E63"/>
    <w:rsid w:val="00EA06A9"/>
    <w:rsid w:val="00EA6B78"/>
    <w:rsid w:val="00EB4317"/>
    <w:rsid w:val="00EB6DB7"/>
    <w:rsid w:val="00ED0FE1"/>
    <w:rsid w:val="00ED3499"/>
    <w:rsid w:val="00ED40F6"/>
    <w:rsid w:val="00EF0452"/>
    <w:rsid w:val="00F00626"/>
    <w:rsid w:val="00F057B7"/>
    <w:rsid w:val="00F05C79"/>
    <w:rsid w:val="00F0668B"/>
    <w:rsid w:val="00F316B7"/>
    <w:rsid w:val="00F32BEB"/>
    <w:rsid w:val="00F33E9F"/>
    <w:rsid w:val="00F452B7"/>
    <w:rsid w:val="00F55C02"/>
    <w:rsid w:val="00F55C41"/>
    <w:rsid w:val="00F85821"/>
    <w:rsid w:val="00FA04A3"/>
    <w:rsid w:val="00FA0F78"/>
    <w:rsid w:val="00FA1286"/>
    <w:rsid w:val="00FA486D"/>
    <w:rsid w:val="00FB2C41"/>
    <w:rsid w:val="00FB3022"/>
    <w:rsid w:val="00FB4DCC"/>
    <w:rsid w:val="00FB55E4"/>
    <w:rsid w:val="00FB6C09"/>
    <w:rsid w:val="00FC331B"/>
    <w:rsid w:val="00FC4FAC"/>
    <w:rsid w:val="00FC5E54"/>
    <w:rsid w:val="00FC761E"/>
    <w:rsid w:val="00FD6D8D"/>
    <w:rsid w:val="00FE7F5A"/>
    <w:rsid w:val="00FF1E7C"/>
    <w:rsid w:val="00FF41B6"/>
    <w:rsid w:val="00FF6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231501"/>
  <w15:docId w15:val="{E6C66CC7-4A3E-4D66-BD7F-0FD2CE56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06C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6C2"/>
    <w:pPr>
      <w:keepNext/>
      <w:spacing w:before="240" w:after="60"/>
      <w:jc w:val="both"/>
      <w:outlineLvl w:val="0"/>
    </w:pPr>
    <w:rPr>
      <w:b/>
      <w:bCs/>
      <w:sz w:val="25"/>
      <w:szCs w:val="25"/>
    </w:rPr>
  </w:style>
  <w:style w:type="paragraph" w:styleId="Nagwek2">
    <w:name w:val="heading 2"/>
    <w:basedOn w:val="Normalny"/>
    <w:next w:val="Normalny"/>
    <w:link w:val="Nagwek2Znak"/>
    <w:qFormat/>
    <w:rsid w:val="004606C2"/>
    <w:pPr>
      <w:keepNext/>
      <w:jc w:val="both"/>
      <w:outlineLvl w:val="1"/>
    </w:pPr>
  </w:style>
  <w:style w:type="paragraph" w:styleId="Nagwek3">
    <w:name w:val="heading 3"/>
    <w:basedOn w:val="Normalny"/>
    <w:next w:val="Normalny"/>
    <w:link w:val="Nagwek3Znak"/>
    <w:qFormat/>
    <w:rsid w:val="004606C2"/>
    <w:pPr>
      <w:keepNext/>
      <w:outlineLvl w:val="2"/>
    </w:pPr>
    <w:rPr>
      <w:i/>
      <w:iCs/>
    </w:rPr>
  </w:style>
  <w:style w:type="paragraph" w:styleId="Nagwek4">
    <w:name w:val="heading 4"/>
    <w:basedOn w:val="Normalny"/>
    <w:next w:val="Normalny"/>
    <w:link w:val="Nagwek4Znak"/>
    <w:qFormat/>
    <w:rsid w:val="004606C2"/>
    <w:pPr>
      <w:keepNext/>
      <w:spacing w:before="120"/>
      <w:jc w:val="both"/>
      <w:outlineLvl w:val="3"/>
    </w:pPr>
    <w:rPr>
      <w:i/>
      <w:iCs/>
    </w:rPr>
  </w:style>
  <w:style w:type="paragraph" w:styleId="Nagwek5">
    <w:name w:val="heading 5"/>
    <w:basedOn w:val="Normalny"/>
    <w:next w:val="Normalny"/>
    <w:link w:val="Nagwek5Znak"/>
    <w:qFormat/>
    <w:rsid w:val="004606C2"/>
    <w:pPr>
      <w:keepNext/>
      <w:snapToGrid w:val="0"/>
      <w:jc w:val="center"/>
      <w:outlineLvl w:val="4"/>
    </w:pPr>
    <w:rPr>
      <w:i/>
      <w:iCs/>
      <w:sz w:val="20"/>
      <w:szCs w:val="20"/>
    </w:rPr>
  </w:style>
  <w:style w:type="paragraph" w:styleId="Nagwek6">
    <w:name w:val="heading 6"/>
    <w:basedOn w:val="Normalny"/>
    <w:next w:val="Normalny"/>
    <w:link w:val="Nagwek6Znak"/>
    <w:qFormat/>
    <w:rsid w:val="004606C2"/>
    <w:pPr>
      <w:spacing w:before="120"/>
      <w:jc w:val="center"/>
      <w:outlineLvl w:val="5"/>
    </w:pPr>
    <w:rPr>
      <w:rFonts w:ascii="Arial" w:hAnsi="Arial"/>
      <w:b/>
      <w:bCs/>
    </w:rPr>
  </w:style>
  <w:style w:type="paragraph" w:styleId="Nagwek7">
    <w:name w:val="heading 7"/>
    <w:basedOn w:val="Normalny"/>
    <w:next w:val="Normalny"/>
    <w:link w:val="Nagwek7Znak"/>
    <w:qFormat/>
    <w:rsid w:val="004606C2"/>
    <w:pPr>
      <w:keepNext/>
      <w:jc w:val="both"/>
      <w:outlineLvl w:val="6"/>
    </w:pPr>
    <w:rPr>
      <w:b/>
      <w:bCs/>
    </w:rPr>
  </w:style>
  <w:style w:type="paragraph" w:styleId="Nagwek8">
    <w:name w:val="heading 8"/>
    <w:basedOn w:val="Normalny"/>
    <w:next w:val="Normalny"/>
    <w:link w:val="Nagwek8Znak"/>
    <w:qFormat/>
    <w:rsid w:val="004606C2"/>
    <w:pPr>
      <w:keepNext/>
      <w:numPr>
        <w:numId w:val="1"/>
      </w:numPr>
      <w:jc w:val="right"/>
      <w:outlineLvl w:val="7"/>
    </w:pPr>
    <w:rPr>
      <w:rFonts w:ascii="Arial" w:hAnsi="Arial"/>
    </w:rPr>
  </w:style>
  <w:style w:type="paragraph" w:styleId="Nagwek9">
    <w:name w:val="heading 9"/>
    <w:basedOn w:val="Normalny"/>
    <w:next w:val="Normalny"/>
    <w:link w:val="Nagwek9Znak"/>
    <w:qFormat/>
    <w:rsid w:val="004606C2"/>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6C2"/>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4606C2"/>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4606C2"/>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606C2"/>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606C2"/>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4606C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606C2"/>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606C2"/>
    <w:rPr>
      <w:rFonts w:ascii="Arial" w:eastAsia="Times New Roman" w:hAnsi="Arial" w:cs="Times New Roman"/>
      <w:sz w:val="24"/>
      <w:szCs w:val="24"/>
      <w:lang w:eastAsia="pl-PL"/>
    </w:rPr>
  </w:style>
  <w:style w:type="character" w:customStyle="1" w:styleId="Nagwek9Znak">
    <w:name w:val="Nagłówek 9 Znak"/>
    <w:basedOn w:val="Domylnaczcionkaakapitu"/>
    <w:link w:val="Nagwek9"/>
    <w:rsid w:val="004606C2"/>
    <w:rPr>
      <w:rFonts w:ascii="Times New Roman" w:eastAsia="Times New Roman" w:hAnsi="Times New Roman" w:cs="Times New Roman"/>
      <w:b/>
      <w:bCs/>
      <w:sz w:val="24"/>
      <w:szCs w:val="24"/>
      <w:lang w:eastAsia="pl-PL"/>
    </w:rPr>
  </w:style>
  <w:style w:type="character" w:customStyle="1" w:styleId="ZnakZnak21">
    <w:name w:val="Znak Znak21"/>
    <w:locked/>
    <w:rsid w:val="004606C2"/>
    <w:rPr>
      <w:rFonts w:ascii="Cambria" w:hAnsi="Cambria" w:cs="Cambria"/>
      <w:b/>
      <w:bCs/>
      <w:kern w:val="32"/>
      <w:sz w:val="32"/>
      <w:szCs w:val="32"/>
    </w:rPr>
  </w:style>
  <w:style w:type="paragraph" w:styleId="NormalnyWeb">
    <w:name w:val="Normal (Web)"/>
    <w:basedOn w:val="Normalny"/>
    <w:uiPriority w:val="99"/>
    <w:semiHidden/>
    <w:rsid w:val="004606C2"/>
    <w:pPr>
      <w:spacing w:before="100" w:beforeAutospacing="1" w:after="100" w:afterAutospacing="1"/>
      <w:jc w:val="both"/>
    </w:pPr>
    <w:rPr>
      <w:sz w:val="20"/>
      <w:szCs w:val="20"/>
    </w:rPr>
  </w:style>
  <w:style w:type="paragraph" w:styleId="Nagwek">
    <w:name w:val="header"/>
    <w:basedOn w:val="Normalny"/>
    <w:link w:val="NagwekZnak"/>
    <w:uiPriority w:val="99"/>
    <w:rsid w:val="004606C2"/>
    <w:pPr>
      <w:tabs>
        <w:tab w:val="center" w:pos="4536"/>
        <w:tab w:val="right" w:pos="9072"/>
      </w:tabs>
    </w:pPr>
  </w:style>
  <w:style w:type="character" w:customStyle="1" w:styleId="NagwekZnak">
    <w:name w:val="Nagłówek Znak"/>
    <w:basedOn w:val="Domylnaczcionkaakapitu"/>
    <w:link w:val="Nagwek"/>
    <w:uiPriority w:val="99"/>
    <w:rsid w:val="004606C2"/>
    <w:rPr>
      <w:rFonts w:ascii="Times New Roman" w:eastAsia="Times New Roman" w:hAnsi="Times New Roman" w:cs="Times New Roman"/>
      <w:sz w:val="24"/>
      <w:szCs w:val="24"/>
      <w:lang w:eastAsia="pl-PL"/>
    </w:rPr>
  </w:style>
  <w:style w:type="character" w:customStyle="1" w:styleId="ZnakZnak12">
    <w:name w:val="Znak Znak12"/>
    <w:locked/>
    <w:rsid w:val="004606C2"/>
    <w:rPr>
      <w:sz w:val="24"/>
      <w:szCs w:val="24"/>
      <w:lang w:val="pl-PL" w:eastAsia="pl-PL"/>
    </w:rPr>
  </w:style>
  <w:style w:type="paragraph" w:styleId="Stopka">
    <w:name w:val="footer"/>
    <w:basedOn w:val="Normalny"/>
    <w:link w:val="StopkaZnak"/>
    <w:uiPriority w:val="99"/>
    <w:rsid w:val="004606C2"/>
    <w:pPr>
      <w:tabs>
        <w:tab w:val="center" w:pos="4536"/>
        <w:tab w:val="right" w:pos="9072"/>
      </w:tabs>
    </w:pPr>
    <w:rPr>
      <w:sz w:val="20"/>
      <w:szCs w:val="20"/>
    </w:rPr>
  </w:style>
  <w:style w:type="character" w:customStyle="1" w:styleId="StopkaZnak">
    <w:name w:val="Stopka Znak"/>
    <w:basedOn w:val="Domylnaczcionkaakapitu"/>
    <w:link w:val="Stopka"/>
    <w:uiPriority w:val="99"/>
    <w:rsid w:val="004606C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4606C2"/>
  </w:style>
  <w:style w:type="paragraph" w:styleId="Tytu">
    <w:name w:val="Title"/>
    <w:basedOn w:val="Normalny"/>
    <w:link w:val="TytuZnak"/>
    <w:qFormat/>
    <w:rsid w:val="004606C2"/>
    <w:pPr>
      <w:jc w:val="center"/>
    </w:pPr>
    <w:rPr>
      <w:sz w:val="28"/>
      <w:szCs w:val="28"/>
    </w:rPr>
  </w:style>
  <w:style w:type="character" w:customStyle="1" w:styleId="TytuZnak">
    <w:name w:val="Tytuł Znak"/>
    <w:basedOn w:val="Domylnaczcionkaakapitu"/>
    <w:link w:val="Tytu"/>
    <w:rsid w:val="004606C2"/>
    <w:rPr>
      <w:rFonts w:ascii="Times New Roman" w:eastAsia="Times New Roman" w:hAnsi="Times New Roman" w:cs="Times New Roman"/>
      <w:sz w:val="28"/>
      <w:szCs w:val="28"/>
      <w:lang w:eastAsia="pl-PL"/>
    </w:rPr>
  </w:style>
  <w:style w:type="character" w:customStyle="1" w:styleId="ZnakZnak10">
    <w:name w:val="Znak Znak10"/>
    <w:locked/>
    <w:rsid w:val="004606C2"/>
    <w:rPr>
      <w:sz w:val="24"/>
      <w:szCs w:val="24"/>
    </w:rPr>
  </w:style>
  <w:style w:type="paragraph" w:styleId="Tekstpodstawowy">
    <w:name w:val="Body Text"/>
    <w:aliases w:val="a2,Znak Znak,Znak,Znak Znak Znak Znak Znak, Znak"/>
    <w:basedOn w:val="Normalny"/>
    <w:link w:val="TekstpodstawowyZnak"/>
    <w:semiHidden/>
    <w:rsid w:val="004606C2"/>
    <w:rPr>
      <w:rFonts w:ascii="Arial" w:hAnsi="Arial"/>
    </w:rPr>
  </w:style>
  <w:style w:type="character" w:customStyle="1" w:styleId="TekstpodstawowyZnak">
    <w:name w:val="Tekst podstawowy Znak"/>
    <w:aliases w:val="a2 Znak1,Znak Znak Znak1,Znak Znak1,Znak Znak Znak Znak Znak Znak, Znak Znak"/>
    <w:basedOn w:val="Domylnaczcionkaakapitu"/>
    <w:link w:val="Tekstpodstawowy"/>
    <w:semiHidden/>
    <w:rsid w:val="004606C2"/>
    <w:rPr>
      <w:rFonts w:ascii="Arial" w:eastAsia="Times New Roman" w:hAnsi="Arial" w:cs="Times New Roman"/>
      <w:sz w:val="24"/>
      <w:szCs w:val="24"/>
      <w:lang w:eastAsia="pl-PL"/>
    </w:rPr>
  </w:style>
  <w:style w:type="paragraph" w:styleId="Tekstpodstawowywcity">
    <w:name w:val="Body Text Indent"/>
    <w:basedOn w:val="Normalny"/>
    <w:link w:val="TekstpodstawowywcityZnak"/>
    <w:semiHidden/>
    <w:rsid w:val="004606C2"/>
    <w:pPr>
      <w:ind w:left="1416"/>
    </w:pPr>
    <w:rPr>
      <w:sz w:val="32"/>
      <w:szCs w:val="32"/>
    </w:rPr>
  </w:style>
  <w:style w:type="character" w:customStyle="1" w:styleId="TekstpodstawowywcityZnak">
    <w:name w:val="Tekst podstawowy wcięty Znak"/>
    <w:basedOn w:val="Domylnaczcionkaakapitu"/>
    <w:link w:val="Tekstpodstawowywcity"/>
    <w:semiHidden/>
    <w:rsid w:val="004606C2"/>
    <w:rPr>
      <w:rFonts w:ascii="Times New Roman" w:eastAsia="Times New Roman" w:hAnsi="Times New Roman" w:cs="Times New Roman"/>
      <w:sz w:val="32"/>
      <w:szCs w:val="32"/>
      <w:lang w:eastAsia="pl-PL"/>
    </w:rPr>
  </w:style>
  <w:style w:type="paragraph" w:styleId="Tekstpodstawowy2">
    <w:name w:val="Body Text 2"/>
    <w:basedOn w:val="Normalny"/>
    <w:link w:val="Tekstpodstawowy2Znak"/>
    <w:rsid w:val="004606C2"/>
    <w:pPr>
      <w:spacing w:before="120"/>
      <w:jc w:val="both"/>
    </w:pPr>
    <w:rPr>
      <w:b/>
      <w:bCs/>
      <w:sz w:val="25"/>
      <w:szCs w:val="25"/>
    </w:rPr>
  </w:style>
  <w:style w:type="character" w:customStyle="1" w:styleId="Tekstpodstawowy2Znak">
    <w:name w:val="Tekst podstawowy 2 Znak"/>
    <w:basedOn w:val="Domylnaczcionkaakapitu"/>
    <w:link w:val="Tekstpodstawowy2"/>
    <w:rsid w:val="004606C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semiHidden/>
    <w:rsid w:val="004606C2"/>
    <w:pPr>
      <w:spacing w:before="120"/>
      <w:jc w:val="both"/>
    </w:pPr>
    <w:rPr>
      <w:i/>
      <w:iCs/>
    </w:rPr>
  </w:style>
  <w:style w:type="character" w:customStyle="1" w:styleId="Tekstpodstawowy3Znak">
    <w:name w:val="Tekst podstawowy 3 Znak"/>
    <w:basedOn w:val="Domylnaczcionkaakapitu"/>
    <w:link w:val="Tekstpodstawowy3"/>
    <w:semiHidden/>
    <w:rsid w:val="004606C2"/>
    <w:rPr>
      <w:rFonts w:ascii="Times New Roman" w:eastAsia="Times New Roman" w:hAnsi="Times New Roman" w:cs="Times New Roman"/>
      <w:i/>
      <w:iCs/>
      <w:sz w:val="24"/>
      <w:szCs w:val="24"/>
      <w:lang w:eastAsia="pl-PL"/>
    </w:rPr>
  </w:style>
  <w:style w:type="character" w:customStyle="1" w:styleId="Tekstpodstawowywcity2Znak">
    <w:name w:val="Tekst podstawowy wcięty 2 Znak"/>
    <w:basedOn w:val="Domylnaczcionkaakapitu"/>
    <w:link w:val="Tekstpodstawowywcity2"/>
    <w:semiHidden/>
    <w:rsid w:val="004606C2"/>
    <w:rPr>
      <w:rFonts w:ascii="Times New Roman" w:eastAsia="Times New Roman" w:hAnsi="Times New Roman" w:cs="Times New Roman"/>
      <w:b/>
      <w:bCs/>
      <w:i/>
      <w:iCs/>
      <w:sz w:val="24"/>
      <w:szCs w:val="24"/>
      <w:lang w:eastAsia="pl-PL"/>
    </w:rPr>
  </w:style>
  <w:style w:type="paragraph" w:styleId="Tekstpodstawowywcity2">
    <w:name w:val="Body Text Indent 2"/>
    <w:basedOn w:val="Normalny"/>
    <w:link w:val="Tekstpodstawowywcity2Znak"/>
    <w:semiHidden/>
    <w:rsid w:val="004606C2"/>
    <w:pPr>
      <w:ind w:firstLine="420"/>
    </w:pPr>
    <w:rPr>
      <w:b/>
      <w:bCs/>
      <w:i/>
      <w:iCs/>
    </w:rPr>
  </w:style>
  <w:style w:type="character" w:customStyle="1" w:styleId="Tekstpodstawowywcity3Znak">
    <w:name w:val="Tekst podstawowy wcięty 3 Znak"/>
    <w:basedOn w:val="Domylnaczcionkaakapitu"/>
    <w:link w:val="Tekstpodstawowywcity3"/>
    <w:semiHidden/>
    <w:rsid w:val="004606C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606C2"/>
    <w:pPr>
      <w:spacing w:before="240" w:after="120"/>
      <w:ind w:left="567" w:hanging="567"/>
      <w:jc w:val="both"/>
    </w:pPr>
    <w:rPr>
      <w:sz w:val="20"/>
      <w:szCs w:val="20"/>
    </w:rPr>
  </w:style>
  <w:style w:type="paragraph" w:styleId="Zwykytekst">
    <w:name w:val="Plain Text"/>
    <w:basedOn w:val="Normalny"/>
    <w:link w:val="ZwykytekstZnak"/>
    <w:rsid w:val="004606C2"/>
    <w:rPr>
      <w:rFonts w:ascii="Courier New" w:hAnsi="Courier New"/>
      <w:sz w:val="20"/>
      <w:szCs w:val="20"/>
    </w:rPr>
  </w:style>
  <w:style w:type="character" w:customStyle="1" w:styleId="ZwykytekstZnak">
    <w:name w:val="Zwykły tekst Znak"/>
    <w:basedOn w:val="Domylnaczcionkaakapitu"/>
    <w:link w:val="Zwykytekst"/>
    <w:rsid w:val="004606C2"/>
    <w:rPr>
      <w:rFonts w:ascii="Courier New" w:eastAsia="Times New Roman" w:hAnsi="Courier New" w:cs="Times New Roman"/>
      <w:sz w:val="20"/>
      <w:szCs w:val="20"/>
      <w:lang w:eastAsia="pl-PL"/>
    </w:rPr>
  </w:style>
  <w:style w:type="character" w:customStyle="1" w:styleId="PlainTextChar">
    <w:name w:val="Plain Text Char"/>
    <w:locked/>
    <w:rsid w:val="004606C2"/>
    <w:rPr>
      <w:rFonts w:ascii="Courier New" w:hAnsi="Courier New" w:cs="Courier New"/>
      <w:lang w:val="pl-PL" w:eastAsia="pl-PL"/>
    </w:rPr>
  </w:style>
  <w:style w:type="paragraph" w:customStyle="1" w:styleId="tytu0">
    <w:name w:val="tytuł"/>
    <w:basedOn w:val="Normalny"/>
    <w:next w:val="Normalny"/>
    <w:autoRedefine/>
    <w:rsid w:val="004606C2"/>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4606C2"/>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4606C2"/>
    <w:pPr>
      <w:ind w:left="3480" w:right="-157" w:hanging="1800"/>
      <w:jc w:val="both"/>
    </w:pPr>
    <w:rPr>
      <w:rFonts w:ascii="Times New Roman" w:hAnsi="Times New Roman"/>
    </w:rPr>
  </w:style>
  <w:style w:type="paragraph" w:customStyle="1" w:styleId="rozdzia">
    <w:name w:val="rozdział"/>
    <w:basedOn w:val="Normalny"/>
    <w:autoRedefine/>
    <w:rsid w:val="004606C2"/>
    <w:pPr>
      <w:ind w:left="709" w:hanging="709"/>
      <w:jc w:val="right"/>
    </w:pPr>
    <w:rPr>
      <w:rFonts w:ascii="Verdana" w:hAnsi="Verdana" w:cs="Verdana"/>
      <w:b/>
      <w:bCs/>
      <w:color w:val="000000"/>
      <w:spacing w:val="4"/>
      <w:sz w:val="18"/>
      <w:szCs w:val="18"/>
    </w:rPr>
  </w:style>
  <w:style w:type="paragraph" w:customStyle="1" w:styleId="ust">
    <w:name w:val="ust"/>
    <w:rsid w:val="004606C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606C2"/>
    <w:pPr>
      <w:overflowPunct w:val="0"/>
      <w:autoSpaceDE w:val="0"/>
      <w:autoSpaceDN w:val="0"/>
      <w:adjustRightInd w:val="0"/>
      <w:spacing w:before="60" w:after="60"/>
      <w:ind w:left="851" w:hanging="295"/>
      <w:jc w:val="both"/>
    </w:pPr>
  </w:style>
  <w:style w:type="paragraph" w:customStyle="1" w:styleId="pkt1">
    <w:name w:val="pkt1"/>
    <w:basedOn w:val="pkt"/>
    <w:rsid w:val="004606C2"/>
    <w:pPr>
      <w:ind w:left="850" w:hanging="425"/>
    </w:pPr>
  </w:style>
  <w:style w:type="paragraph" w:customStyle="1" w:styleId="numerowanie">
    <w:name w:val="numerowanie"/>
    <w:basedOn w:val="Normalny"/>
    <w:autoRedefine/>
    <w:rsid w:val="004606C2"/>
    <w:pPr>
      <w:jc w:val="both"/>
    </w:pPr>
  </w:style>
  <w:style w:type="paragraph" w:customStyle="1" w:styleId="Nagwekstrony">
    <w:name w:val="Nag?—wek strony"/>
    <w:basedOn w:val="Normalny"/>
    <w:rsid w:val="004606C2"/>
    <w:pPr>
      <w:tabs>
        <w:tab w:val="center" w:pos="4153"/>
        <w:tab w:val="right" w:pos="8306"/>
      </w:tabs>
    </w:pPr>
    <w:rPr>
      <w:sz w:val="20"/>
      <w:szCs w:val="20"/>
      <w:lang w:val="en-GB"/>
    </w:rPr>
  </w:style>
  <w:style w:type="paragraph" w:customStyle="1" w:styleId="tabulka">
    <w:name w:val="tabulka"/>
    <w:basedOn w:val="Normalny"/>
    <w:rsid w:val="004606C2"/>
    <w:pPr>
      <w:widowControl w:val="0"/>
      <w:spacing w:before="120" w:line="240" w:lineRule="exact"/>
      <w:jc w:val="center"/>
    </w:pPr>
    <w:rPr>
      <w:rFonts w:ascii="Arial" w:hAnsi="Arial" w:cs="Arial"/>
      <w:sz w:val="20"/>
      <w:szCs w:val="20"/>
      <w:lang w:val="cs-CZ"/>
    </w:rPr>
  </w:style>
  <w:style w:type="paragraph" w:customStyle="1" w:styleId="A">
    <w:name w:val="A"/>
    <w:rsid w:val="004606C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606C2"/>
    <w:pPr>
      <w:spacing w:before="120"/>
    </w:pPr>
    <w:rPr>
      <w:sz w:val="20"/>
      <w:szCs w:val="20"/>
    </w:rPr>
  </w:style>
  <w:style w:type="paragraph" w:customStyle="1" w:styleId="Text1">
    <w:name w:val="Text_1"/>
    <w:basedOn w:val="Normalny"/>
    <w:rsid w:val="004606C2"/>
    <w:pPr>
      <w:spacing w:after="120"/>
      <w:ind w:left="425" w:hanging="425"/>
      <w:jc w:val="both"/>
    </w:pPr>
    <w:rPr>
      <w:sz w:val="22"/>
      <w:szCs w:val="22"/>
    </w:rPr>
  </w:style>
  <w:style w:type="paragraph" w:customStyle="1" w:styleId="B">
    <w:name w:val="B"/>
    <w:rsid w:val="004606C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4606C2"/>
    <w:rPr>
      <w:b/>
      <w:bCs/>
    </w:rPr>
  </w:style>
  <w:style w:type="character" w:styleId="Pogrubienie">
    <w:name w:val="Strong"/>
    <w:uiPriority w:val="22"/>
    <w:qFormat/>
    <w:rsid w:val="004606C2"/>
    <w:rPr>
      <w:b/>
      <w:bCs/>
    </w:rPr>
  </w:style>
  <w:style w:type="character" w:styleId="Uwydatnienie">
    <w:name w:val="Emphasis"/>
    <w:uiPriority w:val="20"/>
    <w:qFormat/>
    <w:rsid w:val="004606C2"/>
    <w:rPr>
      <w:i/>
      <w:iCs/>
    </w:rPr>
  </w:style>
  <w:style w:type="character" w:customStyle="1" w:styleId="TekstdymkaZnak">
    <w:name w:val="Tekst dymka Znak"/>
    <w:basedOn w:val="Domylnaczcionkaakapitu"/>
    <w:link w:val="Tekstdymka"/>
    <w:semiHidden/>
    <w:rsid w:val="004606C2"/>
    <w:rPr>
      <w:rFonts w:ascii="Tahoma" w:eastAsia="Times New Roman" w:hAnsi="Tahoma" w:cs="Times New Roman"/>
      <w:sz w:val="16"/>
      <w:szCs w:val="16"/>
      <w:lang w:eastAsia="pl-PL"/>
    </w:rPr>
  </w:style>
  <w:style w:type="paragraph" w:styleId="Tekstdymka">
    <w:name w:val="Balloon Text"/>
    <w:basedOn w:val="Normalny"/>
    <w:link w:val="TekstdymkaZnak"/>
    <w:semiHidden/>
    <w:rsid w:val="004606C2"/>
    <w:rPr>
      <w:rFonts w:ascii="Tahoma" w:hAnsi="Tahoma"/>
      <w:sz w:val="16"/>
      <w:szCs w:val="16"/>
    </w:rPr>
  </w:style>
  <w:style w:type="character" w:styleId="Odwoaniedokomentarza">
    <w:name w:val="annotation reference"/>
    <w:uiPriority w:val="99"/>
    <w:rsid w:val="004606C2"/>
    <w:rPr>
      <w:sz w:val="16"/>
      <w:szCs w:val="16"/>
    </w:rPr>
  </w:style>
  <w:style w:type="paragraph" w:styleId="Tekstkomentarza">
    <w:name w:val="annotation text"/>
    <w:basedOn w:val="Normalny"/>
    <w:link w:val="TekstkomentarzaZnak"/>
    <w:uiPriority w:val="99"/>
    <w:semiHidden/>
    <w:rsid w:val="004606C2"/>
    <w:rPr>
      <w:sz w:val="20"/>
      <w:szCs w:val="20"/>
    </w:rPr>
  </w:style>
  <w:style w:type="character" w:customStyle="1" w:styleId="TekstkomentarzaZnak">
    <w:name w:val="Tekst komentarza Znak"/>
    <w:basedOn w:val="Domylnaczcionkaakapitu"/>
    <w:link w:val="Tekstkomentarza"/>
    <w:uiPriority w:val="99"/>
    <w:semiHidden/>
    <w:rsid w:val="004606C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6C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6C2"/>
    <w:rPr>
      <w:b/>
      <w:bCs/>
    </w:rPr>
  </w:style>
  <w:style w:type="character" w:customStyle="1" w:styleId="a2Znak">
    <w:name w:val="a2 Znak"/>
    <w:aliases w:val="Znak Znak Znak Znak,Znak Znak Znak"/>
    <w:rsid w:val="004606C2"/>
    <w:rPr>
      <w:rFonts w:ascii="Arial" w:hAnsi="Arial" w:cs="Arial"/>
      <w:sz w:val="24"/>
      <w:szCs w:val="24"/>
      <w:lang w:val="pl-PL" w:eastAsia="pl-PL"/>
    </w:rPr>
  </w:style>
  <w:style w:type="paragraph" w:customStyle="1" w:styleId="Tekstpodstawowy31">
    <w:name w:val="Tekst podstawowy 31"/>
    <w:basedOn w:val="Normalny"/>
    <w:rsid w:val="004606C2"/>
    <w:pPr>
      <w:overflowPunct w:val="0"/>
      <w:autoSpaceDE w:val="0"/>
      <w:autoSpaceDN w:val="0"/>
      <w:adjustRightInd w:val="0"/>
      <w:jc w:val="both"/>
      <w:textAlignment w:val="baseline"/>
    </w:pPr>
  </w:style>
  <w:style w:type="paragraph" w:customStyle="1" w:styleId="WP1Tekstpodstawowy">
    <w:name w:val="WP1 Tekst podstawowy"/>
    <w:basedOn w:val="Tekstpodstawowy3"/>
    <w:rsid w:val="004606C2"/>
    <w:rPr>
      <w:rFonts w:ascii="Arial" w:hAnsi="Arial" w:cs="Arial"/>
      <w:i w:val="0"/>
      <w:iCs w:val="0"/>
      <w:sz w:val="20"/>
      <w:szCs w:val="20"/>
    </w:rPr>
  </w:style>
  <w:style w:type="paragraph" w:customStyle="1" w:styleId="Trescznumztab">
    <w:name w:val="Tresc z num. z tab."/>
    <w:basedOn w:val="Normalny"/>
    <w:rsid w:val="004606C2"/>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4606C2"/>
    <w:pPr>
      <w:spacing w:after="120" w:line="300" w:lineRule="auto"/>
      <w:jc w:val="both"/>
    </w:pPr>
  </w:style>
  <w:style w:type="paragraph" w:customStyle="1" w:styleId="Styl">
    <w:name w:val="Styl"/>
    <w:basedOn w:val="Normalny"/>
    <w:rsid w:val="004606C2"/>
  </w:style>
  <w:style w:type="paragraph" w:styleId="Tekstprzypisudolnego">
    <w:name w:val="footnote text"/>
    <w:aliases w:val="Tekst przypisu Znak"/>
    <w:basedOn w:val="Normalny"/>
    <w:link w:val="TekstprzypisudolnegoZnak"/>
    <w:rsid w:val="004606C2"/>
    <w:rPr>
      <w:sz w:val="20"/>
      <w:szCs w:val="20"/>
    </w:rPr>
  </w:style>
  <w:style w:type="character" w:customStyle="1" w:styleId="TekstprzypisudolnegoZnak">
    <w:name w:val="Tekst przypisu dolnego Znak"/>
    <w:aliases w:val="Tekst przypisu Znak Znak"/>
    <w:basedOn w:val="Domylnaczcionkaakapitu"/>
    <w:link w:val="Tekstprzypisudolnego"/>
    <w:rsid w:val="004606C2"/>
    <w:rPr>
      <w:rFonts w:ascii="Times New Roman" w:eastAsia="Times New Roman" w:hAnsi="Times New Roman" w:cs="Times New Roman"/>
      <w:sz w:val="20"/>
      <w:szCs w:val="20"/>
      <w:lang w:eastAsia="pl-PL"/>
    </w:rPr>
  </w:style>
  <w:style w:type="character" w:styleId="Odwoanieprzypisudolnego">
    <w:name w:val="footnote reference"/>
    <w:rsid w:val="004606C2"/>
    <w:rPr>
      <w:vertAlign w:val="superscript"/>
    </w:rPr>
  </w:style>
  <w:style w:type="character" w:styleId="Hipercze">
    <w:name w:val="Hyperlink"/>
    <w:uiPriority w:val="99"/>
    <w:rsid w:val="004606C2"/>
    <w:rPr>
      <w:color w:val="0000FF"/>
      <w:u w:val="single"/>
    </w:rPr>
  </w:style>
  <w:style w:type="paragraph" w:customStyle="1" w:styleId="Style7">
    <w:name w:val="Style7"/>
    <w:basedOn w:val="Normalny"/>
    <w:uiPriority w:val="99"/>
    <w:rsid w:val="004606C2"/>
    <w:pPr>
      <w:widowControl w:val="0"/>
      <w:autoSpaceDE w:val="0"/>
      <w:autoSpaceDN w:val="0"/>
      <w:adjustRightInd w:val="0"/>
      <w:jc w:val="both"/>
    </w:pPr>
  </w:style>
  <w:style w:type="paragraph" w:customStyle="1" w:styleId="Style9">
    <w:name w:val="Style9"/>
    <w:basedOn w:val="Normalny"/>
    <w:uiPriority w:val="99"/>
    <w:rsid w:val="004606C2"/>
    <w:pPr>
      <w:widowControl w:val="0"/>
      <w:autoSpaceDE w:val="0"/>
      <w:autoSpaceDN w:val="0"/>
      <w:adjustRightInd w:val="0"/>
      <w:spacing w:line="413" w:lineRule="exact"/>
      <w:jc w:val="right"/>
    </w:pPr>
  </w:style>
  <w:style w:type="paragraph" w:customStyle="1" w:styleId="Style10">
    <w:name w:val="Style10"/>
    <w:basedOn w:val="Normalny"/>
    <w:uiPriority w:val="99"/>
    <w:rsid w:val="004606C2"/>
    <w:pPr>
      <w:widowControl w:val="0"/>
      <w:autoSpaceDE w:val="0"/>
      <w:autoSpaceDN w:val="0"/>
      <w:adjustRightInd w:val="0"/>
      <w:jc w:val="both"/>
    </w:pPr>
  </w:style>
  <w:style w:type="paragraph" w:customStyle="1" w:styleId="Style12">
    <w:name w:val="Style12"/>
    <w:basedOn w:val="Normalny"/>
    <w:rsid w:val="004606C2"/>
    <w:pPr>
      <w:widowControl w:val="0"/>
      <w:autoSpaceDE w:val="0"/>
      <w:autoSpaceDN w:val="0"/>
      <w:adjustRightInd w:val="0"/>
    </w:pPr>
  </w:style>
  <w:style w:type="paragraph" w:customStyle="1" w:styleId="Style14">
    <w:name w:val="Style14"/>
    <w:basedOn w:val="Normalny"/>
    <w:rsid w:val="004606C2"/>
    <w:pPr>
      <w:widowControl w:val="0"/>
      <w:autoSpaceDE w:val="0"/>
      <w:autoSpaceDN w:val="0"/>
      <w:adjustRightInd w:val="0"/>
      <w:spacing w:line="274" w:lineRule="exact"/>
      <w:ind w:hanging="1800"/>
      <w:jc w:val="both"/>
    </w:pPr>
  </w:style>
  <w:style w:type="paragraph" w:customStyle="1" w:styleId="Style15">
    <w:name w:val="Style15"/>
    <w:basedOn w:val="Normalny"/>
    <w:rsid w:val="004606C2"/>
    <w:pPr>
      <w:widowControl w:val="0"/>
      <w:autoSpaceDE w:val="0"/>
      <w:autoSpaceDN w:val="0"/>
      <w:adjustRightInd w:val="0"/>
      <w:spacing w:line="275" w:lineRule="exact"/>
      <w:ind w:hanging="1675"/>
    </w:pPr>
  </w:style>
  <w:style w:type="paragraph" w:customStyle="1" w:styleId="Style24">
    <w:name w:val="Style24"/>
    <w:basedOn w:val="Normalny"/>
    <w:rsid w:val="004606C2"/>
    <w:pPr>
      <w:widowControl w:val="0"/>
      <w:autoSpaceDE w:val="0"/>
      <w:autoSpaceDN w:val="0"/>
      <w:adjustRightInd w:val="0"/>
      <w:jc w:val="both"/>
    </w:pPr>
  </w:style>
  <w:style w:type="paragraph" w:customStyle="1" w:styleId="Style25">
    <w:name w:val="Style25"/>
    <w:basedOn w:val="Normalny"/>
    <w:rsid w:val="004606C2"/>
    <w:pPr>
      <w:widowControl w:val="0"/>
      <w:autoSpaceDE w:val="0"/>
      <w:autoSpaceDN w:val="0"/>
      <w:adjustRightInd w:val="0"/>
      <w:spacing w:line="275" w:lineRule="exact"/>
    </w:pPr>
  </w:style>
  <w:style w:type="paragraph" w:customStyle="1" w:styleId="Style40">
    <w:name w:val="Style40"/>
    <w:basedOn w:val="Normalny"/>
    <w:uiPriority w:val="99"/>
    <w:rsid w:val="004606C2"/>
    <w:pPr>
      <w:widowControl w:val="0"/>
      <w:autoSpaceDE w:val="0"/>
      <w:autoSpaceDN w:val="0"/>
      <w:adjustRightInd w:val="0"/>
      <w:spacing w:line="446" w:lineRule="exact"/>
      <w:ind w:firstLine="2122"/>
    </w:pPr>
  </w:style>
  <w:style w:type="paragraph" w:customStyle="1" w:styleId="Style41">
    <w:name w:val="Style41"/>
    <w:basedOn w:val="Normalny"/>
    <w:uiPriority w:val="99"/>
    <w:rsid w:val="004606C2"/>
    <w:pPr>
      <w:widowControl w:val="0"/>
      <w:autoSpaceDE w:val="0"/>
      <w:autoSpaceDN w:val="0"/>
      <w:adjustRightInd w:val="0"/>
      <w:spacing w:line="281" w:lineRule="exact"/>
      <w:ind w:hanging="178"/>
      <w:jc w:val="both"/>
    </w:pPr>
  </w:style>
  <w:style w:type="paragraph" w:customStyle="1" w:styleId="Style45">
    <w:name w:val="Style45"/>
    <w:basedOn w:val="Normalny"/>
    <w:rsid w:val="004606C2"/>
    <w:pPr>
      <w:widowControl w:val="0"/>
      <w:autoSpaceDE w:val="0"/>
      <w:autoSpaceDN w:val="0"/>
      <w:adjustRightInd w:val="0"/>
      <w:spacing w:line="226" w:lineRule="exact"/>
    </w:pPr>
  </w:style>
  <w:style w:type="paragraph" w:customStyle="1" w:styleId="Style46">
    <w:name w:val="Style46"/>
    <w:basedOn w:val="Normalny"/>
    <w:rsid w:val="004606C2"/>
    <w:pPr>
      <w:widowControl w:val="0"/>
      <w:autoSpaceDE w:val="0"/>
      <w:autoSpaceDN w:val="0"/>
      <w:adjustRightInd w:val="0"/>
      <w:spacing w:line="374" w:lineRule="exact"/>
    </w:pPr>
  </w:style>
  <w:style w:type="paragraph" w:customStyle="1" w:styleId="Style47">
    <w:name w:val="Style47"/>
    <w:basedOn w:val="Normalny"/>
    <w:rsid w:val="004606C2"/>
    <w:pPr>
      <w:widowControl w:val="0"/>
      <w:autoSpaceDE w:val="0"/>
      <w:autoSpaceDN w:val="0"/>
      <w:adjustRightInd w:val="0"/>
    </w:pPr>
  </w:style>
  <w:style w:type="paragraph" w:customStyle="1" w:styleId="Style53">
    <w:name w:val="Style53"/>
    <w:basedOn w:val="Normalny"/>
    <w:rsid w:val="004606C2"/>
    <w:pPr>
      <w:widowControl w:val="0"/>
      <w:autoSpaceDE w:val="0"/>
      <w:autoSpaceDN w:val="0"/>
      <w:adjustRightInd w:val="0"/>
    </w:pPr>
  </w:style>
  <w:style w:type="paragraph" w:customStyle="1" w:styleId="Style64">
    <w:name w:val="Style64"/>
    <w:basedOn w:val="Normalny"/>
    <w:rsid w:val="004606C2"/>
    <w:pPr>
      <w:widowControl w:val="0"/>
      <w:autoSpaceDE w:val="0"/>
      <w:autoSpaceDN w:val="0"/>
      <w:adjustRightInd w:val="0"/>
      <w:spacing w:line="230" w:lineRule="exact"/>
      <w:jc w:val="center"/>
    </w:pPr>
  </w:style>
  <w:style w:type="character" w:customStyle="1" w:styleId="FontStyle75">
    <w:name w:val="Font Style75"/>
    <w:rsid w:val="004606C2"/>
    <w:rPr>
      <w:rFonts w:ascii="Times New Roman" w:hAnsi="Times New Roman" w:cs="Times New Roman"/>
      <w:b/>
      <w:bCs/>
      <w:sz w:val="26"/>
      <w:szCs w:val="26"/>
    </w:rPr>
  </w:style>
  <w:style w:type="character" w:customStyle="1" w:styleId="FontStyle77">
    <w:name w:val="Font Style77"/>
    <w:rsid w:val="004606C2"/>
    <w:rPr>
      <w:rFonts w:ascii="Times New Roman" w:hAnsi="Times New Roman" w:cs="Times New Roman"/>
      <w:sz w:val="18"/>
      <w:szCs w:val="18"/>
    </w:rPr>
  </w:style>
  <w:style w:type="character" w:customStyle="1" w:styleId="FontStyle78">
    <w:name w:val="Font Style78"/>
    <w:rsid w:val="004606C2"/>
    <w:rPr>
      <w:rFonts w:ascii="Times New Roman" w:hAnsi="Times New Roman" w:cs="Times New Roman"/>
      <w:b/>
      <w:bCs/>
      <w:sz w:val="18"/>
      <w:szCs w:val="18"/>
    </w:rPr>
  </w:style>
  <w:style w:type="character" w:customStyle="1" w:styleId="FontStyle80">
    <w:name w:val="Font Style80"/>
    <w:rsid w:val="004606C2"/>
    <w:rPr>
      <w:rFonts w:ascii="Times New Roman" w:hAnsi="Times New Roman" w:cs="Times New Roman"/>
      <w:i/>
      <w:iCs/>
      <w:sz w:val="18"/>
      <w:szCs w:val="18"/>
    </w:rPr>
  </w:style>
  <w:style w:type="character" w:customStyle="1" w:styleId="FontStyle81">
    <w:name w:val="Font Style81"/>
    <w:rsid w:val="004606C2"/>
    <w:rPr>
      <w:rFonts w:ascii="Times New Roman" w:hAnsi="Times New Roman" w:cs="Times New Roman"/>
      <w:sz w:val="22"/>
      <w:szCs w:val="22"/>
    </w:rPr>
  </w:style>
  <w:style w:type="character" w:customStyle="1" w:styleId="FontStyle82">
    <w:name w:val="Font Style82"/>
    <w:rsid w:val="004606C2"/>
    <w:rPr>
      <w:rFonts w:ascii="Times New Roman" w:hAnsi="Times New Roman" w:cs="Times New Roman"/>
      <w:b/>
      <w:bCs/>
      <w:sz w:val="22"/>
      <w:szCs w:val="22"/>
    </w:rPr>
  </w:style>
  <w:style w:type="character" w:customStyle="1" w:styleId="FontStyle83">
    <w:name w:val="Font Style83"/>
    <w:rsid w:val="004606C2"/>
    <w:rPr>
      <w:rFonts w:ascii="Times New Roman" w:hAnsi="Times New Roman" w:cs="Times New Roman"/>
      <w:b/>
      <w:bCs/>
      <w:sz w:val="22"/>
      <w:szCs w:val="22"/>
    </w:rPr>
  </w:style>
  <w:style w:type="character" w:customStyle="1" w:styleId="ZnakZnak4">
    <w:name w:val="Znak Znak4"/>
    <w:locked/>
    <w:rsid w:val="004606C2"/>
    <w:rPr>
      <w:rFonts w:ascii="Courier New" w:hAnsi="Courier New" w:cs="Courier New"/>
      <w:lang w:val="pl-PL" w:eastAsia="pl-PL"/>
    </w:rPr>
  </w:style>
  <w:style w:type="paragraph" w:customStyle="1" w:styleId="Akapitzlist1">
    <w:name w:val="Akapit z listą1"/>
    <w:basedOn w:val="Normalny"/>
    <w:rsid w:val="004606C2"/>
    <w:pPr>
      <w:ind w:left="708"/>
    </w:pPr>
  </w:style>
  <w:style w:type="paragraph" w:customStyle="1" w:styleId="Style27">
    <w:name w:val="Style27"/>
    <w:basedOn w:val="Normalny"/>
    <w:rsid w:val="004606C2"/>
    <w:pPr>
      <w:widowControl w:val="0"/>
      <w:autoSpaceDE w:val="0"/>
      <w:autoSpaceDN w:val="0"/>
      <w:adjustRightInd w:val="0"/>
      <w:spacing w:line="274" w:lineRule="exact"/>
      <w:jc w:val="both"/>
    </w:pPr>
  </w:style>
  <w:style w:type="paragraph" w:customStyle="1" w:styleId="danka1">
    <w:name w:val="danka1"/>
    <w:basedOn w:val="Normalny"/>
    <w:rsid w:val="004606C2"/>
    <w:pPr>
      <w:keepNext/>
      <w:tabs>
        <w:tab w:val="left" w:pos="567"/>
      </w:tabs>
      <w:spacing w:line="360" w:lineRule="auto"/>
      <w:ind w:right="-2"/>
      <w:jc w:val="center"/>
    </w:pPr>
    <w:rPr>
      <w:rFonts w:ascii="Verdana" w:hAnsi="Verdana" w:cs="Verdana"/>
      <w:b/>
      <w:bCs/>
      <w:sz w:val="18"/>
      <w:szCs w:val="18"/>
    </w:rPr>
  </w:style>
  <w:style w:type="character" w:customStyle="1" w:styleId="TekstprzypisukocowegoZnak">
    <w:name w:val="Tekst przypisu końcowego Znak"/>
    <w:basedOn w:val="Domylnaczcionkaakapitu"/>
    <w:link w:val="Tekstprzypisukocowego"/>
    <w:semiHidden/>
    <w:rsid w:val="004606C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6C2"/>
    <w:rPr>
      <w:sz w:val="20"/>
      <w:szCs w:val="20"/>
    </w:rPr>
  </w:style>
  <w:style w:type="paragraph" w:styleId="Akapitzlist">
    <w:name w:val="List Paragraph"/>
    <w:aliases w:val="normalny tekst,Wypunktowanie,Obiekt,List Paragraph1,CW_Lista"/>
    <w:basedOn w:val="Normalny"/>
    <w:link w:val="AkapitzlistZnak"/>
    <w:uiPriority w:val="34"/>
    <w:qFormat/>
    <w:rsid w:val="004606C2"/>
    <w:pPr>
      <w:spacing w:line="276" w:lineRule="auto"/>
      <w:ind w:left="720"/>
    </w:pPr>
    <w:rPr>
      <w:rFonts w:ascii="Arial" w:hAnsi="Arial"/>
      <w:sz w:val="20"/>
      <w:szCs w:val="20"/>
    </w:rPr>
  </w:style>
  <w:style w:type="character" w:customStyle="1" w:styleId="AkapitzlistZnak">
    <w:name w:val="Akapit z listą Znak"/>
    <w:aliases w:val="normalny tekst Znak,Wypunktowanie Znak,Obiekt Znak,List Paragraph1 Znak,CW_Lista Znak"/>
    <w:link w:val="Akapitzlist"/>
    <w:uiPriority w:val="34"/>
    <w:rsid w:val="004606C2"/>
    <w:rPr>
      <w:rFonts w:ascii="Arial" w:eastAsia="Times New Roman" w:hAnsi="Arial" w:cs="Times New Roman"/>
      <w:sz w:val="20"/>
      <w:szCs w:val="20"/>
    </w:rPr>
  </w:style>
  <w:style w:type="paragraph" w:customStyle="1" w:styleId="Zwykytekst1">
    <w:name w:val="Zwykły tekst1"/>
    <w:basedOn w:val="Normalny"/>
    <w:rsid w:val="004606C2"/>
    <w:pPr>
      <w:suppressAutoHyphens/>
    </w:pPr>
    <w:rPr>
      <w:rFonts w:ascii="Courier New" w:hAnsi="Courier New" w:cs="Courier New"/>
      <w:sz w:val="20"/>
      <w:szCs w:val="20"/>
      <w:lang w:eastAsia="ar-SA"/>
    </w:rPr>
  </w:style>
  <w:style w:type="paragraph" w:customStyle="1" w:styleId="Tekstpodstawowy22">
    <w:name w:val="Tekst podstawowy 22"/>
    <w:basedOn w:val="Normalny"/>
    <w:rsid w:val="004606C2"/>
    <w:pPr>
      <w:suppressAutoHyphens/>
      <w:jc w:val="both"/>
    </w:pPr>
    <w:rPr>
      <w:lang w:eastAsia="ar-SA"/>
    </w:rPr>
  </w:style>
  <w:style w:type="paragraph" w:customStyle="1" w:styleId="Style19">
    <w:name w:val="Style19"/>
    <w:basedOn w:val="Normalny"/>
    <w:uiPriority w:val="99"/>
    <w:rsid w:val="004606C2"/>
    <w:pPr>
      <w:widowControl w:val="0"/>
      <w:autoSpaceDE w:val="0"/>
      <w:autoSpaceDN w:val="0"/>
      <w:adjustRightInd w:val="0"/>
    </w:pPr>
    <w:rPr>
      <w:rFonts w:ascii="Verdana" w:hAnsi="Verdana"/>
    </w:rPr>
  </w:style>
  <w:style w:type="paragraph" w:customStyle="1" w:styleId="Style31">
    <w:name w:val="Style31"/>
    <w:basedOn w:val="Normalny"/>
    <w:uiPriority w:val="99"/>
    <w:rsid w:val="004606C2"/>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4606C2"/>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4606C2"/>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4606C2"/>
    <w:rPr>
      <w:rFonts w:ascii="Verdana" w:hAnsi="Verdana" w:cs="Verdana"/>
      <w:b/>
      <w:bCs/>
      <w:sz w:val="14"/>
      <w:szCs w:val="14"/>
    </w:rPr>
  </w:style>
  <w:style w:type="character" w:customStyle="1" w:styleId="FontStyle184">
    <w:name w:val="Font Style184"/>
    <w:uiPriority w:val="99"/>
    <w:rsid w:val="004606C2"/>
    <w:rPr>
      <w:rFonts w:ascii="Verdana" w:hAnsi="Verdana" w:cs="Verdana"/>
      <w:sz w:val="14"/>
      <w:szCs w:val="14"/>
    </w:rPr>
  </w:style>
  <w:style w:type="paragraph" w:styleId="Podtytu">
    <w:name w:val="Subtitle"/>
    <w:basedOn w:val="Normalny"/>
    <w:next w:val="Tekstpodstawowy"/>
    <w:link w:val="PodtytuZnak"/>
    <w:qFormat/>
    <w:rsid w:val="004606C2"/>
    <w:pPr>
      <w:keepNext/>
      <w:suppressAutoHyphens/>
      <w:spacing w:before="240" w:after="120"/>
      <w:jc w:val="center"/>
    </w:pPr>
    <w:rPr>
      <w:rFonts w:ascii="Arial" w:eastAsia="DejaVu Sans" w:hAnsi="Arial"/>
      <w:i/>
      <w:iCs/>
      <w:sz w:val="28"/>
      <w:szCs w:val="28"/>
      <w:lang w:eastAsia="ar-SA"/>
    </w:rPr>
  </w:style>
  <w:style w:type="character" w:customStyle="1" w:styleId="PodtytuZnak">
    <w:name w:val="Podtytuł Znak"/>
    <w:basedOn w:val="Domylnaczcionkaakapitu"/>
    <w:link w:val="Podtytu"/>
    <w:rsid w:val="004606C2"/>
    <w:rPr>
      <w:rFonts w:ascii="Arial" w:eastAsia="DejaVu Sans" w:hAnsi="Arial" w:cs="Times New Roman"/>
      <w:i/>
      <w:iCs/>
      <w:sz w:val="28"/>
      <w:szCs w:val="28"/>
      <w:lang w:eastAsia="ar-SA"/>
    </w:rPr>
  </w:style>
  <w:style w:type="paragraph" w:customStyle="1" w:styleId="Tekstpodstawowy21">
    <w:name w:val="Tekst podstawowy 21"/>
    <w:basedOn w:val="Normalny"/>
    <w:rsid w:val="004606C2"/>
    <w:pPr>
      <w:suppressAutoHyphens/>
      <w:spacing w:before="120"/>
      <w:jc w:val="both"/>
    </w:pPr>
    <w:rPr>
      <w:b/>
      <w:bCs/>
      <w:sz w:val="25"/>
      <w:lang w:eastAsia="ar-SA"/>
    </w:rPr>
  </w:style>
  <w:style w:type="character" w:customStyle="1" w:styleId="FontStyle2207">
    <w:name w:val="Font Style2207"/>
    <w:uiPriority w:val="99"/>
    <w:rsid w:val="004606C2"/>
    <w:rPr>
      <w:rFonts w:ascii="Segoe UI" w:hAnsi="Segoe UI" w:cs="Segoe UI"/>
      <w:color w:val="000000"/>
      <w:sz w:val="20"/>
      <w:szCs w:val="20"/>
    </w:rPr>
  </w:style>
  <w:style w:type="character" w:customStyle="1" w:styleId="FontStyle1843">
    <w:name w:val="Font Style1843"/>
    <w:uiPriority w:val="99"/>
    <w:rsid w:val="004606C2"/>
    <w:rPr>
      <w:rFonts w:ascii="Segoe UI" w:hAnsi="Segoe UI" w:cs="Segoe UI"/>
      <w:b/>
      <w:bCs/>
      <w:color w:val="000000"/>
      <w:sz w:val="20"/>
      <w:szCs w:val="20"/>
    </w:rPr>
  </w:style>
  <w:style w:type="paragraph" w:customStyle="1" w:styleId="Style8">
    <w:name w:val="Style8"/>
    <w:basedOn w:val="Normalny"/>
    <w:uiPriority w:val="99"/>
    <w:rsid w:val="004606C2"/>
    <w:pPr>
      <w:widowControl w:val="0"/>
      <w:autoSpaceDE w:val="0"/>
      <w:autoSpaceDN w:val="0"/>
      <w:adjustRightInd w:val="0"/>
      <w:spacing w:line="405" w:lineRule="exact"/>
      <w:jc w:val="both"/>
    </w:pPr>
    <w:rPr>
      <w:rFonts w:ascii="Segoe UI" w:hAnsi="Segoe UI" w:cs="Segoe UI"/>
    </w:rPr>
  </w:style>
  <w:style w:type="paragraph" w:customStyle="1" w:styleId="Style18">
    <w:name w:val="Style18"/>
    <w:basedOn w:val="Normalny"/>
    <w:uiPriority w:val="99"/>
    <w:rsid w:val="004606C2"/>
    <w:pPr>
      <w:widowControl w:val="0"/>
      <w:autoSpaceDE w:val="0"/>
      <w:autoSpaceDN w:val="0"/>
      <w:adjustRightInd w:val="0"/>
      <w:spacing w:line="248" w:lineRule="exact"/>
      <w:ind w:hanging="1812"/>
    </w:pPr>
    <w:rPr>
      <w:rFonts w:ascii="Segoe UI" w:hAnsi="Segoe UI" w:cs="Segoe UI"/>
    </w:rPr>
  </w:style>
  <w:style w:type="paragraph" w:customStyle="1" w:styleId="Style556">
    <w:name w:val="Style556"/>
    <w:basedOn w:val="Normalny"/>
    <w:uiPriority w:val="99"/>
    <w:rsid w:val="004606C2"/>
    <w:pPr>
      <w:widowControl w:val="0"/>
      <w:autoSpaceDE w:val="0"/>
      <w:autoSpaceDN w:val="0"/>
      <w:adjustRightInd w:val="0"/>
    </w:pPr>
    <w:rPr>
      <w:rFonts w:ascii="Segoe UI" w:hAnsi="Segoe UI" w:cs="Segoe UI"/>
    </w:rPr>
  </w:style>
  <w:style w:type="character" w:customStyle="1" w:styleId="FontStyle1845">
    <w:name w:val="Font Style1845"/>
    <w:uiPriority w:val="99"/>
    <w:rsid w:val="004606C2"/>
    <w:rPr>
      <w:rFonts w:ascii="Segoe UI" w:hAnsi="Segoe UI" w:cs="Segoe UI"/>
      <w:i/>
      <w:iCs/>
      <w:color w:val="000000"/>
      <w:sz w:val="20"/>
      <w:szCs w:val="20"/>
    </w:rPr>
  </w:style>
  <w:style w:type="character" w:customStyle="1" w:styleId="FontStyle3319">
    <w:name w:val="Font Style3319"/>
    <w:uiPriority w:val="99"/>
    <w:rsid w:val="004606C2"/>
    <w:rPr>
      <w:rFonts w:ascii="Segoe UI" w:hAnsi="Segoe UI" w:cs="Segoe UI"/>
      <w:i/>
      <w:iCs/>
      <w:color w:val="000000"/>
      <w:sz w:val="16"/>
      <w:szCs w:val="16"/>
    </w:rPr>
  </w:style>
  <w:style w:type="paragraph" w:customStyle="1" w:styleId="Style30">
    <w:name w:val="Style30"/>
    <w:basedOn w:val="Normalny"/>
    <w:uiPriority w:val="99"/>
    <w:rsid w:val="004606C2"/>
    <w:pPr>
      <w:widowControl w:val="0"/>
      <w:autoSpaceDE w:val="0"/>
      <w:autoSpaceDN w:val="0"/>
      <w:adjustRightInd w:val="0"/>
      <w:spacing w:line="348" w:lineRule="exact"/>
      <w:ind w:hanging="815"/>
    </w:pPr>
    <w:rPr>
      <w:rFonts w:ascii="Segoe UI" w:hAnsi="Segoe UI" w:cs="Segoe UI"/>
    </w:rPr>
  </w:style>
  <w:style w:type="paragraph" w:customStyle="1" w:styleId="Style150">
    <w:name w:val="Style150"/>
    <w:basedOn w:val="Normalny"/>
    <w:uiPriority w:val="99"/>
    <w:rsid w:val="004606C2"/>
    <w:pPr>
      <w:widowControl w:val="0"/>
      <w:autoSpaceDE w:val="0"/>
      <w:autoSpaceDN w:val="0"/>
      <w:adjustRightInd w:val="0"/>
      <w:spacing w:line="362" w:lineRule="exact"/>
      <w:ind w:hanging="262"/>
    </w:pPr>
    <w:rPr>
      <w:rFonts w:ascii="Segoe UI" w:hAnsi="Segoe UI" w:cs="Segoe UI"/>
    </w:rPr>
  </w:style>
  <w:style w:type="paragraph" w:customStyle="1" w:styleId="Style624">
    <w:name w:val="Style624"/>
    <w:basedOn w:val="Normalny"/>
    <w:uiPriority w:val="99"/>
    <w:rsid w:val="004606C2"/>
    <w:pPr>
      <w:widowControl w:val="0"/>
      <w:autoSpaceDE w:val="0"/>
      <w:autoSpaceDN w:val="0"/>
      <w:adjustRightInd w:val="0"/>
      <w:spacing w:line="186" w:lineRule="exact"/>
      <w:jc w:val="both"/>
    </w:pPr>
    <w:rPr>
      <w:rFonts w:ascii="Segoe UI" w:hAnsi="Segoe UI" w:cs="Segoe UI"/>
    </w:rPr>
  </w:style>
  <w:style w:type="paragraph" w:customStyle="1" w:styleId="Style1486">
    <w:name w:val="Style1486"/>
    <w:basedOn w:val="Normalny"/>
    <w:uiPriority w:val="99"/>
    <w:rsid w:val="004606C2"/>
    <w:pPr>
      <w:widowControl w:val="0"/>
      <w:autoSpaceDE w:val="0"/>
      <w:autoSpaceDN w:val="0"/>
      <w:adjustRightInd w:val="0"/>
      <w:jc w:val="center"/>
    </w:pPr>
    <w:rPr>
      <w:rFonts w:ascii="Segoe UI" w:hAnsi="Segoe UI" w:cs="Segoe UI"/>
    </w:rPr>
  </w:style>
  <w:style w:type="character" w:customStyle="1" w:styleId="FontStyle3316">
    <w:name w:val="Font Style3316"/>
    <w:uiPriority w:val="99"/>
    <w:rsid w:val="004606C2"/>
    <w:rPr>
      <w:rFonts w:ascii="Segoe UI" w:hAnsi="Segoe UI" w:cs="Segoe UI"/>
      <w:b/>
      <w:bCs/>
      <w:color w:val="000000"/>
      <w:sz w:val="20"/>
      <w:szCs w:val="20"/>
    </w:rPr>
  </w:style>
  <w:style w:type="character" w:customStyle="1" w:styleId="FontStyle3317">
    <w:name w:val="Font Style3317"/>
    <w:uiPriority w:val="99"/>
    <w:rsid w:val="004606C2"/>
    <w:rPr>
      <w:rFonts w:ascii="Segoe UI" w:hAnsi="Segoe UI" w:cs="Segoe UI"/>
      <w:b/>
      <w:bCs/>
      <w:color w:val="000000"/>
      <w:sz w:val="24"/>
      <w:szCs w:val="24"/>
    </w:rPr>
  </w:style>
  <w:style w:type="paragraph" w:customStyle="1" w:styleId="Style662">
    <w:name w:val="Style662"/>
    <w:basedOn w:val="Normalny"/>
    <w:uiPriority w:val="99"/>
    <w:rsid w:val="004606C2"/>
    <w:pPr>
      <w:widowControl w:val="0"/>
      <w:autoSpaceDE w:val="0"/>
      <w:autoSpaceDN w:val="0"/>
      <w:adjustRightInd w:val="0"/>
      <w:spacing w:line="358" w:lineRule="exact"/>
      <w:jc w:val="both"/>
    </w:pPr>
    <w:rPr>
      <w:rFonts w:ascii="Segoe UI" w:hAnsi="Segoe UI" w:cs="Segoe UI"/>
    </w:rPr>
  </w:style>
  <w:style w:type="character" w:customStyle="1" w:styleId="FontStyle2371">
    <w:name w:val="Font Style2371"/>
    <w:uiPriority w:val="99"/>
    <w:rsid w:val="004606C2"/>
    <w:rPr>
      <w:rFonts w:ascii="Segoe UI" w:hAnsi="Segoe UI" w:cs="Segoe UI"/>
      <w:b/>
      <w:bCs/>
      <w:color w:val="000000"/>
      <w:sz w:val="20"/>
      <w:szCs w:val="20"/>
    </w:rPr>
  </w:style>
  <w:style w:type="character" w:customStyle="1" w:styleId="FontStyle3320">
    <w:name w:val="Font Style3320"/>
    <w:uiPriority w:val="99"/>
    <w:rsid w:val="004606C2"/>
    <w:rPr>
      <w:rFonts w:ascii="Segoe UI" w:hAnsi="Segoe UI" w:cs="Segoe UI"/>
      <w:color w:val="000000"/>
      <w:sz w:val="20"/>
      <w:szCs w:val="20"/>
    </w:rPr>
  </w:style>
  <w:style w:type="paragraph" w:customStyle="1" w:styleId="Style1414">
    <w:name w:val="Style1414"/>
    <w:basedOn w:val="Normalny"/>
    <w:uiPriority w:val="99"/>
    <w:rsid w:val="004606C2"/>
    <w:pPr>
      <w:widowControl w:val="0"/>
      <w:autoSpaceDE w:val="0"/>
      <w:autoSpaceDN w:val="0"/>
      <w:adjustRightInd w:val="0"/>
      <w:spacing w:line="391" w:lineRule="exact"/>
      <w:jc w:val="both"/>
    </w:pPr>
    <w:rPr>
      <w:rFonts w:ascii="Segoe UI" w:hAnsi="Segoe UI" w:cs="Segoe UI"/>
    </w:rPr>
  </w:style>
  <w:style w:type="paragraph" w:customStyle="1" w:styleId="Style140">
    <w:name w:val="Style140"/>
    <w:basedOn w:val="Normalny"/>
    <w:uiPriority w:val="99"/>
    <w:rsid w:val="004606C2"/>
    <w:pPr>
      <w:widowControl w:val="0"/>
      <w:autoSpaceDE w:val="0"/>
      <w:autoSpaceDN w:val="0"/>
      <w:adjustRightInd w:val="0"/>
      <w:spacing w:line="196" w:lineRule="exact"/>
      <w:jc w:val="center"/>
    </w:pPr>
    <w:rPr>
      <w:rFonts w:ascii="Segoe UI" w:hAnsi="Segoe UI" w:cs="Segoe UI"/>
    </w:rPr>
  </w:style>
  <w:style w:type="paragraph" w:customStyle="1" w:styleId="Style16">
    <w:name w:val="Style16"/>
    <w:basedOn w:val="Normalny"/>
    <w:uiPriority w:val="99"/>
    <w:rsid w:val="004606C2"/>
    <w:pPr>
      <w:widowControl w:val="0"/>
      <w:autoSpaceDE w:val="0"/>
      <w:autoSpaceDN w:val="0"/>
      <w:adjustRightInd w:val="0"/>
    </w:pPr>
    <w:rPr>
      <w:rFonts w:ascii="Segoe UI" w:hAnsi="Segoe UI" w:cs="Segoe UI"/>
    </w:rPr>
  </w:style>
  <w:style w:type="paragraph" w:customStyle="1" w:styleId="Style103">
    <w:name w:val="Style103"/>
    <w:basedOn w:val="Normalny"/>
    <w:uiPriority w:val="99"/>
    <w:rsid w:val="004606C2"/>
    <w:pPr>
      <w:widowControl w:val="0"/>
      <w:autoSpaceDE w:val="0"/>
      <w:autoSpaceDN w:val="0"/>
      <w:adjustRightInd w:val="0"/>
    </w:pPr>
    <w:rPr>
      <w:rFonts w:ascii="Segoe UI" w:hAnsi="Segoe UI" w:cs="Segoe UI"/>
    </w:rPr>
  </w:style>
  <w:style w:type="paragraph" w:customStyle="1" w:styleId="Style432">
    <w:name w:val="Style432"/>
    <w:basedOn w:val="Normalny"/>
    <w:uiPriority w:val="99"/>
    <w:rsid w:val="004606C2"/>
    <w:pPr>
      <w:widowControl w:val="0"/>
      <w:autoSpaceDE w:val="0"/>
      <w:autoSpaceDN w:val="0"/>
      <w:adjustRightInd w:val="0"/>
      <w:spacing w:line="194" w:lineRule="exact"/>
      <w:ind w:hanging="963"/>
      <w:jc w:val="both"/>
    </w:pPr>
    <w:rPr>
      <w:rFonts w:ascii="Segoe UI" w:hAnsi="Segoe UI" w:cs="Segoe UI"/>
    </w:rPr>
  </w:style>
  <w:style w:type="character" w:customStyle="1" w:styleId="FontStyle3321">
    <w:name w:val="Font Style3321"/>
    <w:uiPriority w:val="99"/>
    <w:rsid w:val="004606C2"/>
    <w:rPr>
      <w:rFonts w:ascii="MS Reference Sans Serif" w:hAnsi="MS Reference Sans Serif" w:cs="MS Reference Sans Serif"/>
      <w:b/>
      <w:bCs/>
      <w:i/>
      <w:iCs/>
      <w:color w:val="000000"/>
      <w:spacing w:val="10"/>
      <w:sz w:val="14"/>
      <w:szCs w:val="14"/>
    </w:rPr>
  </w:style>
  <w:style w:type="paragraph" w:customStyle="1" w:styleId="Standard">
    <w:name w:val="Standard"/>
    <w:rsid w:val="004606C2"/>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customStyle="1" w:styleId="Teksttreci2">
    <w:name w:val="Tekst treści (2)_"/>
    <w:link w:val="Teksttreci20"/>
    <w:rsid w:val="004606C2"/>
    <w:rPr>
      <w:rFonts w:ascii="Verdana" w:eastAsia="Verdana" w:hAnsi="Verdana" w:cs="Verdana"/>
      <w:sz w:val="19"/>
      <w:szCs w:val="19"/>
      <w:shd w:val="clear" w:color="auto" w:fill="FFFFFF"/>
    </w:rPr>
  </w:style>
  <w:style w:type="paragraph" w:customStyle="1" w:styleId="Teksttreci20">
    <w:name w:val="Tekst treści (2)"/>
    <w:basedOn w:val="Normalny"/>
    <w:link w:val="Teksttreci2"/>
    <w:rsid w:val="004606C2"/>
    <w:pPr>
      <w:widowControl w:val="0"/>
      <w:shd w:val="clear" w:color="auto" w:fill="FFFFFF"/>
      <w:spacing w:after="720" w:line="0" w:lineRule="atLeast"/>
      <w:ind w:hanging="1840"/>
    </w:pPr>
    <w:rPr>
      <w:rFonts w:ascii="Verdana" w:eastAsia="Verdana" w:hAnsi="Verdana" w:cs="Verdana"/>
      <w:sz w:val="19"/>
      <w:szCs w:val="19"/>
      <w:lang w:eastAsia="en-US"/>
    </w:rPr>
  </w:style>
  <w:style w:type="paragraph" w:customStyle="1" w:styleId="Style11">
    <w:name w:val="Style11"/>
    <w:basedOn w:val="Normalny"/>
    <w:rsid w:val="004606C2"/>
    <w:pPr>
      <w:widowControl w:val="0"/>
      <w:autoSpaceDE w:val="0"/>
      <w:autoSpaceDN w:val="0"/>
      <w:adjustRightInd w:val="0"/>
      <w:spacing w:line="246" w:lineRule="exact"/>
    </w:pPr>
    <w:rPr>
      <w:rFonts w:ascii="Verdana" w:hAnsi="Verdana"/>
    </w:rPr>
  </w:style>
  <w:style w:type="character" w:customStyle="1" w:styleId="Teksttreci2Pogrubienie">
    <w:name w:val="Tekst treści (2) + Pogrubienie"/>
    <w:rsid w:val="004606C2"/>
    <w:rPr>
      <w:rFonts w:ascii="Verdana" w:eastAsia="Verdana" w:hAnsi="Verdana" w:cs="Verdana"/>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Nagwek20">
    <w:name w:val="Nagłówek #2"/>
    <w:rsid w:val="004606C2"/>
    <w:rPr>
      <w:rFonts w:ascii="Verdana" w:eastAsia="Verdana" w:hAnsi="Verdana" w:cs="Verdana"/>
      <w:b/>
      <w:bCs/>
      <w:i w:val="0"/>
      <w:iCs w:val="0"/>
      <w:smallCaps w:val="0"/>
      <w:strike w:val="0"/>
      <w:color w:val="000000"/>
      <w:spacing w:val="0"/>
      <w:w w:val="100"/>
      <w:position w:val="0"/>
      <w:sz w:val="19"/>
      <w:szCs w:val="19"/>
      <w:u w:val="single"/>
      <w:lang w:val="pl-PL" w:eastAsia="pl-PL" w:bidi="pl-PL"/>
    </w:rPr>
  </w:style>
  <w:style w:type="character" w:customStyle="1" w:styleId="txt-new">
    <w:name w:val="txt-new"/>
    <w:rsid w:val="004606C2"/>
  </w:style>
  <w:style w:type="character" w:customStyle="1" w:styleId="Nierozpoznanawzmianka1">
    <w:name w:val="Nierozpoznana wzmianka1"/>
    <w:uiPriority w:val="99"/>
    <w:semiHidden/>
    <w:unhideWhenUsed/>
    <w:rsid w:val="004606C2"/>
    <w:rPr>
      <w:color w:val="808080"/>
      <w:shd w:val="clear" w:color="auto" w:fill="E6E6E6"/>
    </w:rPr>
  </w:style>
  <w:style w:type="paragraph" w:styleId="Bezodstpw">
    <w:name w:val="No Spacing"/>
    <w:uiPriority w:val="1"/>
    <w:qFormat/>
    <w:rsid w:val="004606C2"/>
    <w:pPr>
      <w:spacing w:after="0" w:line="240" w:lineRule="auto"/>
    </w:pPr>
    <w:rPr>
      <w:rFonts w:ascii="Calibri" w:eastAsia="Calibri" w:hAnsi="Calibri" w:cs="Times New Roman"/>
    </w:rPr>
  </w:style>
  <w:style w:type="paragraph" w:customStyle="1" w:styleId="Tekstpodstawowy1">
    <w:name w:val="Tekst podstawowy1"/>
    <w:basedOn w:val="Normalny"/>
    <w:rsid w:val="004606C2"/>
    <w:pPr>
      <w:keepLines/>
      <w:spacing w:after="120"/>
      <w:jc w:val="both"/>
    </w:pPr>
    <w:rPr>
      <w:rFonts w:ascii="Arial" w:hAnsi="Arial"/>
      <w:sz w:val="20"/>
      <w:szCs w:val="20"/>
      <w:lang w:eastAsia="en-US"/>
    </w:rPr>
  </w:style>
  <w:style w:type="paragraph" w:customStyle="1" w:styleId="Default">
    <w:name w:val="Default"/>
    <w:rsid w:val="004606C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gmail-m-5773057031629430919msobodytext2">
    <w:name w:val="gmail-m_-5773057031629430919msobodytext2"/>
    <w:basedOn w:val="Normalny"/>
    <w:rsid w:val="004606C2"/>
    <w:pPr>
      <w:spacing w:before="100" w:beforeAutospacing="1" w:after="100" w:afterAutospacing="1"/>
    </w:pPr>
  </w:style>
  <w:style w:type="character" w:customStyle="1" w:styleId="DeltaViewInsertion">
    <w:name w:val="DeltaView Insertion"/>
    <w:rsid w:val="00907AE4"/>
    <w:rPr>
      <w:color w:val="0000FF"/>
      <w:u w:val="double"/>
    </w:rPr>
  </w:style>
  <w:style w:type="character" w:customStyle="1" w:styleId="Nierozpoznanawzmianka2">
    <w:name w:val="Nierozpoznana wzmianka2"/>
    <w:basedOn w:val="Domylnaczcionkaakapitu"/>
    <w:uiPriority w:val="99"/>
    <w:semiHidden/>
    <w:unhideWhenUsed/>
    <w:rsid w:val="00D938EB"/>
    <w:rPr>
      <w:color w:val="605E5C"/>
      <w:shd w:val="clear" w:color="auto" w:fill="E1DFDD"/>
    </w:rPr>
  </w:style>
  <w:style w:type="character" w:customStyle="1" w:styleId="UnresolvedMention">
    <w:name w:val="Unresolved Mention"/>
    <w:basedOn w:val="Domylnaczcionkaakapitu"/>
    <w:uiPriority w:val="99"/>
    <w:semiHidden/>
    <w:unhideWhenUsed/>
    <w:rsid w:val="000C0DDF"/>
    <w:rPr>
      <w:color w:val="605E5C"/>
      <w:shd w:val="clear" w:color="auto" w:fill="E1DFDD"/>
    </w:rPr>
  </w:style>
  <w:style w:type="character" w:customStyle="1" w:styleId="Nagwek30">
    <w:name w:val="Nagłówek #3"/>
    <w:rsid w:val="00300402"/>
    <w:rPr>
      <w:rFonts w:ascii="Times New Roman" w:eastAsia="Times New Roman" w:hAnsi="Times New Roman" w:cs="Times New Roman"/>
      <w:b/>
      <w:bCs/>
      <w:i/>
      <w:iCs/>
      <w:smallCaps w:val="0"/>
      <w:strike w:val="0"/>
      <w:color w:val="000000"/>
      <w:spacing w:val="0"/>
      <w:w w:val="100"/>
      <w:position w:val="0"/>
      <w:sz w:val="26"/>
      <w:szCs w:val="26"/>
      <w:u w:val="single"/>
      <w:lang w:val="pl-PL" w:eastAsia="pl-PL" w:bidi="pl-PL"/>
    </w:rPr>
  </w:style>
  <w:style w:type="paragraph" w:customStyle="1" w:styleId="Kolorowalistaakcent11">
    <w:name w:val="Kolorowa lista — akcent 11"/>
    <w:basedOn w:val="Normalny"/>
    <w:rsid w:val="00142979"/>
    <w:pPr>
      <w:suppressAutoHyphens/>
      <w:spacing w:after="200" w:line="276" w:lineRule="auto"/>
      <w:ind w:left="720"/>
    </w:pPr>
    <w:rPr>
      <w:rFonts w:ascii="Calibri" w:eastAsia="Calibri" w:hAnsi="Calibri" w:cs="Calibri"/>
      <w:sz w:val="22"/>
      <w:szCs w:val="22"/>
      <w:lang w:eastAsia="ar-SA"/>
    </w:rPr>
  </w:style>
  <w:style w:type="character" w:customStyle="1" w:styleId="FontStyle13">
    <w:name w:val="Font Style13"/>
    <w:uiPriority w:val="99"/>
    <w:rsid w:val="001B5CF5"/>
    <w:rPr>
      <w:rFonts w:ascii="Garamond" w:hAnsi="Garamond" w:cs="Garamond"/>
      <w:sz w:val="22"/>
      <w:szCs w:val="22"/>
    </w:rPr>
  </w:style>
  <w:style w:type="character" w:customStyle="1" w:styleId="FontStyle14">
    <w:name w:val="Font Style14"/>
    <w:uiPriority w:val="99"/>
    <w:rsid w:val="001B5CF5"/>
    <w:rPr>
      <w:rFonts w:ascii="Garamond" w:hAnsi="Garamond" w:cs="Garamond"/>
      <w:b/>
      <w:bCs/>
      <w:sz w:val="22"/>
      <w:szCs w:val="22"/>
    </w:rPr>
  </w:style>
  <w:style w:type="paragraph" w:customStyle="1" w:styleId="Style5">
    <w:name w:val="Style5"/>
    <w:basedOn w:val="Normalny"/>
    <w:uiPriority w:val="99"/>
    <w:rsid w:val="001B5CF5"/>
    <w:pPr>
      <w:widowControl w:val="0"/>
      <w:autoSpaceDE w:val="0"/>
      <w:autoSpaceDN w:val="0"/>
      <w:adjustRightInd w:val="0"/>
      <w:spacing w:line="403" w:lineRule="exact"/>
      <w:ind w:hanging="324"/>
      <w:jc w:val="both"/>
    </w:pPr>
    <w:rPr>
      <w:rFonts w:ascii="Garamond" w:hAnsi="Garamond"/>
    </w:rPr>
  </w:style>
  <w:style w:type="character" w:customStyle="1" w:styleId="apple-converted-space">
    <w:name w:val="apple-converted-space"/>
    <w:basedOn w:val="Domylnaczcionkaakapitu"/>
    <w:uiPriority w:val="99"/>
    <w:rsid w:val="003F2B79"/>
  </w:style>
  <w:style w:type="character" w:customStyle="1" w:styleId="Teksttreci">
    <w:name w:val="Tekst treści_"/>
    <w:basedOn w:val="Domylnaczcionkaakapitu"/>
    <w:link w:val="Teksttreci0"/>
    <w:uiPriority w:val="99"/>
    <w:locked/>
    <w:rsid w:val="002159D4"/>
    <w:rPr>
      <w:sz w:val="23"/>
      <w:szCs w:val="23"/>
      <w:shd w:val="clear" w:color="auto" w:fill="FFFFFF"/>
    </w:rPr>
  </w:style>
  <w:style w:type="paragraph" w:customStyle="1" w:styleId="Teksttreci0">
    <w:name w:val="Tekst treści"/>
    <w:basedOn w:val="Normalny"/>
    <w:link w:val="Teksttreci"/>
    <w:uiPriority w:val="99"/>
    <w:rsid w:val="002159D4"/>
    <w:pPr>
      <w:shd w:val="clear" w:color="auto" w:fill="FFFFFF"/>
      <w:spacing w:before="420" w:line="310" w:lineRule="exact"/>
      <w:ind w:hanging="540"/>
      <w:jc w:val="both"/>
    </w:pPr>
    <w:rPr>
      <w:rFonts w:asciiTheme="minorHAnsi" w:eastAsiaTheme="minorHAnsi" w:hAnsiTheme="minorHAnsi" w:cstheme="minorBid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751">
      <w:bodyDiv w:val="1"/>
      <w:marLeft w:val="0"/>
      <w:marRight w:val="0"/>
      <w:marTop w:val="0"/>
      <w:marBottom w:val="0"/>
      <w:divBdr>
        <w:top w:val="none" w:sz="0" w:space="0" w:color="auto"/>
        <w:left w:val="none" w:sz="0" w:space="0" w:color="auto"/>
        <w:bottom w:val="none" w:sz="0" w:space="0" w:color="auto"/>
        <w:right w:val="none" w:sz="0" w:space="0" w:color="auto"/>
      </w:divBdr>
    </w:div>
    <w:div w:id="802817502">
      <w:bodyDiv w:val="1"/>
      <w:marLeft w:val="0"/>
      <w:marRight w:val="0"/>
      <w:marTop w:val="0"/>
      <w:marBottom w:val="0"/>
      <w:divBdr>
        <w:top w:val="none" w:sz="0" w:space="0" w:color="auto"/>
        <w:left w:val="none" w:sz="0" w:space="0" w:color="auto"/>
        <w:bottom w:val="none" w:sz="0" w:space="0" w:color="auto"/>
        <w:right w:val="none" w:sz="0" w:space="0" w:color="auto"/>
      </w:divBdr>
    </w:div>
    <w:div w:id="1050420110">
      <w:bodyDiv w:val="1"/>
      <w:marLeft w:val="0"/>
      <w:marRight w:val="0"/>
      <w:marTop w:val="0"/>
      <w:marBottom w:val="0"/>
      <w:divBdr>
        <w:top w:val="none" w:sz="0" w:space="0" w:color="auto"/>
        <w:left w:val="none" w:sz="0" w:space="0" w:color="auto"/>
        <w:bottom w:val="none" w:sz="0" w:space="0" w:color="auto"/>
        <w:right w:val="none" w:sz="0" w:space="0" w:color="auto"/>
      </w:divBdr>
    </w:div>
    <w:div w:id="1241057352">
      <w:bodyDiv w:val="1"/>
      <w:marLeft w:val="0"/>
      <w:marRight w:val="0"/>
      <w:marTop w:val="0"/>
      <w:marBottom w:val="0"/>
      <w:divBdr>
        <w:top w:val="none" w:sz="0" w:space="0" w:color="auto"/>
        <w:left w:val="none" w:sz="0" w:space="0" w:color="auto"/>
        <w:bottom w:val="none" w:sz="0" w:space="0" w:color="auto"/>
        <w:right w:val="none" w:sz="0" w:space="0" w:color="auto"/>
      </w:divBdr>
    </w:div>
    <w:div w:id="1772244044">
      <w:bodyDiv w:val="1"/>
      <w:marLeft w:val="0"/>
      <w:marRight w:val="0"/>
      <w:marTop w:val="0"/>
      <w:marBottom w:val="0"/>
      <w:divBdr>
        <w:top w:val="none" w:sz="0" w:space="0" w:color="auto"/>
        <w:left w:val="none" w:sz="0" w:space="0" w:color="auto"/>
        <w:bottom w:val="none" w:sz="0" w:space="0" w:color="auto"/>
        <w:right w:val="none" w:sz="0" w:space="0" w:color="auto"/>
      </w:divBdr>
    </w:div>
    <w:div w:id="189065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uk-jarocin.pl" TargetMode="External"/><Relationship Id="rId13" Type="http://schemas.openxmlformats.org/officeDocument/2006/relationships/hyperlink" Target="mailto:sekretariat@zuk-jarocin.pl" TargetMode="External"/><Relationship Id="rId18" Type="http://schemas.openxmlformats.org/officeDocument/2006/relationships/hyperlink" Target="mailto:iodo@jarjarocin.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uk-jarocin.pl" TargetMode="External"/><Relationship Id="rId17" Type="http://schemas.openxmlformats.org/officeDocument/2006/relationships/hyperlink" Target="http://www.zuk-jarocin.pl" TargetMode="External"/><Relationship Id="rId2" Type="http://schemas.openxmlformats.org/officeDocument/2006/relationships/numbering" Target="numbering.xml"/><Relationship Id="rId16" Type="http://schemas.openxmlformats.org/officeDocument/2006/relationships/hyperlink" Target="mailto:sekretariat@zuk-jaroci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k-jarocin.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i2tqobzg42tgltqmfyc4mzvguytoojqge" TargetMode="External"/><Relationship Id="rId10" Type="http://schemas.openxmlformats.org/officeDocument/2006/relationships/hyperlink" Target="mailto:szymczak@jarjaroc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uk-jarocin.pl" TargetMode="External"/><Relationship Id="rId14" Type="http://schemas.openxmlformats.org/officeDocument/2006/relationships/hyperlink" Target="https://sip.legalis.pl/document-view.seam?documentId=mfrxilrtgi2tqobzg42tgltqmfyc4mztge3donjx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DD288-48DD-4468-8731-BB677544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36</Pages>
  <Words>13764</Words>
  <Characters>82589</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77</cp:revision>
  <cp:lastPrinted>2020-08-19T10:19:00Z</cp:lastPrinted>
  <dcterms:created xsi:type="dcterms:W3CDTF">2020-08-15T20:41:00Z</dcterms:created>
  <dcterms:modified xsi:type="dcterms:W3CDTF">2020-09-07T11:27:00Z</dcterms:modified>
</cp:coreProperties>
</file>